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CA" w:rsidRPr="00F062F0" w:rsidRDefault="00F966CA" w:rsidP="00E1307E">
      <w:pPr>
        <w:pStyle w:val="Recuodecorpodetexto"/>
        <w:tabs>
          <w:tab w:val="left" w:pos="5000"/>
        </w:tabs>
        <w:spacing w:after="0" w:line="360" w:lineRule="auto"/>
        <w:ind w:left="5103"/>
        <w:jc w:val="both"/>
        <w:rPr>
          <w:rFonts w:asciiTheme="majorHAnsi" w:hAnsiTheme="majorHAnsi" w:cstheme="majorHAnsi"/>
          <w:b/>
          <w:spacing w:val="-2"/>
          <w:sz w:val="21"/>
          <w:szCs w:val="21"/>
        </w:rPr>
      </w:pPr>
    </w:p>
    <w:p w:rsidR="00402F30" w:rsidRPr="00FF3148" w:rsidRDefault="002A3EA8" w:rsidP="00E1307E">
      <w:pPr>
        <w:pStyle w:val="Recuodecorpodetexto"/>
        <w:tabs>
          <w:tab w:val="left" w:pos="5000"/>
        </w:tabs>
        <w:spacing w:after="0" w:line="360" w:lineRule="auto"/>
        <w:ind w:left="5103"/>
        <w:jc w:val="both"/>
        <w:rPr>
          <w:rFonts w:asciiTheme="majorHAnsi" w:hAnsiTheme="majorHAnsi" w:cstheme="majorHAnsi"/>
          <w:b/>
          <w:i/>
          <w:sz w:val="22"/>
          <w:szCs w:val="22"/>
        </w:rPr>
      </w:pPr>
      <w:r w:rsidRPr="00FF3148">
        <w:rPr>
          <w:rFonts w:asciiTheme="majorHAnsi" w:hAnsiTheme="majorHAnsi" w:cstheme="majorHAnsi"/>
          <w:b/>
          <w:spacing w:val="-2"/>
          <w:sz w:val="22"/>
          <w:szCs w:val="22"/>
        </w:rPr>
        <w:t xml:space="preserve">TERMO DE </w:t>
      </w:r>
      <w:r w:rsidRPr="00FF3148">
        <w:rPr>
          <w:rFonts w:asciiTheme="majorHAnsi" w:hAnsiTheme="majorHAnsi" w:cstheme="majorHAnsi"/>
          <w:b/>
          <w:sz w:val="22"/>
          <w:szCs w:val="22"/>
        </w:rPr>
        <w:t xml:space="preserve">CONTRATO Nº. </w:t>
      </w:r>
      <w:r w:rsidR="00BD510F">
        <w:rPr>
          <w:rFonts w:asciiTheme="majorHAnsi" w:hAnsiTheme="majorHAnsi" w:cstheme="majorHAnsi"/>
          <w:b/>
          <w:sz w:val="22"/>
          <w:szCs w:val="22"/>
        </w:rPr>
        <w:t>0</w:t>
      </w:r>
      <w:r w:rsidR="00E557A3">
        <w:rPr>
          <w:rFonts w:asciiTheme="majorHAnsi" w:hAnsiTheme="majorHAnsi" w:cstheme="majorHAnsi"/>
          <w:b/>
          <w:sz w:val="22"/>
          <w:szCs w:val="22"/>
        </w:rPr>
        <w:t>38</w:t>
      </w:r>
      <w:r w:rsidRPr="00FF3148">
        <w:rPr>
          <w:rFonts w:asciiTheme="majorHAnsi" w:hAnsiTheme="majorHAnsi" w:cstheme="majorHAnsi"/>
          <w:b/>
          <w:sz w:val="22"/>
          <w:szCs w:val="22"/>
        </w:rPr>
        <w:t>/202</w:t>
      </w:r>
      <w:r w:rsidR="00AF662E" w:rsidRPr="00FF3148">
        <w:rPr>
          <w:rFonts w:asciiTheme="majorHAnsi" w:hAnsiTheme="majorHAnsi" w:cstheme="majorHAnsi"/>
          <w:b/>
          <w:sz w:val="22"/>
          <w:szCs w:val="22"/>
        </w:rPr>
        <w:t>4</w:t>
      </w:r>
      <w:r w:rsidRPr="00FF3148">
        <w:rPr>
          <w:rFonts w:asciiTheme="majorHAnsi" w:hAnsiTheme="majorHAnsi" w:cstheme="majorHAnsi"/>
          <w:b/>
          <w:sz w:val="22"/>
          <w:szCs w:val="22"/>
        </w:rPr>
        <w:t xml:space="preserve">/SEMA QUE ENTRE SI CELEBRAM A SECRETARIA DE ESTADO DE MEIO AMBIENTE E A </w:t>
      </w:r>
      <w:r w:rsidR="00BA128A" w:rsidRPr="00FF3148">
        <w:rPr>
          <w:rFonts w:asciiTheme="majorHAnsi" w:hAnsiTheme="majorHAnsi" w:cstheme="majorHAnsi"/>
          <w:b/>
          <w:sz w:val="22"/>
          <w:szCs w:val="22"/>
        </w:rPr>
        <w:t xml:space="preserve">EMPRESA </w:t>
      </w:r>
      <w:r w:rsidR="005A4091" w:rsidRPr="00340B49">
        <w:rPr>
          <w:rFonts w:asciiTheme="majorHAnsi" w:hAnsiTheme="majorHAnsi" w:cstheme="majorHAnsi"/>
          <w:b/>
          <w:bCs/>
          <w:sz w:val="22"/>
          <w:szCs w:val="22"/>
        </w:rPr>
        <w:t>NAKA EXPRESS GENEROS ALIMENTICIOS LTDA</w:t>
      </w:r>
      <w:r w:rsidR="00AF662E" w:rsidRPr="00FF3148">
        <w:rPr>
          <w:rFonts w:asciiTheme="majorHAnsi" w:eastAsia="Arial" w:hAnsiTheme="majorHAnsi" w:cstheme="majorHAnsi"/>
          <w:b/>
          <w:sz w:val="22"/>
          <w:szCs w:val="22"/>
        </w:rPr>
        <w:t>.</w:t>
      </w:r>
    </w:p>
    <w:p w:rsidR="002A3EA8" w:rsidRPr="00AF7D59" w:rsidRDefault="002A3EA8" w:rsidP="00E1307E">
      <w:pPr>
        <w:tabs>
          <w:tab w:val="left" w:pos="300"/>
          <w:tab w:val="left" w:pos="851"/>
          <w:tab w:val="left" w:pos="1702"/>
          <w:tab w:val="left" w:pos="2550"/>
          <w:tab w:val="left" w:pos="3402"/>
          <w:tab w:val="left" w:pos="4254"/>
          <w:tab w:val="left" w:pos="5105"/>
          <w:tab w:val="left" w:pos="5956"/>
          <w:tab w:val="left" w:pos="6804"/>
          <w:tab w:val="left" w:pos="7656"/>
          <w:tab w:val="left" w:pos="8508"/>
          <w:tab w:val="left" w:pos="9100"/>
          <w:tab w:val="left" w:pos="10195"/>
          <w:tab w:val="left" w:pos="11058"/>
          <w:tab w:val="left" w:pos="11910"/>
          <w:tab w:val="left" w:pos="12762"/>
          <w:tab w:val="left" w:pos="13613"/>
        </w:tabs>
        <w:suppressAutoHyphens/>
        <w:spacing w:line="360" w:lineRule="auto"/>
        <w:jc w:val="both"/>
        <w:rPr>
          <w:rFonts w:asciiTheme="majorHAnsi" w:hAnsiTheme="majorHAnsi" w:cstheme="majorHAnsi"/>
          <w:b/>
          <w:sz w:val="21"/>
          <w:szCs w:val="21"/>
        </w:rPr>
      </w:pPr>
    </w:p>
    <w:p w:rsidR="000327CF" w:rsidRPr="00157218" w:rsidRDefault="002A3EA8" w:rsidP="005A4091">
      <w:pPr>
        <w:pStyle w:val="tableparagraph0"/>
        <w:spacing w:before="0" w:beforeAutospacing="0" w:after="0" w:afterAutospacing="0" w:line="360" w:lineRule="auto"/>
        <w:ind w:firstLine="1134"/>
        <w:jc w:val="both"/>
      </w:pPr>
      <w:r w:rsidRPr="00AF7D59">
        <w:rPr>
          <w:rFonts w:asciiTheme="majorHAnsi" w:hAnsiTheme="majorHAnsi" w:cstheme="majorHAnsi"/>
          <w:b/>
          <w:color w:val="000000"/>
          <w:sz w:val="22"/>
          <w:szCs w:val="22"/>
        </w:rPr>
        <w:t xml:space="preserve">O ESTADO DE MATO GROSSO, </w:t>
      </w:r>
      <w:r w:rsidRPr="00AF7D59">
        <w:rPr>
          <w:rFonts w:asciiTheme="majorHAnsi" w:hAnsiTheme="majorHAnsi" w:cstheme="majorHAnsi"/>
          <w:color w:val="000000"/>
          <w:sz w:val="22"/>
          <w:szCs w:val="22"/>
        </w:rPr>
        <w:t>por meio da</w:t>
      </w:r>
      <w:r w:rsidRPr="00AF7D59">
        <w:rPr>
          <w:rFonts w:asciiTheme="majorHAnsi" w:hAnsiTheme="majorHAnsi" w:cstheme="majorHAnsi"/>
          <w:b/>
          <w:color w:val="000000"/>
          <w:sz w:val="22"/>
          <w:szCs w:val="22"/>
        </w:rPr>
        <w:t xml:space="preserve"> </w:t>
      </w:r>
      <w:r w:rsidRPr="00AF7D59">
        <w:rPr>
          <w:rFonts w:asciiTheme="majorHAnsi" w:hAnsiTheme="majorHAnsi" w:cstheme="majorHAnsi"/>
          <w:b/>
          <w:bCs/>
          <w:color w:val="000000"/>
          <w:sz w:val="22"/>
          <w:szCs w:val="22"/>
        </w:rPr>
        <w:t xml:space="preserve">SECRETARIA DE ESTADO </w:t>
      </w:r>
      <w:bookmarkStart w:id="0" w:name="_GoBack"/>
      <w:r w:rsidRPr="00AF7D59">
        <w:rPr>
          <w:rFonts w:asciiTheme="majorHAnsi" w:hAnsiTheme="majorHAnsi" w:cstheme="majorHAnsi"/>
          <w:b/>
          <w:bCs/>
          <w:color w:val="000000"/>
          <w:sz w:val="22"/>
          <w:szCs w:val="22"/>
        </w:rPr>
        <w:t>D</w:t>
      </w:r>
      <w:bookmarkEnd w:id="0"/>
      <w:r w:rsidRPr="00AF7D59">
        <w:rPr>
          <w:rFonts w:asciiTheme="majorHAnsi" w:hAnsiTheme="majorHAnsi" w:cstheme="majorHAnsi"/>
          <w:b/>
          <w:bCs/>
          <w:color w:val="000000"/>
          <w:sz w:val="22"/>
          <w:szCs w:val="22"/>
        </w:rPr>
        <w:t>E MEIO AMBIENTE – SEMA</w:t>
      </w:r>
      <w:r w:rsidRPr="00AF7D59">
        <w:rPr>
          <w:rFonts w:asciiTheme="majorHAnsi" w:hAnsiTheme="majorHAnsi" w:cstheme="majorHAnsi"/>
          <w:b/>
          <w:color w:val="000000"/>
          <w:sz w:val="22"/>
          <w:szCs w:val="22"/>
        </w:rPr>
        <w:t xml:space="preserve">, </w:t>
      </w:r>
      <w:r w:rsidRPr="00AF7D59">
        <w:rPr>
          <w:rFonts w:asciiTheme="majorHAnsi" w:hAnsiTheme="majorHAnsi" w:cstheme="majorHAnsi"/>
          <w:color w:val="000000"/>
          <w:sz w:val="22"/>
          <w:szCs w:val="22"/>
        </w:rPr>
        <w:t xml:space="preserve">inscrita no CNPJ/MF sob o n. º 03.507.415/0023-50, criada pela Lei Complementar nº. 214, de 23 de junho de 2005, e competências atribuídas na Lei Complementar nº 612, de 28 de janeiro de 2019, com sede na Rua C, esquina com a Rua F, Centro Político Administrativo - CPA, neste ato representada </w:t>
      </w:r>
      <w:r w:rsidR="00037BBF" w:rsidRPr="009C7F22">
        <w:rPr>
          <w:rFonts w:asciiTheme="majorHAnsi" w:eastAsia="Calibri" w:hAnsiTheme="majorHAnsi" w:cs="Calibri"/>
          <w:sz w:val="22"/>
          <w:szCs w:val="22"/>
        </w:rPr>
        <w:t xml:space="preserve">pelo Secretário Adjunto Executivo de Meio Ambiente, Sr. </w:t>
      </w:r>
      <w:r w:rsidR="00037BBF" w:rsidRPr="009C7F22">
        <w:rPr>
          <w:rFonts w:asciiTheme="majorHAnsi" w:eastAsia="Calibri" w:hAnsiTheme="majorHAnsi" w:cs="Calibri"/>
          <w:b/>
          <w:sz w:val="22"/>
          <w:szCs w:val="22"/>
        </w:rPr>
        <w:t>Alex Sandro Antônio Marega</w:t>
      </w:r>
      <w:r w:rsidR="00037BBF" w:rsidRPr="009C7F22">
        <w:rPr>
          <w:rFonts w:asciiTheme="majorHAnsi" w:eastAsia="Calibri" w:hAnsiTheme="majorHAnsi" w:cs="Calibri"/>
          <w:sz w:val="22"/>
          <w:szCs w:val="22"/>
        </w:rPr>
        <w:t>, brasileiro, portador da Carteira Nacional de Habilitação nº. 015</w:t>
      </w:r>
      <w:r w:rsidR="00037BBF">
        <w:rPr>
          <w:rFonts w:asciiTheme="majorHAnsi" w:eastAsia="Calibri" w:hAnsiTheme="majorHAnsi" w:cs="Calibri"/>
          <w:sz w:val="22"/>
          <w:szCs w:val="22"/>
        </w:rPr>
        <w:t>XXXXXX</w:t>
      </w:r>
      <w:r w:rsidR="00037BBF" w:rsidRPr="009C7F22">
        <w:rPr>
          <w:rFonts w:asciiTheme="majorHAnsi" w:eastAsia="Calibri" w:hAnsiTheme="majorHAnsi" w:cs="Calibri"/>
          <w:sz w:val="22"/>
          <w:szCs w:val="22"/>
        </w:rPr>
        <w:t>35 – Detran/PR e do CPF nº. 022.</w:t>
      </w:r>
      <w:r w:rsidR="00037BBF">
        <w:rPr>
          <w:rFonts w:asciiTheme="majorHAnsi" w:eastAsia="Calibri" w:hAnsiTheme="majorHAnsi" w:cs="Calibri"/>
          <w:sz w:val="22"/>
          <w:szCs w:val="22"/>
        </w:rPr>
        <w:t>XXX</w:t>
      </w:r>
      <w:r w:rsidR="00037BBF" w:rsidRPr="009C7F22">
        <w:rPr>
          <w:rFonts w:asciiTheme="majorHAnsi" w:eastAsia="Calibri" w:hAnsiTheme="majorHAnsi" w:cs="Calibri"/>
          <w:sz w:val="22"/>
          <w:szCs w:val="22"/>
        </w:rPr>
        <w:t>.</w:t>
      </w:r>
      <w:r w:rsidR="00037BBF">
        <w:rPr>
          <w:rFonts w:asciiTheme="majorHAnsi" w:eastAsia="Calibri" w:hAnsiTheme="majorHAnsi" w:cs="Calibri"/>
          <w:sz w:val="22"/>
          <w:szCs w:val="22"/>
        </w:rPr>
        <w:t>XXX</w:t>
      </w:r>
      <w:r w:rsidR="00037BBF" w:rsidRPr="009C7F22">
        <w:rPr>
          <w:rFonts w:asciiTheme="majorHAnsi" w:eastAsia="Calibri" w:hAnsiTheme="majorHAnsi" w:cs="Calibri"/>
          <w:sz w:val="22"/>
          <w:szCs w:val="22"/>
        </w:rPr>
        <w:t>-30, nomeado pelo Ato Governamental nº 1.628/2019 de 28/03/2019, com suas atribuições definidas na Portaria nº 73/2019/GSMA/MT, de 29/01/2019</w:t>
      </w:r>
      <w:r w:rsidRPr="00AF7D59">
        <w:rPr>
          <w:rFonts w:asciiTheme="majorHAnsi" w:hAnsiTheme="majorHAnsi" w:cstheme="majorHAnsi"/>
          <w:color w:val="000000"/>
          <w:sz w:val="22"/>
          <w:szCs w:val="22"/>
        </w:rPr>
        <w:t>, doravante denominada</w:t>
      </w:r>
      <w:r w:rsidRPr="00AF7D59">
        <w:rPr>
          <w:rFonts w:asciiTheme="majorHAnsi" w:hAnsiTheme="majorHAnsi" w:cstheme="majorHAnsi"/>
          <w:b/>
          <w:color w:val="000000"/>
          <w:sz w:val="22"/>
          <w:szCs w:val="22"/>
        </w:rPr>
        <w:t xml:space="preserve"> CONTRATANTE, </w:t>
      </w:r>
      <w:r w:rsidRPr="00AF7D59">
        <w:rPr>
          <w:rFonts w:asciiTheme="majorHAnsi" w:hAnsiTheme="majorHAnsi" w:cstheme="majorHAnsi"/>
          <w:sz w:val="22"/>
          <w:szCs w:val="22"/>
        </w:rPr>
        <w:t>e de outro lado</w:t>
      </w:r>
      <w:r w:rsidRPr="00AF7D59">
        <w:rPr>
          <w:rFonts w:asciiTheme="majorHAnsi" w:hAnsiTheme="majorHAnsi" w:cstheme="majorHAnsi"/>
          <w:b/>
          <w:bCs/>
          <w:sz w:val="22"/>
          <w:szCs w:val="22"/>
          <w:lang w:val="pt-PT"/>
        </w:rPr>
        <w:t xml:space="preserve"> </w:t>
      </w:r>
      <w:r w:rsidRPr="00AF7D59">
        <w:rPr>
          <w:rFonts w:asciiTheme="majorHAnsi" w:hAnsiTheme="majorHAnsi" w:cstheme="majorHAnsi"/>
          <w:bCs/>
          <w:sz w:val="22"/>
          <w:szCs w:val="22"/>
          <w:lang w:val="pt-PT"/>
        </w:rPr>
        <w:t xml:space="preserve">a </w:t>
      </w:r>
      <w:r w:rsidR="00C7158C" w:rsidRPr="00AF7D59">
        <w:rPr>
          <w:rFonts w:asciiTheme="majorHAnsi" w:hAnsiTheme="majorHAnsi" w:cstheme="majorHAnsi"/>
          <w:bCs/>
          <w:sz w:val="22"/>
          <w:szCs w:val="22"/>
        </w:rPr>
        <w:t>e</w:t>
      </w:r>
      <w:r w:rsidR="005D44B5" w:rsidRPr="00AF7D59">
        <w:rPr>
          <w:rFonts w:asciiTheme="majorHAnsi" w:hAnsiTheme="majorHAnsi" w:cstheme="majorHAnsi"/>
          <w:bCs/>
          <w:sz w:val="22"/>
          <w:szCs w:val="22"/>
        </w:rPr>
        <w:t>mpresa</w:t>
      </w:r>
      <w:r w:rsidR="00157218" w:rsidRPr="00157218">
        <w:rPr>
          <w:rFonts w:asciiTheme="majorHAnsi" w:hAnsiTheme="majorHAnsi" w:cstheme="majorHAnsi"/>
          <w:b/>
          <w:bCs/>
          <w:sz w:val="22"/>
          <w:szCs w:val="22"/>
        </w:rPr>
        <w:t xml:space="preserve"> </w:t>
      </w:r>
      <w:r w:rsidR="005A4091" w:rsidRPr="00340B49">
        <w:rPr>
          <w:rFonts w:asciiTheme="majorHAnsi" w:hAnsiTheme="majorHAnsi" w:cstheme="majorHAnsi"/>
          <w:b/>
          <w:bCs/>
          <w:sz w:val="22"/>
          <w:szCs w:val="22"/>
        </w:rPr>
        <w:t>NAKA EXPRESS GENEROS ALIMENTICIOS LTDA</w:t>
      </w:r>
      <w:r w:rsidR="005A4091" w:rsidRPr="00157218">
        <w:rPr>
          <w:rFonts w:asciiTheme="majorHAnsi" w:eastAsia="Arial" w:hAnsiTheme="majorHAnsi" w:cstheme="majorHAnsi"/>
          <w:b/>
          <w:sz w:val="22"/>
          <w:szCs w:val="22"/>
        </w:rPr>
        <w:t>,</w:t>
      </w:r>
      <w:r w:rsidR="005A4091" w:rsidRPr="00AF7D59">
        <w:rPr>
          <w:rFonts w:asciiTheme="majorHAnsi" w:eastAsia="Arial" w:hAnsiTheme="majorHAnsi" w:cstheme="majorHAnsi"/>
          <w:b/>
          <w:sz w:val="22"/>
          <w:szCs w:val="22"/>
        </w:rPr>
        <w:t xml:space="preserve"> </w:t>
      </w:r>
      <w:r w:rsidR="005A4091" w:rsidRPr="00AF7D59">
        <w:rPr>
          <w:rFonts w:asciiTheme="majorHAnsi" w:eastAsia="Arial" w:hAnsiTheme="majorHAnsi" w:cstheme="majorHAnsi"/>
          <w:sz w:val="22"/>
          <w:szCs w:val="22"/>
        </w:rPr>
        <w:t xml:space="preserve">inscrita no CNPJ: </w:t>
      </w:r>
      <w:r w:rsidR="005A4091" w:rsidRPr="009C0480">
        <w:rPr>
          <w:rFonts w:asciiTheme="majorHAnsi" w:eastAsia="Calibri" w:hAnsiTheme="majorHAnsi" w:cstheme="majorHAnsi"/>
          <w:bCs/>
          <w:sz w:val="22"/>
          <w:szCs w:val="22"/>
          <w:lang w:eastAsia="en-US"/>
        </w:rPr>
        <w:t>28.072.565/0001- 01</w:t>
      </w:r>
      <w:r w:rsidR="005A4091" w:rsidRPr="00AF7D59">
        <w:rPr>
          <w:rFonts w:asciiTheme="majorHAnsi" w:eastAsia="Arial" w:hAnsiTheme="majorHAnsi" w:cstheme="majorHAnsi"/>
          <w:sz w:val="22"/>
          <w:szCs w:val="22"/>
        </w:rPr>
        <w:t xml:space="preserve">, localizada </w:t>
      </w:r>
      <w:r w:rsidR="005A4091">
        <w:rPr>
          <w:rFonts w:asciiTheme="majorHAnsi" w:eastAsia="Arial" w:hAnsiTheme="majorHAnsi" w:cstheme="majorHAnsi"/>
          <w:sz w:val="22"/>
          <w:szCs w:val="22"/>
        </w:rPr>
        <w:t xml:space="preserve">na </w:t>
      </w:r>
      <w:r w:rsidR="005A4091" w:rsidRPr="00340B49">
        <w:rPr>
          <w:rFonts w:asciiTheme="majorHAnsi" w:eastAsia="Arial" w:hAnsiTheme="majorHAnsi" w:cstheme="majorHAnsi"/>
          <w:sz w:val="22"/>
          <w:szCs w:val="22"/>
        </w:rPr>
        <w:t xml:space="preserve">Av. Manoel Jose de </w:t>
      </w:r>
      <w:r w:rsidR="005A4091" w:rsidRPr="00F018EA">
        <w:rPr>
          <w:rFonts w:asciiTheme="majorHAnsi" w:eastAsia="Arial" w:hAnsiTheme="majorHAnsi" w:cstheme="majorHAnsi"/>
          <w:sz w:val="22"/>
          <w:szCs w:val="22"/>
        </w:rPr>
        <w:t>Arruda,</w:t>
      </w:r>
      <w:r w:rsidR="005A4091" w:rsidRPr="00F018EA">
        <w:rPr>
          <w:rFonts w:asciiTheme="majorHAnsi" w:eastAsia="Cambria" w:hAnsiTheme="majorHAnsi" w:cstheme="majorHAnsi"/>
          <w:sz w:val="22"/>
          <w:szCs w:val="22"/>
          <w:shd w:val="clear" w:color="auto" w:fill="FFFFFF"/>
        </w:rPr>
        <w:t xml:space="preserve"> </w:t>
      </w:r>
      <w:r w:rsidR="00F018EA" w:rsidRPr="00F018EA">
        <w:rPr>
          <w:rFonts w:asciiTheme="majorHAnsi" w:eastAsia="Cambria" w:hAnsiTheme="majorHAnsi" w:cstheme="majorHAnsi"/>
          <w:sz w:val="22"/>
          <w:szCs w:val="22"/>
          <w:shd w:val="clear" w:color="auto" w:fill="FFFFFF"/>
        </w:rPr>
        <w:t xml:space="preserve">nº 1823, sala 02, lote A, quadra 02, </w:t>
      </w:r>
      <w:r w:rsidR="005A4091" w:rsidRPr="00F018EA">
        <w:rPr>
          <w:rFonts w:asciiTheme="majorHAnsi" w:eastAsia="Arial" w:hAnsiTheme="majorHAnsi" w:cstheme="majorHAnsi"/>
          <w:sz w:val="22"/>
          <w:szCs w:val="22"/>
        </w:rPr>
        <w:t>bairro</w:t>
      </w:r>
      <w:r w:rsidR="005A4091">
        <w:rPr>
          <w:rFonts w:asciiTheme="majorHAnsi" w:eastAsia="Arial" w:hAnsiTheme="majorHAnsi" w:cstheme="majorHAnsi"/>
          <w:sz w:val="22"/>
          <w:szCs w:val="22"/>
        </w:rPr>
        <w:t>: J</w:t>
      </w:r>
      <w:r w:rsidR="005A4091" w:rsidRPr="00340B49">
        <w:rPr>
          <w:rFonts w:asciiTheme="majorHAnsi" w:eastAsia="Arial" w:hAnsiTheme="majorHAnsi" w:cstheme="majorHAnsi"/>
          <w:sz w:val="22"/>
          <w:szCs w:val="22"/>
        </w:rPr>
        <w:t>d Costa do Sol</w:t>
      </w:r>
      <w:r w:rsidR="005A4091">
        <w:rPr>
          <w:rFonts w:asciiTheme="majorHAnsi" w:eastAsia="Arial" w:hAnsiTheme="majorHAnsi" w:cstheme="majorHAnsi"/>
          <w:sz w:val="22"/>
          <w:szCs w:val="22"/>
        </w:rPr>
        <w:t xml:space="preserve">,  CEP 78010-900, </w:t>
      </w:r>
      <w:r w:rsidR="005A4091" w:rsidRPr="00157218">
        <w:rPr>
          <w:rFonts w:asciiTheme="majorHAnsi" w:eastAsia="Arial" w:hAnsiTheme="majorHAnsi" w:cstheme="majorHAnsi"/>
          <w:sz w:val="22"/>
          <w:szCs w:val="22"/>
        </w:rPr>
        <w:t>Cuiabá – MT</w:t>
      </w:r>
      <w:r w:rsidR="005A4091" w:rsidRPr="00AF7D59">
        <w:rPr>
          <w:rFonts w:asciiTheme="majorHAnsi" w:eastAsia="Arial" w:hAnsiTheme="majorHAnsi" w:cstheme="majorHAnsi"/>
          <w:sz w:val="22"/>
          <w:szCs w:val="22"/>
        </w:rPr>
        <w:t xml:space="preserve">, telefone </w:t>
      </w:r>
      <w:r w:rsidR="005A4091" w:rsidRPr="00157218">
        <w:rPr>
          <w:rFonts w:asciiTheme="majorHAnsi" w:eastAsia="Calibri" w:hAnsiTheme="majorHAnsi" w:cstheme="majorHAnsi"/>
          <w:b/>
          <w:bCs/>
          <w:sz w:val="22"/>
          <w:szCs w:val="22"/>
          <w:lang w:eastAsia="en-US"/>
        </w:rPr>
        <w:t xml:space="preserve">(65) </w:t>
      </w:r>
      <w:r w:rsidR="00F35365">
        <w:rPr>
          <w:rFonts w:asciiTheme="majorHAnsi" w:eastAsia="Calibri" w:hAnsiTheme="majorHAnsi" w:cstheme="majorHAnsi"/>
          <w:b/>
          <w:bCs/>
          <w:sz w:val="22"/>
          <w:szCs w:val="22"/>
          <w:lang w:eastAsia="en-US"/>
        </w:rPr>
        <w:t>99956</w:t>
      </w:r>
      <w:r w:rsidR="005A4091" w:rsidRPr="0006695B">
        <w:rPr>
          <w:rFonts w:asciiTheme="majorHAnsi" w:eastAsia="Calibri" w:hAnsiTheme="majorHAnsi" w:cstheme="majorHAnsi"/>
          <w:b/>
          <w:bCs/>
          <w:sz w:val="22"/>
          <w:szCs w:val="22"/>
          <w:lang w:eastAsia="en-US"/>
        </w:rPr>
        <w:t>-4</w:t>
      </w:r>
      <w:r w:rsidR="00F35365">
        <w:rPr>
          <w:rFonts w:asciiTheme="majorHAnsi" w:eastAsia="Calibri" w:hAnsiTheme="majorHAnsi" w:cstheme="majorHAnsi"/>
          <w:b/>
          <w:bCs/>
          <w:sz w:val="22"/>
          <w:szCs w:val="22"/>
          <w:lang w:eastAsia="en-US"/>
        </w:rPr>
        <w:t>58</w:t>
      </w:r>
      <w:r w:rsidR="005A4091" w:rsidRPr="0006695B">
        <w:rPr>
          <w:rFonts w:asciiTheme="majorHAnsi" w:eastAsia="Calibri" w:hAnsiTheme="majorHAnsi" w:cstheme="majorHAnsi"/>
          <w:b/>
          <w:bCs/>
          <w:sz w:val="22"/>
          <w:szCs w:val="22"/>
          <w:lang w:eastAsia="en-US"/>
        </w:rPr>
        <w:t>7 / 99</w:t>
      </w:r>
      <w:r w:rsidR="00F35365">
        <w:rPr>
          <w:rFonts w:asciiTheme="majorHAnsi" w:eastAsia="Calibri" w:hAnsiTheme="majorHAnsi" w:cstheme="majorHAnsi"/>
          <w:b/>
          <w:bCs/>
          <w:sz w:val="22"/>
          <w:szCs w:val="22"/>
          <w:lang w:eastAsia="en-US"/>
        </w:rPr>
        <w:t>942</w:t>
      </w:r>
      <w:r w:rsidR="005A4091" w:rsidRPr="0006695B">
        <w:rPr>
          <w:rFonts w:asciiTheme="majorHAnsi" w:eastAsia="Calibri" w:hAnsiTheme="majorHAnsi" w:cstheme="majorHAnsi"/>
          <w:b/>
          <w:bCs/>
          <w:sz w:val="22"/>
          <w:szCs w:val="22"/>
          <w:lang w:eastAsia="en-US"/>
        </w:rPr>
        <w:t>-</w:t>
      </w:r>
      <w:r w:rsidR="00F35365">
        <w:rPr>
          <w:rFonts w:asciiTheme="majorHAnsi" w:eastAsia="Calibri" w:hAnsiTheme="majorHAnsi" w:cstheme="majorHAnsi"/>
          <w:b/>
          <w:bCs/>
          <w:sz w:val="22"/>
          <w:szCs w:val="22"/>
          <w:lang w:eastAsia="en-US"/>
        </w:rPr>
        <w:t>4872</w:t>
      </w:r>
      <w:r w:rsidR="005A4091" w:rsidRPr="00AF7D59">
        <w:rPr>
          <w:rFonts w:asciiTheme="majorHAnsi" w:eastAsia="Arial" w:hAnsiTheme="majorHAnsi" w:cstheme="majorHAnsi"/>
          <w:sz w:val="22"/>
          <w:szCs w:val="22"/>
        </w:rPr>
        <w:t>, e-</w:t>
      </w:r>
      <w:r w:rsidR="005A4091" w:rsidRPr="00521B11">
        <w:rPr>
          <w:rFonts w:asciiTheme="majorHAnsi" w:eastAsia="Arial" w:hAnsiTheme="majorHAnsi" w:cstheme="majorHAnsi"/>
          <w:sz w:val="22"/>
          <w:szCs w:val="22"/>
        </w:rPr>
        <w:t>mail:</w:t>
      </w:r>
      <w:r w:rsidR="005A4091">
        <w:t xml:space="preserve"> </w:t>
      </w:r>
      <w:hyperlink r:id="rId8" w:history="1">
        <w:r w:rsidR="005A4091" w:rsidRPr="0006695B">
          <w:rPr>
            <w:rStyle w:val="Hyperlink"/>
            <w:rFonts w:asciiTheme="majorHAnsi" w:hAnsiTheme="majorHAnsi" w:cstheme="majorHAnsi"/>
            <w:sz w:val="22"/>
            <w:szCs w:val="22"/>
          </w:rPr>
          <w:t>diretor@nakayamaminisuper.com.br</w:t>
        </w:r>
      </w:hyperlink>
      <w:r w:rsidR="005A4091" w:rsidRPr="0006695B">
        <w:rPr>
          <w:rFonts w:asciiTheme="majorHAnsi" w:hAnsiTheme="majorHAnsi" w:cstheme="majorHAnsi"/>
          <w:sz w:val="22"/>
          <w:szCs w:val="22"/>
        </w:rPr>
        <w:t xml:space="preserve"> , </w:t>
      </w:r>
      <w:hyperlink r:id="rId9" w:history="1">
        <w:r w:rsidR="00F35365" w:rsidRPr="00BB5717">
          <w:rPr>
            <w:rStyle w:val="Hyperlink"/>
            <w:rFonts w:asciiTheme="majorHAnsi" w:hAnsiTheme="majorHAnsi" w:cstheme="majorHAnsi"/>
            <w:sz w:val="22"/>
            <w:szCs w:val="22"/>
          </w:rPr>
          <w:t>licitacao@nakayamaminisuper.com.br</w:t>
        </w:r>
      </w:hyperlink>
      <w:r w:rsidR="00F35365">
        <w:rPr>
          <w:rFonts w:asciiTheme="majorHAnsi" w:hAnsiTheme="majorHAnsi" w:cstheme="majorHAnsi"/>
          <w:sz w:val="22"/>
          <w:szCs w:val="22"/>
        </w:rPr>
        <w:t xml:space="preserve">, </w:t>
      </w:r>
      <w:hyperlink r:id="rId10" w:history="1">
        <w:r w:rsidR="005A4091" w:rsidRPr="0006695B">
          <w:rPr>
            <w:rStyle w:val="Hyperlink"/>
            <w:rFonts w:asciiTheme="majorHAnsi" w:hAnsiTheme="majorHAnsi" w:cstheme="majorHAnsi"/>
            <w:sz w:val="22"/>
            <w:szCs w:val="22"/>
          </w:rPr>
          <w:t>silvano@rslicitacoes.com.br</w:t>
        </w:r>
      </w:hyperlink>
      <w:r w:rsidR="005A4091" w:rsidRPr="0006695B">
        <w:rPr>
          <w:rFonts w:asciiTheme="majorHAnsi" w:hAnsiTheme="majorHAnsi" w:cstheme="majorHAnsi"/>
          <w:sz w:val="22"/>
          <w:szCs w:val="22"/>
        </w:rPr>
        <w:t xml:space="preserve">, </w:t>
      </w:r>
      <w:r w:rsidR="005A4091" w:rsidRPr="0006695B">
        <w:rPr>
          <w:rFonts w:asciiTheme="majorHAnsi" w:eastAsia="Arial" w:hAnsiTheme="majorHAnsi" w:cstheme="majorHAnsi"/>
          <w:sz w:val="22"/>
          <w:szCs w:val="22"/>
        </w:rPr>
        <w:t>representada</w:t>
      </w:r>
      <w:r w:rsidR="005A4091" w:rsidRPr="00AF7D59">
        <w:rPr>
          <w:rFonts w:asciiTheme="majorHAnsi" w:eastAsia="Arial" w:hAnsiTheme="majorHAnsi" w:cstheme="majorHAnsi"/>
          <w:sz w:val="22"/>
          <w:szCs w:val="22"/>
        </w:rPr>
        <w:t xml:space="preserve"> pelo </w:t>
      </w:r>
      <w:r w:rsidR="005A4091" w:rsidRPr="00AF7D59">
        <w:rPr>
          <w:rFonts w:asciiTheme="majorHAnsi" w:eastAsia="Arial" w:hAnsiTheme="majorHAnsi" w:cstheme="majorHAnsi"/>
          <w:b/>
          <w:sz w:val="22"/>
          <w:szCs w:val="22"/>
        </w:rPr>
        <w:t>Sr.</w:t>
      </w:r>
      <w:r w:rsidR="005A4091" w:rsidRPr="00AF7D59">
        <w:rPr>
          <w:rFonts w:asciiTheme="majorHAnsi" w:eastAsia="Arial" w:hAnsiTheme="majorHAnsi" w:cstheme="majorHAnsi"/>
          <w:sz w:val="22"/>
          <w:szCs w:val="22"/>
        </w:rPr>
        <w:t xml:space="preserve"> </w:t>
      </w:r>
      <w:r w:rsidR="005A4091" w:rsidRPr="00657AA0">
        <w:rPr>
          <w:rFonts w:asciiTheme="majorHAnsi" w:eastAsia="Calibri" w:hAnsiTheme="majorHAnsi" w:cstheme="majorHAnsi"/>
          <w:b/>
          <w:bCs/>
          <w:sz w:val="22"/>
          <w:szCs w:val="22"/>
          <w:lang w:eastAsia="en-US"/>
        </w:rPr>
        <w:t>Mario  Cezar  Hideki  Nakayama</w:t>
      </w:r>
      <w:r w:rsidR="005A4091" w:rsidRPr="00AF7D59">
        <w:rPr>
          <w:rFonts w:asciiTheme="majorHAnsi" w:eastAsia="Arial" w:hAnsiTheme="majorHAnsi" w:cstheme="majorHAnsi"/>
          <w:sz w:val="22"/>
          <w:szCs w:val="22"/>
        </w:rPr>
        <w:t xml:space="preserve">, portador do RG nº </w:t>
      </w:r>
      <w:r w:rsidR="005A4091">
        <w:rPr>
          <w:rFonts w:asciiTheme="majorHAnsi" w:eastAsia="Arial" w:hAnsiTheme="majorHAnsi" w:cstheme="majorHAnsi"/>
          <w:sz w:val="22"/>
          <w:szCs w:val="22"/>
        </w:rPr>
        <w:t>M-</w:t>
      </w:r>
      <w:r w:rsidR="005A4091" w:rsidRPr="00657AA0">
        <w:rPr>
          <w:rFonts w:ascii="Arial" w:eastAsia="Cambria" w:hAnsi="Arial" w:cs="Arial"/>
          <w:sz w:val="22"/>
          <w:szCs w:val="22"/>
          <w:shd w:val="clear" w:color="auto" w:fill="FFFFFF"/>
        </w:rPr>
        <w:t xml:space="preserve"> </w:t>
      </w:r>
      <w:r w:rsidR="005A4091">
        <w:rPr>
          <w:rFonts w:asciiTheme="majorHAnsi" w:eastAsia="Arial" w:hAnsiTheme="majorHAnsi" w:cstheme="majorHAnsi"/>
          <w:sz w:val="22"/>
          <w:szCs w:val="22"/>
        </w:rPr>
        <w:t>78XXX</w:t>
      </w:r>
      <w:r w:rsidR="005A4091" w:rsidRPr="00657AA0">
        <w:rPr>
          <w:rFonts w:asciiTheme="majorHAnsi" w:eastAsia="Arial" w:hAnsiTheme="majorHAnsi" w:cstheme="majorHAnsi"/>
          <w:sz w:val="22"/>
          <w:szCs w:val="22"/>
        </w:rPr>
        <w:t>35</w:t>
      </w:r>
      <w:r w:rsidR="005A4091">
        <w:rPr>
          <w:rFonts w:asciiTheme="majorHAnsi" w:eastAsia="Arial" w:hAnsiTheme="majorHAnsi" w:cstheme="majorHAnsi"/>
          <w:sz w:val="22"/>
          <w:szCs w:val="22"/>
        </w:rPr>
        <w:t xml:space="preserve"> SESP/PR, </w:t>
      </w:r>
      <w:r w:rsidR="005A4091" w:rsidRPr="00AF7D59">
        <w:rPr>
          <w:rFonts w:asciiTheme="majorHAnsi" w:eastAsia="Arial" w:hAnsiTheme="majorHAnsi" w:cstheme="majorHAnsi"/>
          <w:sz w:val="22"/>
          <w:szCs w:val="22"/>
        </w:rPr>
        <w:t xml:space="preserve"> CPF: </w:t>
      </w:r>
      <w:r w:rsidR="005A4091">
        <w:rPr>
          <w:rFonts w:asciiTheme="majorHAnsi" w:eastAsia="Arial" w:hAnsiTheme="majorHAnsi" w:cstheme="majorHAnsi"/>
          <w:sz w:val="22"/>
          <w:szCs w:val="22"/>
        </w:rPr>
        <w:t>035.XXX.XXX</w:t>
      </w:r>
      <w:r w:rsidR="005A4091" w:rsidRPr="00657AA0">
        <w:rPr>
          <w:rFonts w:asciiTheme="majorHAnsi" w:eastAsia="Arial" w:hAnsiTheme="majorHAnsi" w:cstheme="majorHAnsi"/>
          <w:sz w:val="22"/>
          <w:szCs w:val="22"/>
        </w:rPr>
        <w:t>-62</w:t>
      </w:r>
      <w:r w:rsidR="00BF545F" w:rsidRPr="00AF7D59">
        <w:rPr>
          <w:rFonts w:asciiTheme="majorHAnsi" w:eastAsia="Arial" w:hAnsiTheme="majorHAnsi" w:cstheme="majorHAnsi"/>
          <w:sz w:val="22"/>
          <w:szCs w:val="22"/>
        </w:rPr>
        <w:t xml:space="preserve">, </w:t>
      </w:r>
      <w:r w:rsidR="00D604C4" w:rsidRPr="00AF7D59">
        <w:rPr>
          <w:rFonts w:asciiTheme="majorHAnsi" w:hAnsiTheme="majorHAnsi" w:cstheme="majorHAnsi"/>
          <w:bCs/>
          <w:sz w:val="22"/>
          <w:szCs w:val="22"/>
          <w:lang w:val="pt-PT"/>
        </w:rPr>
        <w:t xml:space="preserve">aqui denominada </w:t>
      </w:r>
      <w:r w:rsidR="00D604C4" w:rsidRPr="00AF7D59">
        <w:rPr>
          <w:rFonts w:asciiTheme="majorHAnsi" w:hAnsiTheme="majorHAnsi" w:cstheme="majorHAnsi"/>
          <w:b/>
          <w:bCs/>
          <w:sz w:val="22"/>
          <w:szCs w:val="22"/>
          <w:lang w:val="pt-PT"/>
        </w:rPr>
        <w:t xml:space="preserve">CONTRATADA, </w:t>
      </w:r>
      <w:r w:rsidR="0064073F" w:rsidRPr="00AF7D59">
        <w:rPr>
          <w:rFonts w:asciiTheme="majorHAnsi" w:hAnsiTheme="majorHAnsi" w:cstheme="majorHAnsi"/>
          <w:bCs/>
          <w:sz w:val="22"/>
          <w:szCs w:val="22"/>
        </w:rPr>
        <w:t xml:space="preserve">considerando a autorização para aquisição do objeto de que trata o processo </w:t>
      </w:r>
      <w:r w:rsidR="00157218" w:rsidRPr="00157218">
        <w:rPr>
          <w:rFonts w:asciiTheme="majorHAnsi" w:eastAsia="Nexa Light" w:hAnsiTheme="majorHAnsi" w:cstheme="majorHAnsi"/>
          <w:b/>
          <w:bCs/>
          <w:sz w:val="22"/>
          <w:szCs w:val="22"/>
        </w:rPr>
        <w:t>SEMA-PRO-2024/03</w:t>
      </w:r>
      <w:r w:rsidR="002C5E84">
        <w:rPr>
          <w:rFonts w:asciiTheme="majorHAnsi" w:eastAsia="Nexa Light" w:hAnsiTheme="majorHAnsi" w:cstheme="majorHAnsi"/>
          <w:b/>
          <w:bCs/>
          <w:sz w:val="22"/>
          <w:szCs w:val="22"/>
        </w:rPr>
        <w:t>943</w:t>
      </w:r>
      <w:r w:rsidR="00BC0811" w:rsidRPr="00AF7D59">
        <w:rPr>
          <w:rFonts w:asciiTheme="majorHAnsi" w:eastAsia="Nexa Light" w:hAnsiTheme="majorHAnsi" w:cstheme="majorHAnsi"/>
          <w:sz w:val="22"/>
          <w:szCs w:val="22"/>
        </w:rPr>
        <w:t xml:space="preserve">, </w:t>
      </w:r>
      <w:r w:rsidR="00101FA6" w:rsidRPr="00AF7D59">
        <w:rPr>
          <w:rFonts w:asciiTheme="majorHAnsi" w:eastAsia="Nexa Light" w:hAnsiTheme="majorHAnsi" w:cstheme="majorHAnsi"/>
          <w:sz w:val="22"/>
          <w:szCs w:val="22"/>
        </w:rPr>
        <w:t xml:space="preserve">devidamente instruído com o </w:t>
      </w:r>
      <w:r w:rsidR="00AF662E" w:rsidRPr="00AF7D59">
        <w:rPr>
          <w:rFonts w:asciiTheme="majorHAnsi" w:eastAsia="Nexa Light" w:hAnsiTheme="majorHAnsi" w:cstheme="majorHAnsi"/>
          <w:b/>
          <w:sz w:val="22"/>
          <w:szCs w:val="22"/>
        </w:rPr>
        <w:t>Parecer Jurídico Referencial - Orientação Jurídico–Normativa 00</w:t>
      </w:r>
      <w:r w:rsidR="009102D8">
        <w:rPr>
          <w:rFonts w:asciiTheme="majorHAnsi" w:eastAsia="Nexa Light" w:hAnsiTheme="majorHAnsi" w:cstheme="majorHAnsi"/>
          <w:b/>
          <w:sz w:val="22"/>
          <w:szCs w:val="22"/>
        </w:rPr>
        <w:t>2</w:t>
      </w:r>
      <w:r w:rsidR="00AF662E" w:rsidRPr="00AF7D59">
        <w:rPr>
          <w:rFonts w:asciiTheme="majorHAnsi" w:eastAsia="Nexa Light" w:hAnsiTheme="majorHAnsi" w:cstheme="majorHAnsi"/>
          <w:b/>
          <w:sz w:val="22"/>
          <w:szCs w:val="22"/>
        </w:rPr>
        <w:t>/CPPGE/2023</w:t>
      </w:r>
      <w:r w:rsidR="00101FA6" w:rsidRPr="00AF7D59">
        <w:rPr>
          <w:rFonts w:asciiTheme="majorHAnsi" w:eastAsia="Nexa Light" w:hAnsiTheme="majorHAnsi" w:cstheme="majorHAnsi"/>
          <w:b/>
          <w:sz w:val="22"/>
          <w:szCs w:val="22"/>
        </w:rPr>
        <w:t>,</w:t>
      </w:r>
      <w:r w:rsidR="0064073F" w:rsidRPr="00AF7D59">
        <w:rPr>
          <w:rFonts w:asciiTheme="majorHAnsi" w:eastAsia="Nexa Light" w:hAnsiTheme="majorHAnsi" w:cstheme="majorHAnsi"/>
          <w:sz w:val="22"/>
          <w:szCs w:val="22"/>
        </w:rPr>
        <w:t xml:space="preserve"> oriundo</w:t>
      </w:r>
      <w:r w:rsidR="008D38FD" w:rsidRPr="00AF7D59">
        <w:rPr>
          <w:rFonts w:asciiTheme="majorHAnsi" w:eastAsia="Nexa Light" w:hAnsiTheme="majorHAnsi" w:cstheme="majorHAnsi"/>
          <w:sz w:val="22"/>
          <w:szCs w:val="22"/>
        </w:rPr>
        <w:t xml:space="preserve"> da </w:t>
      </w:r>
      <w:r w:rsidR="009102D8">
        <w:rPr>
          <w:rFonts w:asciiTheme="majorHAnsi" w:hAnsiTheme="majorHAnsi" w:cstheme="majorHAnsi"/>
          <w:b/>
          <w:sz w:val="22"/>
          <w:szCs w:val="22"/>
          <w:shd w:val="clear" w:color="auto" w:fill="FFFFFF"/>
        </w:rPr>
        <w:t>a</w:t>
      </w:r>
      <w:r w:rsidR="008D38FD" w:rsidRPr="00AF7D59">
        <w:rPr>
          <w:rFonts w:asciiTheme="majorHAnsi" w:hAnsiTheme="majorHAnsi" w:cstheme="majorHAnsi"/>
          <w:b/>
          <w:sz w:val="22"/>
          <w:szCs w:val="22"/>
          <w:shd w:val="clear" w:color="auto" w:fill="FFFFFF"/>
        </w:rPr>
        <w:t>desão</w:t>
      </w:r>
      <w:r w:rsidR="00157218">
        <w:rPr>
          <w:rFonts w:asciiTheme="majorHAnsi" w:hAnsiTheme="majorHAnsi" w:cstheme="majorHAnsi"/>
          <w:b/>
          <w:sz w:val="22"/>
          <w:szCs w:val="22"/>
          <w:shd w:val="clear" w:color="auto" w:fill="FFFFFF"/>
        </w:rPr>
        <w:t xml:space="preserve"> a Ata de Registro de Preços 0</w:t>
      </w:r>
      <w:r w:rsidR="009102D8">
        <w:rPr>
          <w:rFonts w:asciiTheme="majorHAnsi" w:hAnsiTheme="majorHAnsi" w:cstheme="majorHAnsi"/>
          <w:b/>
          <w:sz w:val="22"/>
          <w:szCs w:val="22"/>
          <w:shd w:val="clear" w:color="auto" w:fill="FFFFFF"/>
        </w:rPr>
        <w:t>1</w:t>
      </w:r>
      <w:r w:rsidR="00157218">
        <w:rPr>
          <w:rFonts w:asciiTheme="majorHAnsi" w:hAnsiTheme="majorHAnsi" w:cstheme="majorHAnsi"/>
          <w:b/>
          <w:sz w:val="22"/>
          <w:szCs w:val="22"/>
          <w:shd w:val="clear" w:color="auto" w:fill="FFFFFF"/>
        </w:rPr>
        <w:t>5</w:t>
      </w:r>
      <w:r w:rsidR="008D38FD" w:rsidRPr="00AF7D59">
        <w:rPr>
          <w:rFonts w:asciiTheme="majorHAnsi" w:hAnsiTheme="majorHAnsi" w:cstheme="majorHAnsi"/>
          <w:b/>
          <w:sz w:val="22"/>
          <w:szCs w:val="22"/>
          <w:shd w:val="clear" w:color="auto" w:fill="FFFFFF"/>
        </w:rPr>
        <w:t>/2023/SEPLAG como órgão participante</w:t>
      </w:r>
      <w:r w:rsidR="00A1376C">
        <w:rPr>
          <w:rFonts w:asciiTheme="majorHAnsi" w:hAnsiTheme="majorHAnsi" w:cstheme="majorHAnsi"/>
          <w:b/>
          <w:sz w:val="22"/>
          <w:szCs w:val="22"/>
          <w:shd w:val="clear" w:color="auto" w:fill="FFFFFF"/>
        </w:rPr>
        <w:t>,</w:t>
      </w:r>
      <w:r w:rsidR="00A1376C" w:rsidRPr="00A1376C">
        <w:rPr>
          <w:rFonts w:ascii="Calibri" w:eastAsia="Nexa Light" w:hAnsi="Calibri" w:cs="Calibri"/>
          <w:b/>
          <w:sz w:val="22"/>
          <w:szCs w:val="22"/>
        </w:rPr>
        <w:t xml:space="preserve"> </w:t>
      </w:r>
      <w:r w:rsidR="00A1376C" w:rsidRPr="0032759A">
        <w:rPr>
          <w:rFonts w:ascii="Calibri" w:eastAsia="Nexa Light" w:hAnsi="Calibri" w:cs="Calibri"/>
          <w:b/>
          <w:sz w:val="22"/>
          <w:szCs w:val="22"/>
        </w:rPr>
        <w:t>decorr</w:t>
      </w:r>
      <w:r w:rsidR="00A1376C">
        <w:rPr>
          <w:rFonts w:ascii="Calibri" w:eastAsia="Nexa Light" w:hAnsi="Calibri" w:cs="Calibri"/>
          <w:b/>
          <w:sz w:val="22"/>
          <w:szCs w:val="22"/>
        </w:rPr>
        <w:t>ente do Pregão Eletrônico n.º 0</w:t>
      </w:r>
      <w:r w:rsidR="00391E8C">
        <w:rPr>
          <w:rFonts w:ascii="Calibri" w:eastAsia="Nexa Light" w:hAnsi="Calibri" w:cs="Calibri"/>
          <w:b/>
          <w:sz w:val="22"/>
          <w:szCs w:val="22"/>
        </w:rPr>
        <w:t>13</w:t>
      </w:r>
      <w:r w:rsidR="00A1376C" w:rsidRPr="0032759A">
        <w:rPr>
          <w:rFonts w:ascii="Calibri" w:eastAsia="Nexa Light" w:hAnsi="Calibri" w:cs="Calibri"/>
          <w:b/>
          <w:sz w:val="22"/>
          <w:szCs w:val="22"/>
        </w:rPr>
        <w:t>/2023/SEPLAG/MT</w:t>
      </w:r>
      <w:r w:rsidR="00101FA6" w:rsidRPr="00AF7D59">
        <w:rPr>
          <w:rFonts w:asciiTheme="majorHAnsi" w:eastAsia="Nexa Light" w:hAnsiTheme="majorHAnsi" w:cstheme="majorHAnsi"/>
          <w:b/>
          <w:sz w:val="22"/>
          <w:szCs w:val="22"/>
        </w:rPr>
        <w:t>,</w:t>
      </w:r>
      <w:r w:rsidR="00101FA6" w:rsidRPr="00AF7D59">
        <w:rPr>
          <w:rFonts w:asciiTheme="majorHAnsi" w:eastAsia="Nexa Light" w:hAnsiTheme="majorHAnsi" w:cstheme="majorHAnsi"/>
          <w:sz w:val="22"/>
          <w:szCs w:val="22"/>
        </w:rPr>
        <w:t xml:space="preserve"> </w:t>
      </w:r>
      <w:r w:rsidR="00BC0811" w:rsidRPr="00AF7D59">
        <w:rPr>
          <w:rFonts w:asciiTheme="majorHAnsi" w:eastAsia="Nexa Light" w:hAnsiTheme="majorHAnsi" w:cstheme="majorHAnsi"/>
          <w:sz w:val="22"/>
          <w:szCs w:val="22"/>
        </w:rPr>
        <w:t>resolvem</w:t>
      </w:r>
      <w:r w:rsidR="00AF662E" w:rsidRPr="00AF7D59">
        <w:rPr>
          <w:rFonts w:asciiTheme="majorHAnsi" w:eastAsia="Nexa Light" w:hAnsiTheme="majorHAnsi" w:cstheme="majorHAnsi"/>
          <w:sz w:val="22"/>
          <w:szCs w:val="22"/>
        </w:rPr>
        <w:t xml:space="preserve"> </w:t>
      </w:r>
      <w:r w:rsidR="00AF662E" w:rsidRPr="00AF7D59">
        <w:rPr>
          <w:rFonts w:asciiTheme="majorHAnsi" w:hAnsiTheme="majorHAnsi" w:cstheme="majorHAnsi"/>
          <w:sz w:val="22"/>
          <w:szCs w:val="22"/>
        </w:rPr>
        <w:t xml:space="preserve">celebrar o presente contrato, que será regido por suas cláusulas, pelos preceitos de direito público, pela Lei nº 14.133/2021, Decreto Estadual nº 1.525/2022, Lei nº 8.078/1990 (Código de Defesa do Consumidor), no que couber, assim como, supletivamente, pelos Princípios da Teoria Geral dos Contratos e as disposições de direito privado. </w:t>
      </w:r>
    </w:p>
    <w:p w:rsidR="00DC6A2F" w:rsidRDefault="00DC6A2F" w:rsidP="000327CF">
      <w:pPr>
        <w:pStyle w:val="tableparagraph0"/>
        <w:spacing w:before="0" w:beforeAutospacing="0" w:after="0" w:afterAutospacing="0" w:line="360" w:lineRule="auto"/>
        <w:jc w:val="both"/>
        <w:rPr>
          <w:rFonts w:asciiTheme="majorHAnsi" w:hAnsiTheme="majorHAnsi" w:cstheme="majorHAnsi"/>
          <w:sz w:val="22"/>
          <w:szCs w:val="22"/>
        </w:rPr>
      </w:pPr>
    </w:p>
    <w:p w:rsidR="00D607DC" w:rsidRPr="00AF7D59" w:rsidRDefault="00D607DC" w:rsidP="000327CF">
      <w:pPr>
        <w:pStyle w:val="tableparagraph0"/>
        <w:spacing w:before="0" w:beforeAutospacing="0" w:after="0" w:afterAutospacing="0" w:line="360" w:lineRule="auto"/>
        <w:jc w:val="both"/>
        <w:rPr>
          <w:rFonts w:asciiTheme="majorHAnsi" w:hAnsiTheme="majorHAnsi" w:cstheme="majorHAnsi"/>
          <w:sz w:val="22"/>
          <w:szCs w:val="22"/>
        </w:rPr>
      </w:pPr>
    </w:p>
    <w:p w:rsidR="00AF662E" w:rsidRPr="00AF7D59" w:rsidRDefault="00BA1F89" w:rsidP="000327CF">
      <w:pPr>
        <w:pStyle w:val="tableparagraph0"/>
        <w:spacing w:before="0" w:beforeAutospacing="0" w:after="0" w:afterAutospacing="0"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 xml:space="preserve">1. </w:t>
      </w:r>
      <w:r w:rsidRPr="00AF7D59">
        <w:rPr>
          <w:rFonts w:asciiTheme="majorHAnsi" w:eastAsia="Nexa Light" w:hAnsiTheme="majorHAnsi" w:cstheme="majorHAnsi"/>
          <w:b/>
          <w:sz w:val="22"/>
          <w:szCs w:val="22"/>
        </w:rPr>
        <w:t>CLÁUSULA PRIMEIRA - OBJETO</w:t>
      </w:r>
    </w:p>
    <w:p w:rsidR="000327CF" w:rsidRPr="00AF7D59" w:rsidRDefault="000327CF" w:rsidP="000327CF">
      <w:pPr>
        <w:pStyle w:val="tableparagraph0"/>
        <w:spacing w:before="0" w:beforeAutospacing="0" w:after="0" w:afterAutospacing="0" w:line="360" w:lineRule="auto"/>
        <w:jc w:val="both"/>
        <w:rPr>
          <w:rFonts w:asciiTheme="majorHAnsi" w:hAnsiTheme="majorHAnsi" w:cstheme="majorHAnsi"/>
          <w:sz w:val="22"/>
          <w:szCs w:val="22"/>
        </w:rPr>
      </w:pPr>
    </w:p>
    <w:p w:rsidR="006857F7" w:rsidRPr="00F062F0" w:rsidRDefault="00AF662E" w:rsidP="006857F7">
      <w:pPr>
        <w:tabs>
          <w:tab w:val="left" w:pos="2340"/>
        </w:tabs>
        <w:spacing w:line="360" w:lineRule="auto"/>
        <w:jc w:val="both"/>
        <w:rPr>
          <w:rFonts w:asciiTheme="majorHAnsi" w:hAnsiTheme="majorHAnsi" w:cstheme="majorHAnsi"/>
          <w:sz w:val="22"/>
          <w:szCs w:val="22"/>
        </w:rPr>
      </w:pPr>
      <w:r w:rsidRPr="003E457B">
        <w:rPr>
          <w:rFonts w:asciiTheme="majorHAnsi" w:hAnsiTheme="majorHAnsi" w:cstheme="majorHAnsi"/>
          <w:b/>
          <w:sz w:val="22"/>
          <w:szCs w:val="22"/>
        </w:rPr>
        <w:t>1.1.</w:t>
      </w:r>
      <w:r w:rsidRPr="003E457B">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3E457B">
        <w:rPr>
          <w:rFonts w:asciiTheme="majorHAnsi" w:hAnsiTheme="majorHAnsi" w:cstheme="majorHAnsi"/>
          <w:sz w:val="22"/>
          <w:szCs w:val="22"/>
        </w:rPr>
        <w:t xml:space="preserve">O objeto do presente instrumento é a </w:t>
      </w:r>
      <w:r w:rsidR="00CE51D0" w:rsidRPr="00CE51D0">
        <w:rPr>
          <w:rFonts w:asciiTheme="majorHAnsi" w:hAnsiTheme="majorHAnsi" w:cstheme="majorHAnsi"/>
          <w:sz w:val="22"/>
          <w:szCs w:val="22"/>
        </w:rPr>
        <w:t xml:space="preserve">aquisição de </w:t>
      </w:r>
      <w:r w:rsidR="00CE51D0" w:rsidRPr="00041FC6">
        <w:rPr>
          <w:rFonts w:asciiTheme="majorHAnsi" w:hAnsiTheme="majorHAnsi" w:cstheme="majorHAnsi"/>
          <w:b/>
          <w:sz w:val="22"/>
          <w:szCs w:val="22"/>
        </w:rPr>
        <w:t>COPOS DESCARTÁVEIS</w:t>
      </w:r>
      <w:r w:rsidR="00EE4F2C">
        <w:rPr>
          <w:rFonts w:asciiTheme="majorHAnsi" w:hAnsiTheme="majorHAnsi" w:cstheme="majorHAnsi"/>
          <w:sz w:val="22"/>
          <w:szCs w:val="22"/>
        </w:rPr>
        <w:t xml:space="preserve"> </w:t>
      </w:r>
      <w:r w:rsidR="006752C6" w:rsidRPr="006752C6">
        <w:rPr>
          <w:rFonts w:asciiTheme="majorHAnsi" w:hAnsiTheme="majorHAnsi" w:cstheme="majorHAnsi"/>
          <w:sz w:val="22"/>
          <w:szCs w:val="22"/>
        </w:rPr>
        <w:t>para atendimento às demandas</w:t>
      </w:r>
      <w:r w:rsidR="006752C6">
        <w:rPr>
          <w:rFonts w:asciiTheme="majorHAnsi" w:hAnsiTheme="majorHAnsi" w:cstheme="majorHAnsi"/>
          <w:sz w:val="22"/>
          <w:szCs w:val="22"/>
        </w:rPr>
        <w:t xml:space="preserve"> </w:t>
      </w:r>
      <w:r w:rsidR="00F76BEC">
        <w:rPr>
          <w:rFonts w:asciiTheme="majorHAnsi" w:hAnsiTheme="majorHAnsi" w:cstheme="majorHAnsi"/>
          <w:sz w:val="22"/>
          <w:szCs w:val="22"/>
        </w:rPr>
        <w:t xml:space="preserve">da </w:t>
      </w:r>
      <w:r w:rsidR="00F76BEC" w:rsidRPr="006752C6">
        <w:rPr>
          <w:rFonts w:asciiTheme="majorHAnsi" w:hAnsiTheme="majorHAnsi" w:cstheme="majorHAnsi"/>
          <w:b/>
          <w:sz w:val="22"/>
          <w:szCs w:val="22"/>
        </w:rPr>
        <w:t>Contratante</w:t>
      </w:r>
      <w:r w:rsidRPr="00AF7D59">
        <w:rPr>
          <w:rFonts w:asciiTheme="majorHAnsi" w:hAnsiTheme="majorHAnsi" w:cstheme="majorHAnsi"/>
          <w:sz w:val="22"/>
          <w:szCs w:val="22"/>
        </w:rPr>
        <w:t xml:space="preserve">, nas condições estabelecidas no </w:t>
      </w:r>
      <w:r w:rsidR="00AF2D37" w:rsidRPr="00AF2D37">
        <w:rPr>
          <w:rFonts w:asciiTheme="majorHAnsi" w:hAnsiTheme="majorHAnsi" w:cstheme="majorHAnsi"/>
          <w:b/>
          <w:sz w:val="22"/>
          <w:szCs w:val="22"/>
        </w:rPr>
        <w:t xml:space="preserve">Edital </w:t>
      </w:r>
      <w:r w:rsidR="00AF2D37">
        <w:rPr>
          <w:rFonts w:asciiTheme="majorHAnsi" w:hAnsiTheme="majorHAnsi" w:cstheme="majorHAnsi"/>
          <w:b/>
          <w:sz w:val="22"/>
          <w:szCs w:val="22"/>
        </w:rPr>
        <w:t xml:space="preserve">de </w:t>
      </w:r>
      <w:r w:rsidR="006857F7">
        <w:rPr>
          <w:rFonts w:ascii="Calibri" w:eastAsia="Nexa Light" w:hAnsi="Calibri" w:cs="Calibri"/>
          <w:b/>
          <w:sz w:val="22"/>
          <w:szCs w:val="22"/>
        </w:rPr>
        <w:t xml:space="preserve">Pregão Eletrônico n.º </w:t>
      </w:r>
      <w:r w:rsidR="00D14291">
        <w:rPr>
          <w:rFonts w:ascii="Calibri" w:eastAsia="Nexa Light" w:hAnsi="Calibri" w:cs="Calibri"/>
          <w:b/>
          <w:sz w:val="22"/>
          <w:szCs w:val="22"/>
        </w:rPr>
        <w:t>013</w:t>
      </w:r>
      <w:r w:rsidR="006857F7" w:rsidRPr="0032759A">
        <w:rPr>
          <w:rFonts w:ascii="Calibri" w:eastAsia="Nexa Light" w:hAnsi="Calibri" w:cs="Calibri"/>
          <w:b/>
          <w:sz w:val="22"/>
          <w:szCs w:val="22"/>
        </w:rPr>
        <w:t>/2023/SEPLAG/MT</w:t>
      </w:r>
      <w:r w:rsidR="006857F7">
        <w:rPr>
          <w:rFonts w:ascii="Calibri" w:eastAsia="Nexa Light" w:hAnsi="Calibri" w:cs="Calibri"/>
          <w:b/>
          <w:sz w:val="22"/>
          <w:szCs w:val="22"/>
        </w:rPr>
        <w:t xml:space="preserve"> e seus anexos</w:t>
      </w:r>
      <w:r w:rsidR="006857F7" w:rsidRPr="00F062F0">
        <w:rPr>
          <w:rFonts w:asciiTheme="majorHAnsi" w:hAnsiTheme="majorHAnsi" w:cstheme="majorHAnsi"/>
          <w:sz w:val="22"/>
          <w:szCs w:val="22"/>
        </w:rPr>
        <w:t>.</w:t>
      </w:r>
    </w:p>
    <w:p w:rsidR="006857F7" w:rsidRDefault="006857F7" w:rsidP="00BA1F89">
      <w:pPr>
        <w:tabs>
          <w:tab w:val="left" w:pos="2340"/>
        </w:tabs>
        <w:spacing w:line="360" w:lineRule="auto"/>
        <w:jc w:val="both"/>
        <w:rPr>
          <w:rFonts w:asciiTheme="majorHAnsi" w:hAnsiTheme="majorHAnsi" w:cstheme="majorHAnsi"/>
          <w:b/>
          <w:sz w:val="22"/>
          <w:szCs w:val="22"/>
        </w:rPr>
      </w:pP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1.2.</w:t>
      </w:r>
      <w:r w:rsidRPr="00AF7D59">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AF7D59">
        <w:rPr>
          <w:rFonts w:asciiTheme="majorHAnsi" w:hAnsiTheme="majorHAnsi" w:cstheme="majorHAnsi"/>
          <w:sz w:val="22"/>
          <w:szCs w:val="22"/>
        </w:rPr>
        <w:t xml:space="preserve">Vinculam esta contratação, independentemente de transcrição: </w:t>
      </w: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(a) o Edital d</w:t>
      </w:r>
      <w:r w:rsidR="006752C6">
        <w:rPr>
          <w:rFonts w:asciiTheme="majorHAnsi" w:hAnsiTheme="majorHAnsi" w:cstheme="majorHAnsi"/>
          <w:sz w:val="22"/>
          <w:szCs w:val="22"/>
        </w:rPr>
        <w:t>o Pregão Eletrônico nº 0</w:t>
      </w:r>
      <w:r w:rsidR="00B27029">
        <w:rPr>
          <w:rFonts w:asciiTheme="majorHAnsi" w:hAnsiTheme="majorHAnsi" w:cstheme="majorHAnsi"/>
          <w:sz w:val="22"/>
          <w:szCs w:val="22"/>
        </w:rPr>
        <w:t>13</w:t>
      </w:r>
      <w:r w:rsidRPr="00AF7D59">
        <w:rPr>
          <w:rFonts w:asciiTheme="majorHAnsi" w:hAnsiTheme="majorHAnsi" w:cstheme="majorHAnsi"/>
          <w:sz w:val="22"/>
          <w:szCs w:val="22"/>
        </w:rPr>
        <w:t xml:space="preserve">/2023/SEPLAG; </w:t>
      </w:r>
    </w:p>
    <w:p w:rsidR="00EF022C"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lastRenderedPageBreak/>
        <w:t xml:space="preserve">(b) </w:t>
      </w:r>
      <w:r w:rsidR="00DC6A2F" w:rsidRPr="00DC6A2F">
        <w:rPr>
          <w:rFonts w:asciiTheme="majorHAnsi" w:hAnsiTheme="majorHAnsi" w:cstheme="majorHAnsi"/>
          <w:sz w:val="22"/>
          <w:szCs w:val="22"/>
        </w:rPr>
        <w:t xml:space="preserve">o </w:t>
      </w:r>
      <w:r w:rsidR="00DC6A2F" w:rsidRPr="00DC6A2F">
        <w:rPr>
          <w:rFonts w:asciiTheme="majorHAnsi" w:hAnsiTheme="majorHAnsi" w:cstheme="majorHAnsi"/>
          <w:bCs/>
          <w:sz w:val="22"/>
          <w:szCs w:val="22"/>
        </w:rPr>
        <w:t>Instrumento Simplificado de Formalização da Demanda</w:t>
      </w:r>
      <w:r w:rsidR="00DC6A2F" w:rsidRPr="00DC6A2F">
        <w:rPr>
          <w:rFonts w:asciiTheme="majorHAnsi" w:hAnsiTheme="majorHAnsi" w:cstheme="majorHAnsi"/>
          <w:sz w:val="22"/>
          <w:szCs w:val="22"/>
        </w:rPr>
        <w:t>;</w:t>
      </w:r>
    </w:p>
    <w:p w:rsidR="00BA1F89" w:rsidRPr="00AF7D59" w:rsidRDefault="00353411" w:rsidP="00BA1F89">
      <w:pPr>
        <w:tabs>
          <w:tab w:val="left" w:pos="2340"/>
        </w:tabs>
        <w:spacing w:line="360" w:lineRule="auto"/>
        <w:jc w:val="both"/>
        <w:rPr>
          <w:rFonts w:asciiTheme="majorHAnsi" w:hAnsiTheme="majorHAnsi" w:cstheme="majorHAnsi"/>
          <w:sz w:val="22"/>
          <w:szCs w:val="22"/>
        </w:rPr>
      </w:pPr>
      <w:r>
        <w:rPr>
          <w:rFonts w:asciiTheme="majorHAnsi" w:hAnsiTheme="majorHAnsi" w:cstheme="majorHAnsi"/>
          <w:sz w:val="22"/>
          <w:szCs w:val="22"/>
        </w:rPr>
        <w:t>(c) a proposta da</w:t>
      </w:r>
      <w:r w:rsidR="00AF662E" w:rsidRPr="00AF7D59">
        <w:rPr>
          <w:rFonts w:asciiTheme="majorHAnsi" w:hAnsiTheme="majorHAnsi" w:cstheme="majorHAnsi"/>
          <w:sz w:val="22"/>
          <w:szCs w:val="22"/>
        </w:rPr>
        <w:t xml:space="preserve"> </w:t>
      </w:r>
      <w:r w:rsidRPr="003437C5">
        <w:rPr>
          <w:rFonts w:asciiTheme="majorHAnsi" w:hAnsiTheme="majorHAnsi" w:cstheme="majorHAnsi"/>
          <w:b/>
          <w:sz w:val="22"/>
          <w:szCs w:val="22"/>
        </w:rPr>
        <w:t>C</w:t>
      </w:r>
      <w:r w:rsidR="00AF662E" w:rsidRPr="003437C5">
        <w:rPr>
          <w:rFonts w:asciiTheme="majorHAnsi" w:hAnsiTheme="majorHAnsi" w:cstheme="majorHAnsi"/>
          <w:b/>
          <w:sz w:val="22"/>
          <w:szCs w:val="22"/>
        </w:rPr>
        <w:t>ontratad</w:t>
      </w:r>
      <w:r w:rsidRPr="003437C5">
        <w:rPr>
          <w:rFonts w:asciiTheme="majorHAnsi" w:hAnsiTheme="majorHAnsi" w:cstheme="majorHAnsi"/>
          <w:b/>
          <w:sz w:val="22"/>
          <w:szCs w:val="22"/>
        </w:rPr>
        <w:t>a</w:t>
      </w:r>
      <w:r w:rsidR="00AF662E" w:rsidRPr="00AF7D59">
        <w:rPr>
          <w:rFonts w:asciiTheme="majorHAnsi" w:hAnsiTheme="majorHAnsi" w:cstheme="majorHAnsi"/>
          <w:sz w:val="22"/>
          <w:szCs w:val="22"/>
        </w:rPr>
        <w:t xml:space="preserve">; </w:t>
      </w:r>
    </w:p>
    <w:p w:rsidR="00BA1F89" w:rsidRPr="00AF7D59" w:rsidRDefault="00AF662E" w:rsidP="00BA1F89">
      <w:pPr>
        <w:tabs>
          <w:tab w:val="left" w:pos="2340"/>
        </w:tabs>
        <w:spacing w:line="360" w:lineRule="auto"/>
        <w:jc w:val="both"/>
        <w:rPr>
          <w:rFonts w:asciiTheme="majorHAnsi" w:hAnsiTheme="majorHAnsi" w:cstheme="majorHAnsi"/>
          <w:sz w:val="22"/>
          <w:szCs w:val="22"/>
        </w:rPr>
      </w:pPr>
      <w:r w:rsidRPr="001B51E7">
        <w:rPr>
          <w:rFonts w:asciiTheme="majorHAnsi" w:hAnsiTheme="majorHAnsi" w:cstheme="majorHAnsi"/>
          <w:sz w:val="22"/>
          <w:szCs w:val="22"/>
        </w:rPr>
        <w:t xml:space="preserve">(d) anexos dos documentos aqui listados; </w:t>
      </w:r>
      <w:r w:rsidR="00237CFA" w:rsidRPr="001B51E7">
        <w:rPr>
          <w:rFonts w:asciiTheme="majorHAnsi" w:hAnsiTheme="majorHAnsi" w:cstheme="majorHAnsi"/>
          <w:sz w:val="22"/>
          <w:szCs w:val="22"/>
        </w:rPr>
        <w:t>e</w:t>
      </w:r>
    </w:p>
    <w:p w:rsidR="00AF662E" w:rsidRPr="00AF7D59" w:rsidRDefault="00AF662E" w:rsidP="00BA1F89">
      <w:pPr>
        <w:tabs>
          <w:tab w:val="left" w:pos="2340"/>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(e) </w:t>
      </w:r>
      <w:r w:rsidR="006752C6">
        <w:rPr>
          <w:rFonts w:asciiTheme="majorHAnsi" w:hAnsiTheme="majorHAnsi" w:cstheme="majorHAnsi"/>
          <w:sz w:val="22"/>
          <w:szCs w:val="22"/>
        </w:rPr>
        <w:t>Ata de Registro de Preços nº 0</w:t>
      </w:r>
      <w:r w:rsidR="00433D56">
        <w:rPr>
          <w:rFonts w:asciiTheme="majorHAnsi" w:hAnsiTheme="majorHAnsi" w:cstheme="majorHAnsi"/>
          <w:sz w:val="22"/>
          <w:szCs w:val="22"/>
        </w:rPr>
        <w:t>1</w:t>
      </w:r>
      <w:r w:rsidR="006752C6">
        <w:rPr>
          <w:rFonts w:asciiTheme="majorHAnsi" w:hAnsiTheme="majorHAnsi" w:cstheme="majorHAnsi"/>
          <w:sz w:val="22"/>
          <w:szCs w:val="22"/>
        </w:rPr>
        <w:t>5/</w:t>
      </w:r>
      <w:r w:rsidRPr="00AF7D59">
        <w:rPr>
          <w:rFonts w:asciiTheme="majorHAnsi" w:hAnsiTheme="majorHAnsi" w:cstheme="majorHAnsi"/>
          <w:sz w:val="22"/>
          <w:szCs w:val="22"/>
        </w:rPr>
        <w:t xml:space="preserve">2023/SEPLAG. </w:t>
      </w:r>
    </w:p>
    <w:p w:rsidR="00FF56C2" w:rsidRDefault="00FF56C2" w:rsidP="00BA1F89">
      <w:pPr>
        <w:tabs>
          <w:tab w:val="left" w:pos="2340"/>
        </w:tabs>
        <w:spacing w:line="360" w:lineRule="auto"/>
        <w:jc w:val="both"/>
        <w:rPr>
          <w:rFonts w:asciiTheme="majorHAnsi" w:hAnsiTheme="majorHAnsi" w:cstheme="majorHAnsi"/>
          <w:sz w:val="22"/>
          <w:szCs w:val="22"/>
        </w:rPr>
      </w:pPr>
    </w:p>
    <w:p w:rsidR="00D607DC" w:rsidRPr="00AF7D59" w:rsidRDefault="00D607DC" w:rsidP="00BA1F89">
      <w:pPr>
        <w:tabs>
          <w:tab w:val="left" w:pos="2340"/>
        </w:tabs>
        <w:spacing w:line="360" w:lineRule="auto"/>
        <w:jc w:val="both"/>
        <w:rPr>
          <w:rFonts w:asciiTheme="majorHAnsi" w:hAnsiTheme="majorHAnsi" w:cstheme="majorHAnsi"/>
          <w:sz w:val="22"/>
          <w:szCs w:val="22"/>
        </w:rPr>
      </w:pPr>
    </w:p>
    <w:p w:rsidR="00BA1F89" w:rsidRPr="00AF7D59" w:rsidRDefault="00CE280D" w:rsidP="00BA1F89">
      <w:pPr>
        <w:tabs>
          <w:tab w:val="left" w:pos="2340"/>
        </w:tabs>
        <w:spacing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 xml:space="preserve">2. </w:t>
      </w:r>
      <w:r w:rsidR="00AF662E" w:rsidRPr="00AF7D59">
        <w:rPr>
          <w:rFonts w:asciiTheme="majorHAnsi" w:hAnsiTheme="majorHAnsi" w:cstheme="majorHAnsi"/>
          <w:b/>
          <w:sz w:val="22"/>
          <w:szCs w:val="22"/>
        </w:rPr>
        <w:t>CLÁUSULA SEGUNDA - ESPECIFICAÇÕES DO OBJETO</w:t>
      </w:r>
      <w:r w:rsidR="00BC0811" w:rsidRPr="00AF7D59">
        <w:rPr>
          <w:rFonts w:asciiTheme="majorHAnsi" w:eastAsia="Nexa Light" w:hAnsiTheme="majorHAnsi" w:cstheme="majorHAnsi"/>
          <w:b/>
          <w:sz w:val="22"/>
          <w:szCs w:val="22"/>
        </w:rPr>
        <w:t xml:space="preserve"> </w:t>
      </w:r>
    </w:p>
    <w:p w:rsidR="00BA1F89" w:rsidRPr="00AF7D59" w:rsidRDefault="00BA1F89" w:rsidP="00BA1F89">
      <w:pPr>
        <w:tabs>
          <w:tab w:val="left" w:pos="2340"/>
        </w:tabs>
        <w:spacing w:line="360" w:lineRule="auto"/>
        <w:jc w:val="both"/>
        <w:rPr>
          <w:rFonts w:asciiTheme="majorHAnsi" w:eastAsia="Nexa Light" w:hAnsiTheme="majorHAnsi" w:cstheme="majorHAnsi"/>
          <w:b/>
          <w:sz w:val="22"/>
          <w:szCs w:val="22"/>
        </w:rPr>
      </w:pPr>
    </w:p>
    <w:p w:rsidR="00FF56C2" w:rsidRPr="00AF7D59" w:rsidRDefault="00AF662E" w:rsidP="00BA1F89">
      <w:pPr>
        <w:tabs>
          <w:tab w:val="left" w:pos="2340"/>
        </w:tabs>
        <w:spacing w:line="360" w:lineRule="auto"/>
        <w:jc w:val="both"/>
        <w:rPr>
          <w:rFonts w:asciiTheme="majorHAnsi" w:eastAsia="Nexa Light" w:hAnsiTheme="majorHAnsi" w:cstheme="majorHAnsi"/>
          <w:b/>
          <w:sz w:val="22"/>
          <w:szCs w:val="22"/>
        </w:rPr>
      </w:pPr>
      <w:r w:rsidRPr="00AF7D59">
        <w:rPr>
          <w:rFonts w:asciiTheme="majorHAnsi" w:hAnsiTheme="majorHAnsi" w:cstheme="majorHAnsi"/>
          <w:b/>
          <w:sz w:val="22"/>
          <w:szCs w:val="22"/>
        </w:rPr>
        <w:t>2.1.</w:t>
      </w:r>
      <w:r w:rsidRPr="00AF7D59">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AF7D59">
        <w:rPr>
          <w:rFonts w:asciiTheme="majorHAnsi" w:hAnsiTheme="majorHAnsi" w:cstheme="majorHAnsi"/>
          <w:sz w:val="22"/>
          <w:szCs w:val="22"/>
        </w:rPr>
        <w:t>Os preços do objeto contratado são os obtidos</w:t>
      </w:r>
      <w:r w:rsidR="00F062F0" w:rsidRPr="00AF7D59">
        <w:rPr>
          <w:rFonts w:asciiTheme="majorHAnsi" w:hAnsiTheme="majorHAnsi" w:cstheme="majorHAnsi"/>
          <w:sz w:val="22"/>
          <w:szCs w:val="22"/>
        </w:rPr>
        <w:t xml:space="preserve"> na</w:t>
      </w:r>
      <w:r w:rsidRPr="00AF7D59">
        <w:rPr>
          <w:rFonts w:asciiTheme="majorHAnsi" w:hAnsiTheme="majorHAnsi" w:cstheme="majorHAnsi"/>
          <w:sz w:val="22"/>
          <w:szCs w:val="22"/>
        </w:rPr>
        <w:t xml:space="preserve"> </w:t>
      </w:r>
      <w:r w:rsidR="0095103D">
        <w:rPr>
          <w:rFonts w:asciiTheme="majorHAnsi" w:hAnsiTheme="majorHAnsi" w:cstheme="majorHAnsi"/>
          <w:sz w:val="22"/>
          <w:szCs w:val="22"/>
        </w:rPr>
        <w:t>Ata de Registro de Preços nº 0</w:t>
      </w:r>
      <w:r w:rsidR="00433D56">
        <w:rPr>
          <w:rFonts w:asciiTheme="majorHAnsi" w:hAnsiTheme="majorHAnsi" w:cstheme="majorHAnsi"/>
          <w:sz w:val="22"/>
          <w:szCs w:val="22"/>
        </w:rPr>
        <w:t>1</w:t>
      </w:r>
      <w:r w:rsidR="0095103D">
        <w:rPr>
          <w:rFonts w:asciiTheme="majorHAnsi" w:hAnsiTheme="majorHAnsi" w:cstheme="majorHAnsi"/>
          <w:sz w:val="22"/>
          <w:szCs w:val="22"/>
        </w:rPr>
        <w:t>5</w:t>
      </w:r>
      <w:r w:rsidR="00F062F0" w:rsidRPr="009C2023">
        <w:rPr>
          <w:rFonts w:asciiTheme="majorHAnsi" w:hAnsiTheme="majorHAnsi" w:cstheme="majorHAnsi"/>
          <w:sz w:val="22"/>
          <w:szCs w:val="22"/>
        </w:rPr>
        <w:t>/2023/SEPLAG</w:t>
      </w:r>
      <w:r w:rsidR="00474ECC">
        <w:rPr>
          <w:rFonts w:asciiTheme="majorHAnsi" w:hAnsiTheme="majorHAnsi" w:cstheme="majorHAnsi"/>
          <w:sz w:val="22"/>
          <w:szCs w:val="22"/>
        </w:rPr>
        <w:t>/MT</w:t>
      </w:r>
      <w:r w:rsidRPr="009C2023">
        <w:rPr>
          <w:rFonts w:asciiTheme="majorHAnsi" w:hAnsiTheme="majorHAnsi" w:cstheme="majorHAnsi"/>
          <w:sz w:val="22"/>
          <w:szCs w:val="22"/>
        </w:rPr>
        <w:t>,</w:t>
      </w:r>
      <w:r w:rsidRPr="00AF7D59">
        <w:rPr>
          <w:rFonts w:asciiTheme="majorHAnsi" w:hAnsiTheme="majorHAnsi" w:cstheme="majorHAnsi"/>
          <w:sz w:val="22"/>
          <w:szCs w:val="22"/>
        </w:rPr>
        <w:t xml:space="preserve"> abaixo indicados, nas quais estão incluídas todas as despesas necessárias à sua execução (tributos, seguros, encargos sociais, </w:t>
      </w:r>
      <w:r w:rsidR="0091188F" w:rsidRPr="00AF7D59">
        <w:rPr>
          <w:rFonts w:asciiTheme="majorHAnsi" w:hAnsiTheme="majorHAnsi" w:cstheme="majorHAnsi"/>
          <w:sz w:val="22"/>
          <w:szCs w:val="22"/>
        </w:rPr>
        <w:t>etc.</w:t>
      </w:r>
      <w:r w:rsidR="0091188F">
        <w:rPr>
          <w:rFonts w:asciiTheme="majorHAnsi" w:hAnsiTheme="majorHAnsi" w:cstheme="majorHAnsi"/>
          <w:sz w:val="22"/>
          <w:szCs w:val="22"/>
        </w:rPr>
        <w:t>)</w:t>
      </w:r>
    </w:p>
    <w:p w:rsidR="00BA1F89" w:rsidRPr="00AF7D59" w:rsidRDefault="00BA1F89" w:rsidP="00BA1F89">
      <w:pPr>
        <w:tabs>
          <w:tab w:val="left" w:pos="2340"/>
        </w:tabs>
        <w:spacing w:line="360" w:lineRule="auto"/>
        <w:jc w:val="both"/>
        <w:rPr>
          <w:rFonts w:asciiTheme="majorHAnsi" w:eastAsia="Nexa Light" w:hAnsiTheme="majorHAnsi" w:cstheme="majorHAnsi"/>
          <w:sz w:val="22"/>
          <w:szCs w:val="22"/>
        </w:rPr>
      </w:pP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111"/>
        <w:gridCol w:w="581"/>
        <w:gridCol w:w="553"/>
        <w:gridCol w:w="992"/>
        <w:gridCol w:w="992"/>
        <w:gridCol w:w="1281"/>
        <w:gridCol w:w="14"/>
      </w:tblGrid>
      <w:tr w:rsidR="0095103D" w:rsidRPr="00AF7D59" w:rsidTr="00B571D6">
        <w:trPr>
          <w:trHeight w:val="316"/>
        </w:trPr>
        <w:tc>
          <w:tcPr>
            <w:tcW w:w="738" w:type="dxa"/>
            <w:shd w:val="clear" w:color="auto" w:fill="D9D9D9" w:themeFill="background1" w:themeFillShade="D9"/>
          </w:tcPr>
          <w:p w:rsidR="0095103D" w:rsidRPr="00AF7D59" w:rsidRDefault="0095103D" w:rsidP="00AA4E4F">
            <w:pPr>
              <w:tabs>
                <w:tab w:val="left" w:pos="2340"/>
              </w:tabs>
              <w:spacing w:line="240" w:lineRule="atLeast"/>
              <w:ind w:left="567" w:hanging="567"/>
              <w:jc w:val="center"/>
              <w:rPr>
                <w:rFonts w:asciiTheme="majorHAnsi" w:hAnsiTheme="majorHAnsi" w:cstheme="majorHAnsi"/>
                <w:b/>
                <w:sz w:val="18"/>
                <w:szCs w:val="18"/>
              </w:rPr>
            </w:pPr>
          </w:p>
        </w:tc>
        <w:tc>
          <w:tcPr>
            <w:tcW w:w="8524" w:type="dxa"/>
            <w:gridSpan w:val="7"/>
            <w:shd w:val="clear" w:color="auto" w:fill="D9D9D9" w:themeFill="background1" w:themeFillShade="D9"/>
            <w:vAlign w:val="center"/>
          </w:tcPr>
          <w:p w:rsidR="0095103D" w:rsidRPr="00433D56" w:rsidRDefault="00433D56" w:rsidP="00433D56">
            <w:pPr>
              <w:tabs>
                <w:tab w:val="left" w:pos="2340"/>
              </w:tabs>
              <w:spacing w:line="240" w:lineRule="atLeast"/>
              <w:ind w:left="567" w:hanging="567"/>
              <w:jc w:val="center"/>
              <w:rPr>
                <w:rFonts w:asciiTheme="majorHAnsi" w:eastAsia="Calibri" w:hAnsiTheme="majorHAnsi" w:cstheme="majorHAnsi"/>
                <w:bCs/>
                <w:sz w:val="18"/>
                <w:szCs w:val="18"/>
                <w:lang w:eastAsia="en-US"/>
              </w:rPr>
            </w:pPr>
            <w:r w:rsidRPr="00433D56">
              <w:rPr>
                <w:rFonts w:asciiTheme="majorHAnsi" w:eastAsia="Calibri" w:hAnsiTheme="majorHAnsi" w:cstheme="majorHAnsi"/>
                <w:bCs/>
                <w:sz w:val="18"/>
                <w:szCs w:val="18"/>
                <w:lang w:eastAsia="en-US"/>
              </w:rPr>
              <w:t>COTA RESERVADA</w:t>
            </w:r>
          </w:p>
        </w:tc>
      </w:tr>
      <w:tr w:rsidR="0095103D" w:rsidRPr="00AF7D59" w:rsidTr="00B571D6">
        <w:trPr>
          <w:gridAfter w:val="1"/>
          <w:wAfter w:w="14" w:type="dxa"/>
          <w:trHeight w:val="616"/>
        </w:trPr>
        <w:tc>
          <w:tcPr>
            <w:tcW w:w="738" w:type="dxa"/>
          </w:tcPr>
          <w:p w:rsidR="0095103D" w:rsidRDefault="0095103D" w:rsidP="0095103D">
            <w:pPr>
              <w:tabs>
                <w:tab w:val="center" w:pos="303"/>
                <w:tab w:val="left" w:pos="2340"/>
              </w:tabs>
              <w:spacing w:line="240" w:lineRule="atLeast"/>
              <w:ind w:left="567" w:hanging="567"/>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ab/>
            </w:r>
          </w:p>
          <w:p w:rsidR="0095103D" w:rsidRPr="00AF7D59" w:rsidRDefault="0095103D" w:rsidP="0095103D">
            <w:pPr>
              <w:tabs>
                <w:tab w:val="center" w:pos="303"/>
                <w:tab w:val="left" w:pos="2340"/>
              </w:tabs>
              <w:spacing w:line="240" w:lineRule="atLeast"/>
              <w:ind w:left="567" w:hanging="567"/>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ITEM</w:t>
            </w:r>
          </w:p>
        </w:tc>
        <w:tc>
          <w:tcPr>
            <w:tcW w:w="4111" w:type="dxa"/>
            <w:vAlign w:val="center"/>
          </w:tcPr>
          <w:p w:rsidR="0095103D" w:rsidRPr="00AF7D59" w:rsidRDefault="0095103D" w:rsidP="00AA4E4F">
            <w:pPr>
              <w:tabs>
                <w:tab w:val="left" w:pos="2340"/>
              </w:tabs>
              <w:spacing w:line="240" w:lineRule="atLeast"/>
              <w:ind w:left="567" w:hanging="567"/>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ESPECIFICAÇÃO</w:t>
            </w:r>
          </w:p>
        </w:tc>
        <w:tc>
          <w:tcPr>
            <w:tcW w:w="581" w:type="dxa"/>
            <w:vAlign w:val="center"/>
          </w:tcPr>
          <w:p w:rsidR="0095103D" w:rsidRPr="00AF7D59" w:rsidRDefault="0095103D" w:rsidP="00433D56">
            <w:pPr>
              <w:tabs>
                <w:tab w:val="left" w:pos="2340"/>
              </w:tabs>
              <w:spacing w:line="240" w:lineRule="atLeast"/>
              <w:ind w:left="567" w:hanging="567"/>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UNID</w:t>
            </w:r>
            <w:r w:rsidR="00433D56">
              <w:rPr>
                <w:rFonts w:asciiTheme="majorHAnsi" w:eastAsia="Calibri" w:hAnsiTheme="majorHAnsi" w:cstheme="majorHAnsi"/>
                <w:b/>
                <w:bCs/>
                <w:sz w:val="16"/>
                <w:szCs w:val="16"/>
                <w:lang w:eastAsia="en-US"/>
              </w:rPr>
              <w:t>.</w:t>
            </w:r>
          </w:p>
        </w:tc>
        <w:tc>
          <w:tcPr>
            <w:tcW w:w="553" w:type="dxa"/>
            <w:vAlign w:val="center"/>
          </w:tcPr>
          <w:p w:rsidR="0095103D" w:rsidRPr="00AF7D59" w:rsidRDefault="0095103D" w:rsidP="00433D56">
            <w:pPr>
              <w:tabs>
                <w:tab w:val="left" w:pos="2340"/>
              </w:tabs>
              <w:jc w:val="center"/>
              <w:rPr>
                <w:rFonts w:asciiTheme="majorHAnsi" w:eastAsia="Calibri" w:hAnsiTheme="majorHAnsi" w:cstheme="majorHAnsi"/>
                <w:b/>
                <w:bCs/>
                <w:sz w:val="16"/>
                <w:szCs w:val="16"/>
                <w:highlight w:val="yellow"/>
                <w:lang w:eastAsia="en-US"/>
              </w:rPr>
            </w:pPr>
            <w:r w:rsidRPr="00AF7D59">
              <w:rPr>
                <w:rFonts w:asciiTheme="majorHAnsi" w:eastAsia="Calibri" w:hAnsiTheme="majorHAnsi" w:cstheme="majorHAnsi"/>
                <w:b/>
                <w:bCs/>
                <w:sz w:val="16"/>
                <w:szCs w:val="16"/>
                <w:lang w:eastAsia="en-US"/>
              </w:rPr>
              <w:t>QUANT</w:t>
            </w:r>
            <w:r w:rsidR="00433D56">
              <w:rPr>
                <w:rFonts w:asciiTheme="majorHAnsi" w:eastAsia="Calibri" w:hAnsiTheme="majorHAnsi" w:cstheme="majorHAnsi"/>
                <w:b/>
                <w:bCs/>
                <w:sz w:val="16"/>
                <w:szCs w:val="16"/>
                <w:lang w:eastAsia="en-US"/>
              </w:rPr>
              <w:t>.</w:t>
            </w:r>
          </w:p>
        </w:tc>
        <w:tc>
          <w:tcPr>
            <w:tcW w:w="992" w:type="dxa"/>
            <w:vAlign w:val="center"/>
          </w:tcPr>
          <w:p w:rsidR="0095103D" w:rsidRPr="00AF7D59" w:rsidRDefault="0095103D" w:rsidP="00AA4E4F">
            <w:pPr>
              <w:tabs>
                <w:tab w:val="left" w:pos="2340"/>
              </w:tabs>
              <w:jc w:val="center"/>
              <w:rPr>
                <w:rFonts w:asciiTheme="majorHAnsi" w:eastAsia="Calibri" w:hAnsiTheme="majorHAnsi" w:cstheme="majorHAnsi"/>
                <w:b/>
                <w:bCs/>
                <w:sz w:val="16"/>
                <w:szCs w:val="16"/>
                <w:lang w:eastAsia="en-US"/>
              </w:rPr>
            </w:pPr>
            <w:r>
              <w:rPr>
                <w:rFonts w:asciiTheme="majorHAnsi" w:eastAsia="Calibri" w:hAnsiTheme="majorHAnsi" w:cstheme="majorHAnsi"/>
                <w:b/>
                <w:bCs/>
                <w:sz w:val="16"/>
                <w:szCs w:val="16"/>
                <w:lang w:eastAsia="en-US"/>
              </w:rPr>
              <w:t>MARCA</w:t>
            </w:r>
          </w:p>
        </w:tc>
        <w:tc>
          <w:tcPr>
            <w:tcW w:w="992" w:type="dxa"/>
            <w:vAlign w:val="center"/>
          </w:tcPr>
          <w:p w:rsidR="0095103D" w:rsidRPr="00AF7D59" w:rsidRDefault="0095103D" w:rsidP="00AA4E4F">
            <w:pPr>
              <w:tabs>
                <w:tab w:val="left" w:pos="2340"/>
              </w:tabs>
              <w:spacing w:line="240" w:lineRule="atLeast"/>
              <w:jc w:val="center"/>
              <w:rPr>
                <w:rFonts w:asciiTheme="majorHAnsi" w:eastAsia="Calibri" w:hAnsiTheme="majorHAnsi" w:cstheme="majorHAnsi"/>
                <w:b/>
                <w:bCs/>
                <w:sz w:val="16"/>
                <w:szCs w:val="16"/>
                <w:lang w:eastAsia="en-US"/>
              </w:rPr>
            </w:pPr>
            <w:r w:rsidRPr="00AF7D59">
              <w:rPr>
                <w:rFonts w:asciiTheme="majorHAnsi" w:eastAsia="Calibri" w:hAnsiTheme="majorHAnsi" w:cstheme="majorHAnsi"/>
                <w:b/>
                <w:bCs/>
                <w:sz w:val="16"/>
                <w:szCs w:val="16"/>
                <w:lang w:eastAsia="en-US"/>
              </w:rPr>
              <w:t xml:space="preserve">VALOR UNITÁRIO </w:t>
            </w:r>
          </w:p>
        </w:tc>
        <w:tc>
          <w:tcPr>
            <w:tcW w:w="1281" w:type="dxa"/>
            <w:vAlign w:val="center"/>
          </w:tcPr>
          <w:p w:rsidR="0095103D" w:rsidRDefault="0095103D" w:rsidP="00AA4E4F">
            <w:pPr>
              <w:tabs>
                <w:tab w:val="left" w:pos="2340"/>
              </w:tabs>
              <w:spacing w:line="240" w:lineRule="atLeast"/>
              <w:jc w:val="center"/>
              <w:rPr>
                <w:rFonts w:asciiTheme="majorHAnsi" w:hAnsiTheme="majorHAnsi" w:cstheme="majorHAnsi"/>
                <w:b/>
                <w:bCs/>
                <w:sz w:val="16"/>
                <w:szCs w:val="16"/>
              </w:rPr>
            </w:pPr>
            <w:r w:rsidRPr="00AF7D59">
              <w:rPr>
                <w:rFonts w:asciiTheme="majorHAnsi" w:hAnsiTheme="majorHAnsi" w:cstheme="majorHAnsi"/>
                <w:b/>
                <w:bCs/>
                <w:sz w:val="16"/>
                <w:szCs w:val="16"/>
              </w:rPr>
              <w:t xml:space="preserve"> VALOR TOTAL </w:t>
            </w:r>
          </w:p>
          <w:p w:rsidR="0095103D" w:rsidRPr="00AF7D59" w:rsidRDefault="0095103D" w:rsidP="00AA4E4F">
            <w:pPr>
              <w:tabs>
                <w:tab w:val="left" w:pos="2340"/>
              </w:tabs>
              <w:spacing w:line="240" w:lineRule="atLeast"/>
              <w:jc w:val="center"/>
              <w:rPr>
                <w:rFonts w:asciiTheme="majorHAnsi" w:eastAsia="Calibri" w:hAnsiTheme="majorHAnsi" w:cstheme="majorHAnsi"/>
                <w:b/>
                <w:bCs/>
                <w:sz w:val="16"/>
                <w:szCs w:val="16"/>
                <w:lang w:eastAsia="en-US"/>
              </w:rPr>
            </w:pPr>
            <w:r>
              <w:rPr>
                <w:rFonts w:asciiTheme="majorHAnsi" w:hAnsiTheme="majorHAnsi" w:cstheme="majorHAnsi"/>
                <w:b/>
                <w:bCs/>
                <w:sz w:val="16"/>
                <w:szCs w:val="16"/>
              </w:rPr>
              <w:t>(24 MESES)</w:t>
            </w:r>
          </w:p>
        </w:tc>
      </w:tr>
      <w:tr w:rsidR="0095103D" w:rsidRPr="00AF7D59" w:rsidTr="00B571D6">
        <w:trPr>
          <w:gridAfter w:val="1"/>
          <w:wAfter w:w="14" w:type="dxa"/>
          <w:trHeight w:val="1435"/>
        </w:trPr>
        <w:tc>
          <w:tcPr>
            <w:tcW w:w="738" w:type="dxa"/>
          </w:tcPr>
          <w:p w:rsidR="00865E5E" w:rsidRDefault="00865E5E" w:rsidP="0095103D">
            <w:pPr>
              <w:tabs>
                <w:tab w:val="left" w:pos="2340"/>
              </w:tabs>
              <w:ind w:left="-79"/>
              <w:jc w:val="both"/>
              <w:rPr>
                <w:rFonts w:ascii="Arial" w:hAnsi="Arial" w:cs="Arial"/>
                <w:sz w:val="17"/>
                <w:szCs w:val="17"/>
              </w:rPr>
            </w:pPr>
          </w:p>
          <w:p w:rsidR="00865E5E" w:rsidRDefault="00865E5E" w:rsidP="0095103D">
            <w:pPr>
              <w:tabs>
                <w:tab w:val="left" w:pos="2340"/>
              </w:tabs>
              <w:ind w:left="-79"/>
              <w:jc w:val="both"/>
              <w:rPr>
                <w:rFonts w:ascii="Arial" w:hAnsi="Arial" w:cs="Arial"/>
                <w:sz w:val="17"/>
                <w:szCs w:val="17"/>
              </w:rPr>
            </w:pPr>
          </w:p>
          <w:p w:rsidR="00865E5E" w:rsidRDefault="00865E5E" w:rsidP="0095103D">
            <w:pPr>
              <w:tabs>
                <w:tab w:val="left" w:pos="2340"/>
              </w:tabs>
              <w:ind w:left="-79"/>
              <w:jc w:val="both"/>
              <w:rPr>
                <w:rFonts w:ascii="Arial" w:hAnsi="Arial" w:cs="Arial"/>
                <w:sz w:val="17"/>
                <w:szCs w:val="17"/>
              </w:rPr>
            </w:pPr>
          </w:p>
          <w:p w:rsidR="00865E5E" w:rsidRDefault="00865E5E" w:rsidP="0095103D">
            <w:pPr>
              <w:tabs>
                <w:tab w:val="left" w:pos="2340"/>
              </w:tabs>
              <w:ind w:left="-79"/>
              <w:jc w:val="both"/>
              <w:rPr>
                <w:rFonts w:ascii="Arial" w:hAnsi="Arial" w:cs="Arial"/>
                <w:sz w:val="17"/>
                <w:szCs w:val="17"/>
              </w:rPr>
            </w:pPr>
          </w:p>
          <w:p w:rsidR="00865E5E" w:rsidRDefault="00865E5E" w:rsidP="0095103D">
            <w:pPr>
              <w:tabs>
                <w:tab w:val="left" w:pos="2340"/>
              </w:tabs>
              <w:ind w:left="-79"/>
              <w:jc w:val="both"/>
              <w:rPr>
                <w:rFonts w:ascii="Arial" w:hAnsi="Arial" w:cs="Arial"/>
                <w:sz w:val="17"/>
                <w:szCs w:val="17"/>
              </w:rPr>
            </w:pPr>
          </w:p>
          <w:p w:rsidR="00865E5E" w:rsidRDefault="00865E5E" w:rsidP="0095103D">
            <w:pPr>
              <w:tabs>
                <w:tab w:val="left" w:pos="2340"/>
              </w:tabs>
              <w:ind w:left="-79"/>
              <w:jc w:val="both"/>
              <w:rPr>
                <w:rFonts w:ascii="Arial" w:hAnsi="Arial" w:cs="Arial"/>
                <w:sz w:val="17"/>
                <w:szCs w:val="17"/>
              </w:rPr>
            </w:pPr>
          </w:p>
          <w:p w:rsidR="0095103D" w:rsidRPr="00433D56" w:rsidRDefault="0095103D" w:rsidP="00056F0D">
            <w:pPr>
              <w:tabs>
                <w:tab w:val="left" w:pos="2340"/>
              </w:tabs>
              <w:ind w:left="-79"/>
              <w:jc w:val="center"/>
              <w:rPr>
                <w:rFonts w:ascii="Arial" w:hAnsi="Arial" w:cs="Arial"/>
                <w:sz w:val="17"/>
                <w:szCs w:val="17"/>
              </w:rPr>
            </w:pPr>
            <w:r w:rsidRPr="00433D56">
              <w:rPr>
                <w:rFonts w:ascii="Arial" w:hAnsi="Arial" w:cs="Arial"/>
                <w:sz w:val="17"/>
                <w:szCs w:val="17"/>
              </w:rPr>
              <w:t>001.1</w:t>
            </w:r>
          </w:p>
        </w:tc>
        <w:tc>
          <w:tcPr>
            <w:tcW w:w="4111" w:type="dxa"/>
          </w:tcPr>
          <w:p w:rsidR="0095103D" w:rsidRPr="00A07052" w:rsidRDefault="00433D56" w:rsidP="0095103D">
            <w:pPr>
              <w:tabs>
                <w:tab w:val="left" w:pos="2340"/>
              </w:tabs>
              <w:ind w:left="-79"/>
              <w:jc w:val="both"/>
              <w:rPr>
                <w:rFonts w:asciiTheme="majorHAnsi" w:eastAsia="Calibri" w:hAnsiTheme="majorHAnsi" w:cstheme="majorHAnsi"/>
                <w:bCs/>
                <w:sz w:val="20"/>
                <w:szCs w:val="20"/>
                <w:lang w:eastAsia="en-US"/>
              </w:rPr>
            </w:pPr>
            <w:r w:rsidRPr="0098351B">
              <w:rPr>
                <w:rFonts w:ascii="Arial" w:eastAsia="Times New Roman" w:hAnsi="Arial" w:cs="Arial"/>
                <w:sz w:val="17"/>
                <w:szCs w:val="17"/>
              </w:rPr>
              <w:t>COPO DESCARTÁVEL, COM CAPACIDADE PARA 180 ML, EM POLIESTIRENO OU POLIPROPILENO ATÓXICO, REFORÇADO COM FRISOS LATERAIS, BORDAS ARREDONDADAS NÃO CORTANTES, COM RESISTÊNCIA À COMPRESSÃO LATERAL, HOMOGÊNEO, ISENTO DE MATERIAIS ESTRANHOS, BOLHAS, RACHADURAS, FUROS, DEFORMAÇÕES E SUJIDADES (INTERNA OU EXTERNAMENTE). MASSA MÍNIMA 1,62G. QUE ATENDA À NORMA ABNT NBR 14.865/2012 E ATUALIZAÇÕES, A QUAL DEVERÁ CONSTAR NA EMBALAGEM (CAIXA). EMBALADOS EM PACOTES PLÁSTICOS LACRADOS COM 100 UNIDADES CADA, ACONDICIONADOS EM CAIXAS DE PAPELÃO COM 25 PACOTES.</w:t>
            </w:r>
          </w:p>
        </w:tc>
        <w:tc>
          <w:tcPr>
            <w:tcW w:w="581" w:type="dxa"/>
            <w:vAlign w:val="center"/>
          </w:tcPr>
          <w:p w:rsidR="0095103D" w:rsidRPr="00A07052" w:rsidRDefault="00865E5E" w:rsidP="0095103D">
            <w:pPr>
              <w:tabs>
                <w:tab w:val="left" w:pos="2340"/>
              </w:tabs>
              <w:spacing w:line="240" w:lineRule="atLeast"/>
              <w:ind w:left="567" w:hanging="567"/>
              <w:jc w:val="center"/>
              <w:rPr>
                <w:rFonts w:asciiTheme="majorHAnsi" w:eastAsia="Calibri" w:hAnsiTheme="majorHAnsi" w:cstheme="majorHAnsi"/>
                <w:bCs/>
                <w:sz w:val="20"/>
                <w:szCs w:val="20"/>
                <w:u w:val="single"/>
                <w:lang w:eastAsia="en-US"/>
              </w:rPr>
            </w:pPr>
            <w:r>
              <w:rPr>
                <w:rFonts w:asciiTheme="majorHAnsi" w:hAnsiTheme="majorHAnsi" w:cstheme="majorHAnsi"/>
                <w:sz w:val="20"/>
                <w:szCs w:val="20"/>
              </w:rPr>
              <w:t>CX</w:t>
            </w:r>
          </w:p>
        </w:tc>
        <w:tc>
          <w:tcPr>
            <w:tcW w:w="553" w:type="dxa"/>
            <w:vAlign w:val="center"/>
          </w:tcPr>
          <w:p w:rsidR="0095103D" w:rsidRPr="00A07052" w:rsidRDefault="00865E5E" w:rsidP="0095103D">
            <w:pPr>
              <w:tabs>
                <w:tab w:val="left" w:pos="2340"/>
              </w:tabs>
              <w:spacing w:line="240" w:lineRule="atLeast"/>
              <w:ind w:left="34" w:hanging="34"/>
              <w:jc w:val="center"/>
              <w:rPr>
                <w:rFonts w:asciiTheme="majorHAnsi" w:eastAsia="Calibri" w:hAnsiTheme="majorHAnsi" w:cstheme="majorHAnsi"/>
                <w:bCs/>
                <w:sz w:val="20"/>
                <w:szCs w:val="20"/>
                <w:highlight w:val="yellow"/>
                <w:lang w:eastAsia="en-US"/>
              </w:rPr>
            </w:pPr>
            <w:r>
              <w:rPr>
                <w:rFonts w:asciiTheme="majorHAnsi" w:hAnsiTheme="majorHAnsi" w:cstheme="majorHAnsi"/>
                <w:sz w:val="20"/>
                <w:szCs w:val="20"/>
              </w:rPr>
              <w:t>200</w:t>
            </w:r>
          </w:p>
        </w:tc>
        <w:tc>
          <w:tcPr>
            <w:tcW w:w="992" w:type="dxa"/>
            <w:vAlign w:val="center"/>
          </w:tcPr>
          <w:p w:rsidR="0095103D" w:rsidRPr="00A07052" w:rsidRDefault="00B571D6" w:rsidP="0095103D">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hAnsiTheme="majorHAnsi" w:cstheme="majorHAnsi"/>
                <w:sz w:val="20"/>
                <w:szCs w:val="20"/>
              </w:rPr>
              <w:t>CRISTA</w:t>
            </w:r>
            <w:r w:rsidR="00865E5E">
              <w:rPr>
                <w:rFonts w:asciiTheme="majorHAnsi" w:hAnsiTheme="majorHAnsi" w:cstheme="majorHAnsi"/>
                <w:sz w:val="20"/>
                <w:szCs w:val="20"/>
              </w:rPr>
              <w:t>L</w:t>
            </w:r>
            <w:r>
              <w:rPr>
                <w:rFonts w:asciiTheme="majorHAnsi" w:hAnsiTheme="majorHAnsi" w:cstheme="majorHAnsi"/>
                <w:sz w:val="20"/>
                <w:szCs w:val="20"/>
              </w:rPr>
              <w:t xml:space="preserve"> </w:t>
            </w:r>
            <w:r w:rsidR="00865E5E">
              <w:rPr>
                <w:rFonts w:asciiTheme="majorHAnsi" w:hAnsiTheme="majorHAnsi" w:cstheme="majorHAnsi"/>
                <w:sz w:val="20"/>
                <w:szCs w:val="20"/>
              </w:rPr>
              <w:t>COPO</w:t>
            </w:r>
          </w:p>
        </w:tc>
        <w:tc>
          <w:tcPr>
            <w:tcW w:w="992" w:type="dxa"/>
            <w:vAlign w:val="center"/>
          </w:tcPr>
          <w:p w:rsidR="0095103D" w:rsidRPr="00A07052" w:rsidRDefault="0095103D" w:rsidP="00FE0D70">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hAnsiTheme="majorHAnsi" w:cstheme="majorHAnsi"/>
                <w:sz w:val="20"/>
                <w:szCs w:val="20"/>
              </w:rPr>
              <w:t xml:space="preserve">R$ </w:t>
            </w:r>
            <w:r w:rsidR="00FE0D70">
              <w:rPr>
                <w:rFonts w:asciiTheme="majorHAnsi" w:hAnsiTheme="majorHAnsi" w:cstheme="majorHAnsi"/>
                <w:sz w:val="20"/>
                <w:szCs w:val="20"/>
              </w:rPr>
              <w:t>89,27</w:t>
            </w:r>
          </w:p>
        </w:tc>
        <w:tc>
          <w:tcPr>
            <w:tcW w:w="1281" w:type="dxa"/>
            <w:vAlign w:val="center"/>
          </w:tcPr>
          <w:p w:rsidR="0095103D" w:rsidRPr="00A07052" w:rsidRDefault="0095103D" w:rsidP="00FE0D70">
            <w:pPr>
              <w:tabs>
                <w:tab w:val="left" w:pos="2340"/>
              </w:tabs>
              <w:spacing w:line="240" w:lineRule="atLeast"/>
              <w:ind w:left="-4"/>
              <w:jc w:val="center"/>
              <w:rPr>
                <w:rFonts w:asciiTheme="majorHAnsi" w:eastAsia="Calibri" w:hAnsiTheme="majorHAnsi" w:cstheme="majorHAnsi"/>
                <w:bCs/>
                <w:sz w:val="20"/>
                <w:szCs w:val="20"/>
                <w:lang w:eastAsia="en-US"/>
              </w:rPr>
            </w:pPr>
            <w:r w:rsidRPr="00A07052">
              <w:rPr>
                <w:rFonts w:asciiTheme="majorHAnsi" w:hAnsiTheme="majorHAnsi" w:cstheme="majorHAnsi"/>
                <w:sz w:val="20"/>
                <w:szCs w:val="20"/>
              </w:rPr>
              <w:t xml:space="preserve">R$ </w:t>
            </w:r>
            <w:r w:rsidR="00FE0D70">
              <w:rPr>
                <w:rFonts w:asciiTheme="majorHAnsi" w:hAnsiTheme="majorHAnsi" w:cstheme="majorHAnsi"/>
                <w:sz w:val="20"/>
                <w:szCs w:val="20"/>
              </w:rPr>
              <w:t>17.854</w:t>
            </w:r>
            <w:r w:rsidRPr="0095103D">
              <w:rPr>
                <w:rFonts w:asciiTheme="majorHAnsi" w:hAnsiTheme="majorHAnsi" w:cstheme="majorHAnsi"/>
                <w:sz w:val="20"/>
                <w:szCs w:val="20"/>
              </w:rPr>
              <w:t>,00</w:t>
            </w:r>
          </w:p>
        </w:tc>
      </w:tr>
      <w:tr w:rsidR="0095103D" w:rsidRPr="00AF7D59" w:rsidTr="00B571D6">
        <w:trPr>
          <w:gridAfter w:val="1"/>
          <w:wAfter w:w="14" w:type="dxa"/>
          <w:trHeight w:val="1435"/>
        </w:trPr>
        <w:tc>
          <w:tcPr>
            <w:tcW w:w="738" w:type="dxa"/>
          </w:tcPr>
          <w:p w:rsidR="0095103D" w:rsidRPr="00433D56" w:rsidRDefault="0095103D" w:rsidP="0095103D">
            <w:pPr>
              <w:tabs>
                <w:tab w:val="left" w:pos="2340"/>
              </w:tabs>
              <w:ind w:left="-79"/>
              <w:jc w:val="both"/>
              <w:rPr>
                <w:rFonts w:ascii="Arial" w:hAnsi="Arial" w:cs="Arial"/>
                <w:sz w:val="17"/>
                <w:szCs w:val="17"/>
              </w:rPr>
            </w:pPr>
          </w:p>
          <w:p w:rsidR="0095103D" w:rsidRPr="00433D56" w:rsidRDefault="0095103D" w:rsidP="0095103D">
            <w:pPr>
              <w:rPr>
                <w:rFonts w:ascii="Arial" w:hAnsi="Arial" w:cs="Arial"/>
                <w:sz w:val="17"/>
                <w:szCs w:val="17"/>
              </w:rPr>
            </w:pPr>
          </w:p>
          <w:p w:rsidR="0095103D" w:rsidRPr="00433D56" w:rsidRDefault="0095103D" w:rsidP="0095103D">
            <w:pPr>
              <w:rPr>
                <w:rFonts w:ascii="Arial" w:hAnsi="Arial" w:cs="Arial"/>
                <w:sz w:val="17"/>
                <w:szCs w:val="17"/>
              </w:rPr>
            </w:pPr>
          </w:p>
          <w:p w:rsidR="00865E5E" w:rsidRDefault="00865E5E" w:rsidP="0095103D">
            <w:pPr>
              <w:rPr>
                <w:rFonts w:ascii="Arial" w:hAnsi="Arial" w:cs="Arial"/>
                <w:sz w:val="17"/>
                <w:szCs w:val="17"/>
              </w:rPr>
            </w:pPr>
          </w:p>
          <w:p w:rsidR="00865E5E" w:rsidRDefault="00865E5E" w:rsidP="0095103D">
            <w:pPr>
              <w:rPr>
                <w:rFonts w:ascii="Arial" w:hAnsi="Arial" w:cs="Arial"/>
                <w:sz w:val="17"/>
                <w:szCs w:val="17"/>
              </w:rPr>
            </w:pPr>
          </w:p>
          <w:p w:rsidR="00865E5E" w:rsidRDefault="00865E5E" w:rsidP="0095103D">
            <w:pPr>
              <w:rPr>
                <w:rFonts w:ascii="Arial" w:hAnsi="Arial" w:cs="Arial"/>
                <w:sz w:val="17"/>
                <w:szCs w:val="17"/>
              </w:rPr>
            </w:pPr>
          </w:p>
          <w:p w:rsidR="0095103D" w:rsidRPr="00433D56" w:rsidRDefault="0095103D" w:rsidP="0095103D">
            <w:pPr>
              <w:rPr>
                <w:rFonts w:ascii="Arial" w:hAnsi="Arial" w:cs="Arial"/>
                <w:sz w:val="17"/>
                <w:szCs w:val="17"/>
              </w:rPr>
            </w:pPr>
            <w:r w:rsidRPr="00433D56">
              <w:rPr>
                <w:rFonts w:ascii="Arial" w:hAnsi="Arial" w:cs="Arial"/>
                <w:sz w:val="17"/>
                <w:szCs w:val="17"/>
              </w:rPr>
              <w:t>002.1</w:t>
            </w:r>
          </w:p>
        </w:tc>
        <w:tc>
          <w:tcPr>
            <w:tcW w:w="4111" w:type="dxa"/>
          </w:tcPr>
          <w:p w:rsidR="0095103D" w:rsidRPr="0095103D" w:rsidRDefault="00433D56" w:rsidP="0095103D">
            <w:pPr>
              <w:tabs>
                <w:tab w:val="left" w:pos="2340"/>
              </w:tabs>
              <w:ind w:left="-79"/>
              <w:jc w:val="both"/>
              <w:rPr>
                <w:rFonts w:asciiTheme="majorHAnsi" w:hAnsiTheme="majorHAnsi" w:cstheme="majorHAnsi"/>
                <w:sz w:val="20"/>
                <w:szCs w:val="20"/>
              </w:rPr>
            </w:pPr>
            <w:r w:rsidRPr="00A56BE1">
              <w:rPr>
                <w:rFonts w:ascii="Arial" w:hAnsi="Arial" w:cs="Arial"/>
                <w:sz w:val="18"/>
                <w:szCs w:val="18"/>
              </w:rPr>
              <w:t>COPO DESCARTÁVEL, COM CAPACIDADE PARA 50 ML, EM POLIESTIRENO OU POLIPROPILENO ATÓXICO, REFORÇADO COM FRISOS LATERAIS, BORDAS ARREDONDADAS NÃO CORTANTES, COM RESISTÊNCIA À COMPRESSÃO LATERAL, HOMOGÊNEO, ISENTO DE MATERIAIS ESTRANHOS, BOLHAS, RACHADURAS, FUROS, DEFORMAÇÕES E SUJIDADES (INTERNA OU EXTERNAMENTE). MASSA MÍNIMA 0,75G. QUE ATENDA A NORMA ABNT NBR 14.865/2012 E ATUALIZAÇÕES, A QUAL DEVERÁ CONSTAR NA EMBALAGEM (CAIXA). EMBALADOS EM PACOTES PLÁSTICOS LACRADOS COM 100 UNIDADES CADA, ACONDICIONADOS EM CAIXAS DE PAPELÃO COM 50 PACOTES.</w:t>
            </w:r>
          </w:p>
        </w:tc>
        <w:tc>
          <w:tcPr>
            <w:tcW w:w="581" w:type="dxa"/>
            <w:vAlign w:val="center"/>
          </w:tcPr>
          <w:p w:rsidR="0095103D" w:rsidRPr="00A07052" w:rsidRDefault="00865E5E" w:rsidP="0095103D">
            <w:pPr>
              <w:tabs>
                <w:tab w:val="left" w:pos="2340"/>
              </w:tabs>
              <w:spacing w:line="240" w:lineRule="atLeast"/>
              <w:ind w:left="567" w:hanging="567"/>
              <w:jc w:val="center"/>
              <w:rPr>
                <w:rFonts w:asciiTheme="majorHAnsi" w:eastAsia="Calibri" w:hAnsiTheme="majorHAnsi" w:cstheme="majorHAnsi"/>
                <w:bCs/>
                <w:sz w:val="20"/>
                <w:szCs w:val="20"/>
                <w:u w:val="single"/>
                <w:lang w:eastAsia="en-US"/>
              </w:rPr>
            </w:pPr>
            <w:r>
              <w:rPr>
                <w:rFonts w:asciiTheme="majorHAnsi" w:hAnsiTheme="majorHAnsi" w:cstheme="majorHAnsi"/>
                <w:sz w:val="20"/>
                <w:szCs w:val="20"/>
              </w:rPr>
              <w:t>CX</w:t>
            </w:r>
          </w:p>
        </w:tc>
        <w:tc>
          <w:tcPr>
            <w:tcW w:w="553" w:type="dxa"/>
            <w:vAlign w:val="center"/>
          </w:tcPr>
          <w:p w:rsidR="0095103D" w:rsidRPr="00A07052" w:rsidRDefault="00865E5E" w:rsidP="0095103D">
            <w:pPr>
              <w:tabs>
                <w:tab w:val="left" w:pos="2340"/>
              </w:tabs>
              <w:spacing w:line="240" w:lineRule="atLeast"/>
              <w:ind w:left="34" w:hanging="34"/>
              <w:jc w:val="center"/>
              <w:rPr>
                <w:rFonts w:asciiTheme="majorHAnsi" w:eastAsia="Calibri" w:hAnsiTheme="majorHAnsi" w:cstheme="majorHAnsi"/>
                <w:bCs/>
                <w:sz w:val="20"/>
                <w:szCs w:val="20"/>
                <w:highlight w:val="yellow"/>
                <w:lang w:eastAsia="en-US"/>
              </w:rPr>
            </w:pPr>
            <w:r>
              <w:rPr>
                <w:rFonts w:asciiTheme="majorHAnsi" w:hAnsiTheme="majorHAnsi" w:cstheme="majorHAnsi"/>
                <w:sz w:val="20"/>
                <w:szCs w:val="20"/>
              </w:rPr>
              <w:t>50</w:t>
            </w:r>
          </w:p>
        </w:tc>
        <w:tc>
          <w:tcPr>
            <w:tcW w:w="992" w:type="dxa"/>
            <w:vAlign w:val="center"/>
          </w:tcPr>
          <w:p w:rsidR="0095103D" w:rsidRPr="00A07052" w:rsidRDefault="00865E5E" w:rsidP="0095103D">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hAnsiTheme="majorHAnsi" w:cstheme="majorHAnsi"/>
                <w:sz w:val="20"/>
                <w:szCs w:val="20"/>
              </w:rPr>
              <w:t>CRISTAL</w:t>
            </w:r>
            <w:r w:rsidR="0008748A">
              <w:rPr>
                <w:rFonts w:asciiTheme="majorHAnsi" w:hAnsiTheme="majorHAnsi" w:cstheme="majorHAnsi"/>
                <w:sz w:val="20"/>
                <w:szCs w:val="20"/>
              </w:rPr>
              <w:t xml:space="preserve"> </w:t>
            </w:r>
            <w:r>
              <w:rPr>
                <w:rFonts w:asciiTheme="majorHAnsi" w:hAnsiTheme="majorHAnsi" w:cstheme="majorHAnsi"/>
                <w:sz w:val="20"/>
                <w:szCs w:val="20"/>
              </w:rPr>
              <w:t>COPO</w:t>
            </w:r>
          </w:p>
        </w:tc>
        <w:tc>
          <w:tcPr>
            <w:tcW w:w="992" w:type="dxa"/>
            <w:vAlign w:val="center"/>
          </w:tcPr>
          <w:p w:rsidR="0095103D" w:rsidRPr="00A07052" w:rsidRDefault="0095103D" w:rsidP="00FE0D70">
            <w:pPr>
              <w:tabs>
                <w:tab w:val="left" w:pos="2340"/>
              </w:tabs>
              <w:spacing w:line="240" w:lineRule="atLeast"/>
              <w:ind w:left="34" w:hanging="34"/>
              <w:jc w:val="center"/>
              <w:rPr>
                <w:rFonts w:asciiTheme="majorHAnsi" w:eastAsia="Calibri" w:hAnsiTheme="majorHAnsi" w:cstheme="majorHAnsi"/>
                <w:bCs/>
                <w:sz w:val="20"/>
                <w:szCs w:val="20"/>
                <w:lang w:eastAsia="en-US"/>
              </w:rPr>
            </w:pPr>
            <w:r>
              <w:rPr>
                <w:rFonts w:asciiTheme="majorHAnsi" w:hAnsiTheme="majorHAnsi" w:cstheme="majorHAnsi"/>
                <w:sz w:val="20"/>
                <w:szCs w:val="20"/>
              </w:rPr>
              <w:t xml:space="preserve">R$ </w:t>
            </w:r>
            <w:r w:rsidR="00FE0D70">
              <w:rPr>
                <w:rFonts w:asciiTheme="majorHAnsi" w:hAnsiTheme="majorHAnsi" w:cstheme="majorHAnsi"/>
                <w:sz w:val="20"/>
                <w:szCs w:val="20"/>
              </w:rPr>
              <w:t>81,00</w:t>
            </w:r>
          </w:p>
        </w:tc>
        <w:tc>
          <w:tcPr>
            <w:tcW w:w="1281" w:type="dxa"/>
            <w:vAlign w:val="center"/>
          </w:tcPr>
          <w:p w:rsidR="0095103D" w:rsidRPr="00A07052" w:rsidRDefault="0095103D" w:rsidP="00FE0D70">
            <w:pPr>
              <w:tabs>
                <w:tab w:val="left" w:pos="2340"/>
              </w:tabs>
              <w:spacing w:line="240" w:lineRule="atLeast"/>
              <w:ind w:left="-4"/>
              <w:jc w:val="center"/>
              <w:rPr>
                <w:rFonts w:asciiTheme="majorHAnsi" w:eastAsia="Calibri" w:hAnsiTheme="majorHAnsi" w:cstheme="majorHAnsi"/>
                <w:bCs/>
                <w:sz w:val="20"/>
                <w:szCs w:val="20"/>
                <w:lang w:eastAsia="en-US"/>
              </w:rPr>
            </w:pPr>
            <w:r w:rsidRPr="00A07052">
              <w:rPr>
                <w:rFonts w:asciiTheme="majorHAnsi" w:hAnsiTheme="majorHAnsi" w:cstheme="majorHAnsi"/>
                <w:sz w:val="20"/>
                <w:szCs w:val="20"/>
              </w:rPr>
              <w:t xml:space="preserve">R$ </w:t>
            </w:r>
            <w:r w:rsidR="00FE0D70">
              <w:rPr>
                <w:rFonts w:asciiTheme="majorHAnsi" w:hAnsiTheme="majorHAnsi" w:cstheme="majorHAnsi"/>
                <w:sz w:val="20"/>
                <w:szCs w:val="20"/>
              </w:rPr>
              <w:t>4.050,00</w:t>
            </w:r>
          </w:p>
        </w:tc>
      </w:tr>
      <w:tr w:rsidR="00113E29" w:rsidRPr="00AF7D59" w:rsidTr="00B571D6">
        <w:trPr>
          <w:trHeight w:val="202"/>
        </w:trPr>
        <w:tc>
          <w:tcPr>
            <w:tcW w:w="9262" w:type="dxa"/>
            <w:gridSpan w:val="8"/>
          </w:tcPr>
          <w:p w:rsidR="00113E29" w:rsidRPr="00AF7D59" w:rsidRDefault="00113E29" w:rsidP="00B756A2">
            <w:pPr>
              <w:tabs>
                <w:tab w:val="left" w:pos="2340"/>
              </w:tabs>
              <w:spacing w:line="240" w:lineRule="atLeast"/>
              <w:ind w:left="2473" w:hanging="2473"/>
              <w:jc w:val="right"/>
              <w:rPr>
                <w:rFonts w:asciiTheme="majorHAnsi" w:eastAsia="Calibri" w:hAnsiTheme="majorHAnsi" w:cstheme="majorHAnsi"/>
                <w:b/>
                <w:bCs/>
                <w:sz w:val="18"/>
                <w:szCs w:val="18"/>
                <w:lang w:eastAsia="en-US"/>
              </w:rPr>
            </w:pPr>
            <w:r w:rsidRPr="00AF7D59">
              <w:rPr>
                <w:rFonts w:asciiTheme="majorHAnsi" w:eastAsia="Calibri" w:hAnsiTheme="majorHAnsi" w:cstheme="majorHAnsi"/>
                <w:b/>
                <w:bCs/>
                <w:sz w:val="18"/>
                <w:szCs w:val="18"/>
                <w:lang w:eastAsia="en-US"/>
              </w:rPr>
              <w:t xml:space="preserve">VALOR TOTAL: R$ </w:t>
            </w:r>
            <w:r w:rsidR="00F946CC">
              <w:rPr>
                <w:rFonts w:asciiTheme="majorHAnsi" w:eastAsia="Calibri" w:hAnsiTheme="majorHAnsi" w:cstheme="majorHAnsi"/>
                <w:b/>
                <w:bCs/>
                <w:sz w:val="18"/>
                <w:szCs w:val="18"/>
                <w:lang w:eastAsia="en-US"/>
              </w:rPr>
              <w:t>21.904,00</w:t>
            </w:r>
            <w:r w:rsidRPr="0095103D">
              <w:rPr>
                <w:rFonts w:asciiTheme="majorHAnsi" w:eastAsia="Calibri" w:hAnsiTheme="majorHAnsi" w:cstheme="majorHAnsi"/>
                <w:b/>
                <w:bCs/>
                <w:sz w:val="18"/>
                <w:szCs w:val="18"/>
                <w:lang w:eastAsia="en-US"/>
              </w:rPr>
              <w:t xml:space="preserve"> </w:t>
            </w:r>
          </w:p>
        </w:tc>
      </w:tr>
    </w:tbl>
    <w:p w:rsidR="00BF592D" w:rsidRPr="00AF7D59" w:rsidRDefault="00BF592D"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rPr>
      </w:pPr>
    </w:p>
    <w:p w:rsidR="00ED4A48" w:rsidRPr="00AF7D59" w:rsidRDefault="00ED4A48" w:rsidP="00ED4A48">
      <w:pPr>
        <w:tabs>
          <w:tab w:val="left" w:pos="0"/>
        </w:tabs>
        <w:spacing w:line="360" w:lineRule="auto"/>
        <w:jc w:val="both"/>
        <w:rPr>
          <w:rFonts w:asciiTheme="majorHAnsi" w:eastAsia="Nexa Light" w:hAnsiTheme="majorHAnsi" w:cstheme="majorHAnsi"/>
          <w:bCs/>
          <w:sz w:val="22"/>
          <w:szCs w:val="22"/>
        </w:rPr>
      </w:pPr>
      <w:r w:rsidRPr="00AF7D59">
        <w:rPr>
          <w:rFonts w:asciiTheme="majorHAnsi" w:eastAsia="Nexa Light" w:hAnsiTheme="majorHAnsi" w:cstheme="majorHAnsi"/>
          <w:b/>
          <w:bCs/>
          <w:sz w:val="22"/>
          <w:szCs w:val="22"/>
        </w:rPr>
        <w:t xml:space="preserve">2.2. </w:t>
      </w:r>
      <w:r w:rsidR="00CA1620">
        <w:rPr>
          <w:rFonts w:asciiTheme="majorHAnsi" w:eastAsia="Nexa Light" w:hAnsiTheme="majorHAnsi" w:cstheme="majorHAnsi"/>
          <w:b/>
          <w:bCs/>
          <w:sz w:val="22"/>
          <w:szCs w:val="22"/>
        </w:rPr>
        <w:t xml:space="preserve">   </w:t>
      </w:r>
      <w:r w:rsidRPr="00AF7D59">
        <w:rPr>
          <w:rFonts w:asciiTheme="majorHAnsi" w:eastAsia="Nexa Light" w:hAnsiTheme="majorHAnsi" w:cstheme="majorHAnsi"/>
          <w:bCs/>
          <w:sz w:val="22"/>
          <w:szCs w:val="22"/>
        </w:rPr>
        <w:t xml:space="preserve">A </w:t>
      </w:r>
      <w:r w:rsidRPr="00AF7D59">
        <w:rPr>
          <w:rFonts w:asciiTheme="majorHAnsi" w:eastAsia="Nexa Light" w:hAnsiTheme="majorHAnsi" w:cstheme="majorHAnsi"/>
          <w:b/>
          <w:bCs/>
          <w:sz w:val="22"/>
          <w:szCs w:val="22"/>
        </w:rPr>
        <w:t>Contratante</w:t>
      </w:r>
      <w:r w:rsidRPr="00AF7D59">
        <w:rPr>
          <w:rFonts w:asciiTheme="majorHAnsi" w:eastAsia="Nexa Light" w:hAnsiTheme="majorHAnsi" w:cstheme="majorHAnsi"/>
          <w:bCs/>
          <w:sz w:val="22"/>
          <w:szCs w:val="22"/>
        </w:rPr>
        <w:t xml:space="preserve"> pagará à </w:t>
      </w:r>
      <w:r w:rsidRPr="00AF7D59">
        <w:rPr>
          <w:rFonts w:asciiTheme="majorHAnsi" w:eastAsia="Nexa Light" w:hAnsiTheme="majorHAnsi" w:cstheme="majorHAnsi"/>
          <w:b/>
          <w:bCs/>
          <w:sz w:val="22"/>
          <w:szCs w:val="22"/>
        </w:rPr>
        <w:t>Contratada</w:t>
      </w:r>
      <w:r w:rsidRPr="00AF7D59">
        <w:rPr>
          <w:rFonts w:asciiTheme="majorHAnsi" w:eastAsia="Nexa Light" w:hAnsiTheme="majorHAnsi" w:cstheme="majorHAnsi"/>
          <w:bCs/>
          <w:sz w:val="22"/>
          <w:szCs w:val="22"/>
        </w:rPr>
        <w:t xml:space="preserve">, pelo objeto ora contratado, o valor total de </w:t>
      </w:r>
      <w:r w:rsidRPr="00AF7D59">
        <w:rPr>
          <w:rFonts w:asciiTheme="majorHAnsi" w:eastAsia="Calibri" w:hAnsiTheme="majorHAnsi" w:cstheme="majorHAnsi"/>
          <w:b/>
          <w:bCs/>
          <w:sz w:val="22"/>
          <w:szCs w:val="22"/>
          <w:lang w:eastAsia="en-US"/>
        </w:rPr>
        <w:t xml:space="preserve">R$ </w:t>
      </w:r>
      <w:r w:rsidR="00B756A2">
        <w:rPr>
          <w:rFonts w:asciiTheme="majorHAnsi" w:eastAsia="Calibri" w:hAnsiTheme="majorHAnsi" w:cstheme="majorHAnsi"/>
          <w:b/>
          <w:bCs/>
          <w:sz w:val="22"/>
          <w:szCs w:val="22"/>
          <w:lang w:eastAsia="en-US"/>
        </w:rPr>
        <w:t>21.904,00</w:t>
      </w:r>
      <w:r w:rsidR="00113E29" w:rsidRPr="00113E29">
        <w:rPr>
          <w:rFonts w:asciiTheme="majorHAnsi" w:eastAsia="Calibri" w:hAnsiTheme="majorHAnsi" w:cstheme="majorHAnsi"/>
          <w:b/>
          <w:bCs/>
          <w:sz w:val="22"/>
          <w:szCs w:val="22"/>
          <w:lang w:eastAsia="en-US"/>
        </w:rPr>
        <w:t xml:space="preserve"> (</w:t>
      </w:r>
      <w:r w:rsidR="00E443F2">
        <w:rPr>
          <w:rFonts w:asciiTheme="majorHAnsi" w:eastAsia="Calibri" w:hAnsiTheme="majorHAnsi" w:cstheme="majorHAnsi"/>
          <w:b/>
          <w:bCs/>
          <w:sz w:val="22"/>
          <w:szCs w:val="22"/>
          <w:lang w:eastAsia="en-US"/>
        </w:rPr>
        <w:t>vinte e um mil</w:t>
      </w:r>
      <w:r w:rsidR="00B756A2">
        <w:rPr>
          <w:rFonts w:asciiTheme="majorHAnsi" w:eastAsia="Calibri" w:hAnsiTheme="majorHAnsi" w:cstheme="majorHAnsi"/>
          <w:b/>
          <w:bCs/>
          <w:sz w:val="22"/>
          <w:szCs w:val="22"/>
          <w:lang w:eastAsia="en-US"/>
        </w:rPr>
        <w:t xml:space="preserve"> novecentos e quatro reais</w:t>
      </w:r>
      <w:r w:rsidR="00113E29" w:rsidRPr="00113E29">
        <w:rPr>
          <w:rFonts w:asciiTheme="majorHAnsi" w:eastAsia="Calibri" w:hAnsiTheme="majorHAnsi" w:cstheme="majorHAnsi"/>
          <w:b/>
          <w:bCs/>
          <w:sz w:val="22"/>
          <w:szCs w:val="22"/>
          <w:lang w:eastAsia="en-US"/>
        </w:rPr>
        <w:t>)</w:t>
      </w:r>
      <w:r w:rsidR="00113E29">
        <w:rPr>
          <w:rFonts w:asciiTheme="majorHAnsi" w:eastAsia="Calibri" w:hAnsiTheme="majorHAnsi" w:cstheme="majorHAnsi"/>
          <w:b/>
          <w:bCs/>
          <w:sz w:val="22"/>
          <w:szCs w:val="22"/>
          <w:lang w:eastAsia="en-US"/>
        </w:rPr>
        <w:t xml:space="preserve"> </w:t>
      </w:r>
      <w:r w:rsidRPr="00AF7D59">
        <w:rPr>
          <w:rFonts w:asciiTheme="majorHAnsi" w:eastAsia="Nexa Light" w:hAnsiTheme="majorHAnsi" w:cstheme="majorHAnsi"/>
          <w:bCs/>
          <w:sz w:val="22"/>
          <w:szCs w:val="22"/>
        </w:rPr>
        <w:t xml:space="preserve">a ser </w:t>
      </w:r>
      <w:r w:rsidRPr="00E1786D">
        <w:rPr>
          <w:rFonts w:asciiTheme="majorHAnsi" w:eastAsia="Nexa Light" w:hAnsiTheme="majorHAnsi" w:cstheme="majorHAnsi"/>
          <w:bCs/>
          <w:sz w:val="22"/>
          <w:szCs w:val="22"/>
        </w:rPr>
        <w:t xml:space="preserve">pago </w:t>
      </w:r>
      <w:r w:rsidRPr="00E1786D">
        <w:rPr>
          <w:rFonts w:asciiTheme="majorHAnsi" w:eastAsia="Nexa Light" w:hAnsiTheme="majorHAnsi" w:cstheme="majorHAnsi"/>
          <w:b/>
          <w:bCs/>
          <w:sz w:val="22"/>
          <w:szCs w:val="22"/>
        </w:rPr>
        <w:t>sob demanda</w:t>
      </w:r>
      <w:r w:rsidRPr="00AF7D59">
        <w:rPr>
          <w:rFonts w:asciiTheme="majorHAnsi" w:eastAsia="Nexa Light" w:hAnsiTheme="majorHAnsi" w:cstheme="majorHAnsi"/>
          <w:bCs/>
          <w:sz w:val="22"/>
          <w:szCs w:val="22"/>
        </w:rPr>
        <w:t xml:space="preserve">, conforme for ocorrendo a execução dos serviços, mediante Ordem de Fornecimento emitida pela </w:t>
      </w:r>
      <w:r w:rsidR="00CC53CD" w:rsidRPr="0098351B">
        <w:rPr>
          <w:rFonts w:asciiTheme="majorHAnsi" w:eastAsia="Nexa Light" w:hAnsiTheme="majorHAnsi" w:cstheme="majorHAnsi"/>
          <w:b/>
          <w:bCs/>
          <w:sz w:val="22"/>
          <w:szCs w:val="22"/>
        </w:rPr>
        <w:t xml:space="preserve">Gerência de </w:t>
      </w:r>
      <w:r w:rsidR="00F834E3" w:rsidRPr="0098351B">
        <w:rPr>
          <w:rFonts w:asciiTheme="majorHAnsi" w:eastAsia="Nexa Light" w:hAnsiTheme="majorHAnsi" w:cstheme="majorHAnsi"/>
          <w:b/>
          <w:bCs/>
          <w:sz w:val="22"/>
          <w:szCs w:val="22"/>
        </w:rPr>
        <w:t xml:space="preserve">Almoxarifado </w:t>
      </w:r>
      <w:r w:rsidRPr="00AF7D59">
        <w:rPr>
          <w:rFonts w:asciiTheme="majorHAnsi" w:eastAsia="Nexa Light" w:hAnsiTheme="majorHAnsi" w:cstheme="majorHAnsi"/>
          <w:bCs/>
          <w:sz w:val="22"/>
          <w:szCs w:val="22"/>
        </w:rPr>
        <w:t xml:space="preserve">da </w:t>
      </w:r>
      <w:r w:rsidRPr="00AF7D59">
        <w:rPr>
          <w:rFonts w:asciiTheme="majorHAnsi" w:eastAsia="Nexa Light" w:hAnsiTheme="majorHAnsi" w:cstheme="majorHAnsi"/>
          <w:b/>
          <w:bCs/>
          <w:sz w:val="22"/>
          <w:szCs w:val="22"/>
        </w:rPr>
        <w:t>CONTRATANTE</w:t>
      </w:r>
      <w:r w:rsidRPr="00AF7D59">
        <w:rPr>
          <w:rFonts w:asciiTheme="majorHAnsi" w:eastAsia="Nexa Light" w:hAnsiTheme="majorHAnsi" w:cstheme="majorHAnsi"/>
          <w:bCs/>
          <w:sz w:val="22"/>
          <w:szCs w:val="22"/>
        </w:rPr>
        <w:t>.</w:t>
      </w:r>
    </w:p>
    <w:p w:rsidR="00ED4A48" w:rsidRDefault="00ED4A48"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D607DC" w:rsidRPr="00AE349E" w:rsidRDefault="00D607DC" w:rsidP="00ED4A48">
      <w:pPr>
        <w:widowControl w:val="0"/>
        <w:tabs>
          <w:tab w:val="left" w:pos="0"/>
          <w:tab w:val="left" w:pos="426"/>
          <w:tab w:val="left" w:pos="1467"/>
          <w:tab w:val="left" w:pos="2340"/>
        </w:tabs>
        <w:suppressAutoHyphens/>
        <w:spacing w:line="360" w:lineRule="auto"/>
        <w:jc w:val="both"/>
        <w:rPr>
          <w:rFonts w:asciiTheme="majorHAnsi" w:hAnsiTheme="majorHAnsi" w:cstheme="majorHAnsi"/>
          <w:sz w:val="22"/>
          <w:szCs w:val="22"/>
        </w:rPr>
      </w:pPr>
    </w:p>
    <w:p w:rsidR="00ED4A48" w:rsidRPr="00AF7D59" w:rsidRDefault="00ED4A48" w:rsidP="00ED4A48">
      <w:pPr>
        <w:widowControl w:val="0"/>
        <w:tabs>
          <w:tab w:val="left" w:pos="0"/>
          <w:tab w:val="left" w:pos="426"/>
          <w:tab w:val="left" w:pos="2340"/>
        </w:tabs>
        <w:suppressAutoHyphens/>
        <w:spacing w:line="360" w:lineRule="auto"/>
        <w:jc w:val="both"/>
        <w:rPr>
          <w:rFonts w:asciiTheme="majorHAnsi" w:eastAsia="Nexa Light" w:hAnsiTheme="majorHAnsi" w:cstheme="majorHAnsi"/>
          <w:b/>
          <w:sz w:val="22"/>
          <w:szCs w:val="22"/>
        </w:rPr>
      </w:pPr>
      <w:r w:rsidRPr="00AF7D59">
        <w:rPr>
          <w:rFonts w:asciiTheme="majorHAnsi" w:eastAsia="Nexa Light" w:hAnsiTheme="majorHAnsi" w:cstheme="majorHAnsi"/>
          <w:b/>
          <w:sz w:val="22"/>
          <w:szCs w:val="22"/>
        </w:rPr>
        <w:t>3. CLÁUSULA TERCEIRA - CASOS OMISSOS</w:t>
      </w:r>
    </w:p>
    <w:p w:rsidR="00F062F0" w:rsidRPr="00AF7D59" w:rsidRDefault="00F062F0" w:rsidP="00206ECB">
      <w:pPr>
        <w:tabs>
          <w:tab w:val="left" w:pos="0"/>
        </w:tabs>
        <w:spacing w:line="360" w:lineRule="auto"/>
        <w:jc w:val="both"/>
        <w:rPr>
          <w:rFonts w:asciiTheme="majorHAnsi" w:hAnsiTheme="majorHAnsi" w:cstheme="majorHAnsi"/>
          <w:sz w:val="22"/>
          <w:szCs w:val="22"/>
        </w:rPr>
      </w:pPr>
    </w:p>
    <w:p w:rsidR="00F062F0" w:rsidRPr="00AF7D59" w:rsidRDefault="00F062F0" w:rsidP="00B80FBC">
      <w:pPr>
        <w:tabs>
          <w:tab w:val="left" w:pos="0"/>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3.1.</w:t>
      </w:r>
      <w:r w:rsidRPr="00AF7D59">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00B80FBC" w:rsidRPr="00B80FBC">
        <w:rPr>
          <w:rFonts w:asciiTheme="majorHAnsi" w:hAnsiTheme="majorHAnsi" w:cstheme="majorHAnsi"/>
          <w:sz w:val="22"/>
          <w:szCs w:val="22"/>
        </w:rPr>
        <w:t>Os casos omissos serão decididos pel</w:t>
      </w:r>
      <w:r w:rsidR="003437C5">
        <w:rPr>
          <w:rFonts w:asciiTheme="majorHAnsi" w:hAnsiTheme="majorHAnsi" w:cstheme="majorHAnsi"/>
          <w:sz w:val="22"/>
          <w:szCs w:val="22"/>
        </w:rPr>
        <w:t>a</w:t>
      </w:r>
      <w:r w:rsidR="00B80FBC" w:rsidRPr="00B80FBC">
        <w:rPr>
          <w:rFonts w:asciiTheme="majorHAnsi" w:hAnsiTheme="majorHAnsi" w:cstheme="majorHAnsi"/>
          <w:sz w:val="22"/>
          <w:szCs w:val="22"/>
        </w:rPr>
        <w:t xml:space="preserve"> </w:t>
      </w:r>
      <w:r w:rsidR="003437C5" w:rsidRPr="003437C5">
        <w:rPr>
          <w:rFonts w:asciiTheme="majorHAnsi" w:hAnsiTheme="majorHAnsi" w:cstheme="majorHAnsi"/>
          <w:b/>
          <w:sz w:val="22"/>
          <w:szCs w:val="22"/>
        </w:rPr>
        <w:t>C</w:t>
      </w:r>
      <w:r w:rsidR="00B80FBC" w:rsidRPr="003437C5">
        <w:rPr>
          <w:rFonts w:asciiTheme="majorHAnsi" w:hAnsiTheme="majorHAnsi" w:cstheme="majorHAnsi"/>
          <w:b/>
          <w:sz w:val="22"/>
          <w:szCs w:val="22"/>
        </w:rPr>
        <w:t>ontratante</w:t>
      </w:r>
      <w:r w:rsidR="00B80FBC" w:rsidRPr="00B80FBC">
        <w:rPr>
          <w:rFonts w:asciiTheme="majorHAnsi" w:hAnsiTheme="majorHAnsi" w:cstheme="majorHAnsi"/>
          <w:sz w:val="22"/>
          <w:szCs w:val="22"/>
        </w:rPr>
        <w:t>, segundo as disposições contidas na Lei nº 14.133/2021, no Decreto 1.525/2022 e demais normas estaduais de licitações e contratos administrativos e, supletivamente as disposições contidas na Lei nº 8.078/1990 – Código de Defesa do Consumidor, normas e Princípios Gerais dos Contratos e disposições do direito privado.</w:t>
      </w:r>
    </w:p>
    <w:p w:rsidR="00ED4A48" w:rsidRPr="00AF7D59" w:rsidRDefault="00ED4A48" w:rsidP="00206ECB">
      <w:pPr>
        <w:tabs>
          <w:tab w:val="left" w:pos="0"/>
        </w:tabs>
        <w:spacing w:line="360" w:lineRule="auto"/>
        <w:jc w:val="both"/>
        <w:rPr>
          <w:rFonts w:asciiTheme="majorHAnsi" w:hAnsiTheme="majorHAnsi" w:cstheme="majorHAnsi"/>
          <w:b/>
          <w:sz w:val="22"/>
          <w:szCs w:val="22"/>
        </w:rPr>
      </w:pPr>
    </w:p>
    <w:p w:rsidR="00ED4A48" w:rsidRPr="00AF7D59" w:rsidRDefault="00ED4A48" w:rsidP="00ED4A48">
      <w:pPr>
        <w:tabs>
          <w:tab w:val="left" w:pos="0"/>
        </w:tabs>
        <w:spacing w:line="360" w:lineRule="auto"/>
        <w:jc w:val="both"/>
        <w:rPr>
          <w:rFonts w:asciiTheme="majorHAnsi" w:eastAsia="Nexa Light" w:hAnsiTheme="majorHAnsi" w:cstheme="majorHAnsi"/>
          <w:b/>
          <w:sz w:val="22"/>
          <w:szCs w:val="22"/>
        </w:rPr>
      </w:pPr>
      <w:r w:rsidRPr="00AF7D59">
        <w:rPr>
          <w:rFonts w:asciiTheme="majorHAnsi" w:eastAsia="Nexa Light" w:hAnsiTheme="majorHAnsi" w:cstheme="majorHAnsi"/>
          <w:b/>
          <w:sz w:val="22"/>
          <w:szCs w:val="22"/>
        </w:rPr>
        <w:t>4. CLÁUSULA QUARTA - PRAZO DE VIGÊNCIA E PRORROGAÇÃO</w:t>
      </w:r>
    </w:p>
    <w:p w:rsidR="00F062F0" w:rsidRPr="00AF7D59" w:rsidRDefault="00F062F0" w:rsidP="00206ECB">
      <w:pPr>
        <w:tabs>
          <w:tab w:val="left" w:pos="0"/>
        </w:tabs>
        <w:spacing w:line="360" w:lineRule="auto"/>
        <w:jc w:val="both"/>
        <w:rPr>
          <w:rFonts w:asciiTheme="majorHAnsi" w:hAnsiTheme="majorHAnsi" w:cstheme="majorHAnsi"/>
          <w:sz w:val="22"/>
          <w:szCs w:val="22"/>
        </w:rPr>
      </w:pPr>
    </w:p>
    <w:p w:rsidR="005F0BCE" w:rsidRDefault="005F0BCE" w:rsidP="005F0BCE">
      <w:pPr>
        <w:tabs>
          <w:tab w:val="left" w:pos="0"/>
        </w:tabs>
        <w:spacing w:line="360" w:lineRule="auto"/>
        <w:jc w:val="both"/>
        <w:rPr>
          <w:rFonts w:asciiTheme="majorHAnsi" w:hAnsiTheme="majorHAnsi" w:cstheme="majorHAnsi"/>
          <w:sz w:val="22"/>
          <w:szCs w:val="22"/>
        </w:rPr>
      </w:pPr>
      <w:r w:rsidRPr="005F0BCE">
        <w:rPr>
          <w:rFonts w:asciiTheme="majorHAnsi" w:hAnsiTheme="majorHAnsi" w:cstheme="majorHAnsi"/>
          <w:b/>
          <w:sz w:val="22"/>
          <w:szCs w:val="22"/>
        </w:rPr>
        <w:t xml:space="preserve">4.1. </w:t>
      </w:r>
      <w:r w:rsidR="00CA1620">
        <w:rPr>
          <w:rFonts w:asciiTheme="majorHAnsi" w:hAnsiTheme="majorHAnsi" w:cstheme="majorHAnsi"/>
          <w:b/>
          <w:sz w:val="22"/>
          <w:szCs w:val="22"/>
        </w:rPr>
        <w:t xml:space="preserve">   </w:t>
      </w:r>
      <w:r w:rsidRPr="005F0BCE">
        <w:rPr>
          <w:rFonts w:asciiTheme="majorHAnsi" w:hAnsiTheme="majorHAnsi" w:cstheme="majorHAnsi"/>
          <w:sz w:val="22"/>
          <w:szCs w:val="22"/>
        </w:rPr>
        <w:t>O prazo de vigência</w:t>
      </w:r>
      <w:r w:rsidR="00531360">
        <w:rPr>
          <w:rFonts w:asciiTheme="majorHAnsi" w:hAnsiTheme="majorHAnsi" w:cstheme="majorHAnsi"/>
          <w:sz w:val="22"/>
          <w:szCs w:val="22"/>
        </w:rPr>
        <w:t xml:space="preserve"> deste termo de contrato é de </w:t>
      </w:r>
      <w:r w:rsidR="00531360" w:rsidRPr="00531360">
        <w:rPr>
          <w:rFonts w:asciiTheme="majorHAnsi" w:hAnsiTheme="majorHAnsi" w:cstheme="majorHAnsi"/>
          <w:b/>
          <w:sz w:val="22"/>
          <w:szCs w:val="22"/>
        </w:rPr>
        <w:t>2</w:t>
      </w:r>
      <w:r w:rsidRPr="00531360">
        <w:rPr>
          <w:rFonts w:asciiTheme="majorHAnsi" w:hAnsiTheme="majorHAnsi" w:cstheme="majorHAnsi"/>
          <w:b/>
          <w:sz w:val="22"/>
          <w:szCs w:val="22"/>
        </w:rPr>
        <w:t xml:space="preserve"> (</w:t>
      </w:r>
      <w:r w:rsidR="00531360" w:rsidRPr="00531360">
        <w:rPr>
          <w:rFonts w:asciiTheme="majorHAnsi" w:hAnsiTheme="majorHAnsi" w:cstheme="majorHAnsi"/>
          <w:b/>
          <w:sz w:val="22"/>
          <w:szCs w:val="22"/>
        </w:rPr>
        <w:t>anos</w:t>
      </w:r>
      <w:r w:rsidRPr="00531360">
        <w:rPr>
          <w:rFonts w:asciiTheme="majorHAnsi" w:hAnsiTheme="majorHAnsi" w:cstheme="majorHAnsi"/>
          <w:b/>
          <w:sz w:val="22"/>
          <w:szCs w:val="22"/>
        </w:rPr>
        <w:t>)</w:t>
      </w:r>
      <w:r w:rsidRPr="005F0BCE">
        <w:rPr>
          <w:rFonts w:asciiTheme="majorHAnsi" w:hAnsiTheme="majorHAnsi" w:cstheme="majorHAnsi"/>
          <w:sz w:val="22"/>
          <w:szCs w:val="22"/>
        </w:rPr>
        <w:t xml:space="preserve">, contados da data de sua assinatura, devendo ser observada a existência de créditos orçamentários, atendidos os requisitos descritos nos incisos I a III, caput do </w:t>
      </w:r>
      <w:r w:rsidR="002A33AF">
        <w:rPr>
          <w:rFonts w:asciiTheme="majorHAnsi" w:hAnsiTheme="majorHAnsi" w:cstheme="majorHAnsi"/>
          <w:sz w:val="22"/>
          <w:szCs w:val="22"/>
        </w:rPr>
        <w:t>art. 106 da Lei nº 14.133/2021.</w:t>
      </w:r>
    </w:p>
    <w:p w:rsidR="005F0BCE" w:rsidRPr="005F0BCE" w:rsidRDefault="005F0BCE" w:rsidP="005F0BCE">
      <w:pPr>
        <w:tabs>
          <w:tab w:val="left" w:pos="0"/>
        </w:tabs>
        <w:spacing w:line="360" w:lineRule="auto"/>
        <w:jc w:val="both"/>
        <w:rPr>
          <w:rFonts w:asciiTheme="majorHAnsi" w:hAnsiTheme="majorHAnsi" w:cstheme="majorHAnsi"/>
          <w:sz w:val="22"/>
          <w:szCs w:val="22"/>
        </w:rPr>
      </w:pPr>
    </w:p>
    <w:p w:rsidR="005F0BCE" w:rsidRDefault="005F0BCE" w:rsidP="005F0BCE">
      <w:pPr>
        <w:tabs>
          <w:tab w:val="left" w:pos="0"/>
        </w:tabs>
        <w:spacing w:line="360" w:lineRule="auto"/>
        <w:jc w:val="both"/>
        <w:rPr>
          <w:rFonts w:asciiTheme="majorHAnsi" w:hAnsiTheme="majorHAnsi" w:cstheme="majorHAnsi"/>
          <w:sz w:val="22"/>
          <w:szCs w:val="22"/>
        </w:rPr>
      </w:pPr>
      <w:r w:rsidRPr="005F0BCE">
        <w:rPr>
          <w:rFonts w:asciiTheme="majorHAnsi" w:hAnsiTheme="majorHAnsi" w:cstheme="majorHAnsi"/>
          <w:b/>
          <w:sz w:val="22"/>
          <w:szCs w:val="22"/>
        </w:rPr>
        <w:t>4.2.</w:t>
      </w:r>
      <w:r w:rsidRPr="005F0BCE">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5F0BCE">
        <w:rPr>
          <w:rFonts w:asciiTheme="majorHAnsi" w:hAnsiTheme="majorHAnsi" w:cstheme="majorHAnsi"/>
          <w:sz w:val="22"/>
          <w:szCs w:val="22"/>
        </w:rPr>
        <w:t>O prazo de vigência será prorrogado de forma automática, sem a necessidade de celebrar termo aditivo se o objeto não foi concluído dentro do prazo de vigência inicialmente estabelecido, o que não impede a</w:t>
      </w:r>
      <w:r>
        <w:rPr>
          <w:rFonts w:asciiTheme="majorHAnsi" w:hAnsiTheme="majorHAnsi" w:cstheme="majorHAnsi"/>
          <w:sz w:val="22"/>
          <w:szCs w:val="22"/>
        </w:rPr>
        <w:t xml:space="preserve"> </w:t>
      </w:r>
      <w:r w:rsidRPr="005F0BCE">
        <w:rPr>
          <w:rFonts w:asciiTheme="majorHAnsi" w:hAnsiTheme="majorHAnsi" w:cstheme="majorHAnsi"/>
          <w:sz w:val="22"/>
          <w:szCs w:val="22"/>
        </w:rPr>
        <w:t>eventual aplicação de sanções administrativas em desfavor d</w:t>
      </w:r>
      <w:r w:rsidR="003437C5">
        <w:rPr>
          <w:rFonts w:asciiTheme="majorHAnsi" w:hAnsiTheme="majorHAnsi" w:cstheme="majorHAnsi"/>
          <w:sz w:val="22"/>
          <w:szCs w:val="22"/>
        </w:rPr>
        <w:t xml:space="preserve">a </w:t>
      </w:r>
      <w:r w:rsidR="003437C5" w:rsidRPr="003437C5">
        <w:rPr>
          <w:rFonts w:asciiTheme="majorHAnsi" w:hAnsiTheme="majorHAnsi" w:cstheme="majorHAnsi"/>
          <w:b/>
          <w:sz w:val="22"/>
          <w:szCs w:val="22"/>
        </w:rPr>
        <w:t>Contratada</w:t>
      </w:r>
      <w:r w:rsidRPr="005F0BCE">
        <w:rPr>
          <w:rFonts w:asciiTheme="majorHAnsi" w:hAnsiTheme="majorHAnsi" w:cstheme="majorHAnsi"/>
          <w:sz w:val="22"/>
          <w:szCs w:val="22"/>
        </w:rPr>
        <w:t>, nos termos deste contrato e da Lei 14.133/2021.</w:t>
      </w:r>
    </w:p>
    <w:p w:rsidR="005F0BCE" w:rsidRPr="005F0BCE" w:rsidRDefault="005F0BCE" w:rsidP="005F0BCE">
      <w:pPr>
        <w:tabs>
          <w:tab w:val="left" w:pos="0"/>
        </w:tabs>
        <w:spacing w:line="360" w:lineRule="auto"/>
        <w:jc w:val="both"/>
        <w:rPr>
          <w:rFonts w:asciiTheme="majorHAnsi" w:hAnsiTheme="majorHAnsi" w:cstheme="majorHAnsi"/>
          <w:sz w:val="22"/>
          <w:szCs w:val="22"/>
        </w:rPr>
      </w:pPr>
    </w:p>
    <w:p w:rsidR="00ED4A48" w:rsidRPr="005F0BCE" w:rsidRDefault="005F0BCE" w:rsidP="005F0BCE">
      <w:pPr>
        <w:tabs>
          <w:tab w:val="left" w:pos="0"/>
        </w:tabs>
        <w:spacing w:line="360" w:lineRule="auto"/>
        <w:jc w:val="both"/>
        <w:rPr>
          <w:rFonts w:asciiTheme="majorHAnsi" w:hAnsiTheme="majorHAnsi" w:cstheme="majorHAnsi"/>
          <w:sz w:val="22"/>
          <w:szCs w:val="22"/>
        </w:rPr>
      </w:pPr>
      <w:r w:rsidRPr="005F0BCE">
        <w:rPr>
          <w:rFonts w:asciiTheme="majorHAnsi" w:hAnsiTheme="majorHAnsi" w:cstheme="majorHAnsi"/>
          <w:b/>
          <w:sz w:val="22"/>
          <w:szCs w:val="22"/>
        </w:rPr>
        <w:t>4.3.</w:t>
      </w:r>
      <w:r w:rsidRPr="005F0BCE">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5F0BCE">
        <w:rPr>
          <w:rFonts w:asciiTheme="majorHAnsi" w:hAnsiTheme="majorHAnsi" w:cstheme="majorHAnsi"/>
          <w:sz w:val="22"/>
          <w:szCs w:val="22"/>
        </w:rPr>
        <w:t>A alteração do prazo de execução inicialmente previsto poderá ser feita mediante justificativa técnica e análise jurídica, pelo prazo necessário à conclusão do objeto, devendo o contratado apresentar cronograma readequado, o que será formalizado por meio de aditivo contratual</w:t>
      </w:r>
      <w:r>
        <w:rPr>
          <w:rFonts w:asciiTheme="majorHAnsi" w:hAnsiTheme="majorHAnsi" w:cstheme="majorHAnsi"/>
          <w:sz w:val="22"/>
          <w:szCs w:val="22"/>
        </w:rPr>
        <w:t>.</w:t>
      </w:r>
    </w:p>
    <w:p w:rsidR="005F0BCE" w:rsidRDefault="005F0BCE" w:rsidP="005F0BCE">
      <w:pPr>
        <w:tabs>
          <w:tab w:val="left" w:pos="0"/>
        </w:tabs>
        <w:spacing w:line="360" w:lineRule="auto"/>
        <w:jc w:val="both"/>
        <w:rPr>
          <w:rFonts w:asciiTheme="majorHAnsi" w:hAnsiTheme="majorHAnsi" w:cstheme="majorHAnsi"/>
          <w:sz w:val="22"/>
          <w:szCs w:val="22"/>
        </w:rPr>
      </w:pPr>
    </w:p>
    <w:p w:rsidR="00D607DC" w:rsidRPr="00A05CCE" w:rsidRDefault="00D607DC" w:rsidP="005F0BCE">
      <w:pPr>
        <w:tabs>
          <w:tab w:val="left" w:pos="0"/>
        </w:tabs>
        <w:spacing w:line="360" w:lineRule="auto"/>
        <w:jc w:val="both"/>
        <w:rPr>
          <w:rFonts w:asciiTheme="majorHAnsi" w:hAnsiTheme="majorHAnsi" w:cstheme="majorHAnsi"/>
          <w:sz w:val="22"/>
          <w:szCs w:val="22"/>
        </w:rPr>
      </w:pPr>
    </w:p>
    <w:p w:rsidR="00F062F0" w:rsidRPr="00A05CCE" w:rsidRDefault="00ED4A48" w:rsidP="00F062F0">
      <w:pPr>
        <w:tabs>
          <w:tab w:val="left" w:pos="0"/>
        </w:tabs>
        <w:spacing w:line="360" w:lineRule="auto"/>
        <w:jc w:val="both"/>
        <w:rPr>
          <w:rFonts w:asciiTheme="majorHAnsi" w:hAnsiTheme="majorHAnsi" w:cstheme="majorHAnsi"/>
          <w:b/>
          <w:sz w:val="22"/>
          <w:szCs w:val="22"/>
        </w:rPr>
      </w:pPr>
      <w:r w:rsidRPr="00A05CCE">
        <w:rPr>
          <w:rFonts w:asciiTheme="majorHAnsi" w:hAnsiTheme="majorHAnsi" w:cstheme="majorHAnsi"/>
          <w:b/>
          <w:sz w:val="22"/>
          <w:szCs w:val="22"/>
        </w:rPr>
        <w:t xml:space="preserve">5. </w:t>
      </w:r>
      <w:r w:rsidR="00F062F0" w:rsidRPr="00A05CCE">
        <w:rPr>
          <w:rFonts w:asciiTheme="majorHAnsi" w:hAnsiTheme="majorHAnsi" w:cstheme="majorHAnsi"/>
          <w:b/>
          <w:sz w:val="22"/>
          <w:szCs w:val="22"/>
        </w:rPr>
        <w:t xml:space="preserve">CLÁUSULA QUINTA - PRAZO E FORMA DE EXECUÇÃO </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573150" w:rsidRDefault="00F062F0" w:rsidP="0057315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5.1.</w:t>
      </w:r>
      <w:r w:rsidRPr="00A05CCE">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00CA7F5A" w:rsidRPr="00CA7F5A">
        <w:rPr>
          <w:rFonts w:asciiTheme="majorHAnsi" w:hAnsiTheme="majorHAnsi" w:cstheme="majorHAnsi"/>
          <w:sz w:val="22"/>
          <w:szCs w:val="22"/>
        </w:rPr>
        <w:t xml:space="preserve">O prazo de entrega dos produtos será de até </w:t>
      </w:r>
      <w:r w:rsidR="00CA7F5A" w:rsidRPr="00CA7F5A">
        <w:rPr>
          <w:rFonts w:asciiTheme="majorHAnsi" w:hAnsiTheme="majorHAnsi" w:cstheme="majorHAnsi"/>
          <w:b/>
          <w:sz w:val="22"/>
          <w:szCs w:val="22"/>
        </w:rPr>
        <w:t>10 (dias) dias úteis</w:t>
      </w:r>
      <w:r w:rsidR="00CA7F5A" w:rsidRPr="00CA7F5A">
        <w:rPr>
          <w:rFonts w:asciiTheme="majorHAnsi" w:hAnsiTheme="majorHAnsi" w:cstheme="majorHAnsi"/>
          <w:sz w:val="22"/>
          <w:szCs w:val="22"/>
        </w:rPr>
        <w:t xml:space="preserve">, contados do recebimento formal da ordem de fornecimento do órgão ou entidade </w:t>
      </w:r>
      <w:r w:rsidR="00A54E04" w:rsidRPr="00A54E04">
        <w:rPr>
          <w:rFonts w:asciiTheme="majorHAnsi" w:hAnsiTheme="majorHAnsi" w:cstheme="majorHAnsi"/>
          <w:b/>
          <w:sz w:val="22"/>
          <w:szCs w:val="22"/>
        </w:rPr>
        <w:t>Contratante</w:t>
      </w:r>
      <w:r w:rsidR="00CA7F5A" w:rsidRPr="00CA7F5A">
        <w:rPr>
          <w:rFonts w:asciiTheme="majorHAnsi" w:hAnsiTheme="majorHAnsi" w:cstheme="majorHAnsi"/>
          <w:sz w:val="22"/>
          <w:szCs w:val="22"/>
        </w:rPr>
        <w:t>.</w:t>
      </w:r>
    </w:p>
    <w:p w:rsidR="00F062F0" w:rsidRPr="00A05CCE" w:rsidRDefault="00F062F0" w:rsidP="00F062F0">
      <w:pPr>
        <w:tabs>
          <w:tab w:val="left" w:pos="0"/>
        </w:tabs>
        <w:spacing w:line="360" w:lineRule="auto"/>
        <w:jc w:val="both"/>
        <w:rPr>
          <w:rFonts w:asciiTheme="majorHAnsi" w:hAnsiTheme="majorHAnsi" w:cstheme="majorHAnsi"/>
          <w:sz w:val="22"/>
          <w:szCs w:val="22"/>
        </w:rPr>
      </w:pPr>
    </w:p>
    <w:p w:rsidR="00F062F0" w:rsidRPr="00A05CCE" w:rsidRDefault="00F062F0" w:rsidP="00F062F0">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5.2.</w:t>
      </w:r>
      <w:r w:rsidRPr="00A05CCE">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005C457A" w:rsidRPr="005C457A">
        <w:rPr>
          <w:rFonts w:asciiTheme="majorHAnsi" w:hAnsiTheme="majorHAnsi" w:cstheme="majorHAnsi"/>
          <w:sz w:val="22"/>
          <w:szCs w:val="22"/>
        </w:rPr>
        <w:t>Os produtos serão entregues no horário estipulado na Ordem de Fornecimento.</w:t>
      </w:r>
      <w:r w:rsidR="005C457A" w:rsidRPr="005C457A">
        <w:rPr>
          <w:rFonts w:asciiTheme="majorHAnsi" w:hAnsiTheme="majorHAnsi" w:cstheme="majorHAnsi"/>
          <w:sz w:val="22"/>
          <w:szCs w:val="22"/>
        </w:rPr>
        <w:cr/>
      </w:r>
    </w:p>
    <w:p w:rsidR="00F062F0" w:rsidRDefault="00F062F0" w:rsidP="005C457A">
      <w:pPr>
        <w:tabs>
          <w:tab w:val="left" w:pos="0"/>
        </w:tabs>
        <w:spacing w:line="360" w:lineRule="auto"/>
        <w:jc w:val="both"/>
        <w:rPr>
          <w:rFonts w:asciiTheme="majorHAnsi" w:hAnsiTheme="majorHAnsi" w:cstheme="majorHAnsi"/>
          <w:sz w:val="22"/>
          <w:szCs w:val="22"/>
        </w:rPr>
      </w:pPr>
      <w:r w:rsidRPr="00A05CCE">
        <w:rPr>
          <w:rFonts w:asciiTheme="majorHAnsi" w:hAnsiTheme="majorHAnsi" w:cstheme="majorHAnsi"/>
          <w:b/>
          <w:sz w:val="22"/>
          <w:szCs w:val="22"/>
        </w:rPr>
        <w:t>5.3.</w:t>
      </w:r>
      <w:r w:rsidRPr="00A05CCE">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005C457A" w:rsidRPr="005C457A">
        <w:rPr>
          <w:rFonts w:asciiTheme="majorHAnsi" w:hAnsiTheme="majorHAnsi" w:cstheme="majorHAnsi"/>
          <w:sz w:val="22"/>
          <w:szCs w:val="22"/>
        </w:rPr>
        <w:t>A entrega do objeto do contrato, incluído tudo que for necessário para a logística de seu transporte, deverá ocorrer nos locais indicados na Ordem de Fornecimento, em Cuiabá e/ou Várzea Grande, conforme o item contratado.</w:t>
      </w:r>
    </w:p>
    <w:p w:rsidR="005C457A" w:rsidRPr="00A05CCE" w:rsidRDefault="005C457A" w:rsidP="005C457A">
      <w:pPr>
        <w:tabs>
          <w:tab w:val="left" w:pos="0"/>
        </w:tabs>
        <w:spacing w:line="360" w:lineRule="auto"/>
        <w:jc w:val="both"/>
        <w:rPr>
          <w:rFonts w:asciiTheme="majorHAnsi" w:hAnsiTheme="majorHAnsi" w:cstheme="majorHAnsi"/>
          <w:sz w:val="22"/>
          <w:szCs w:val="22"/>
        </w:rPr>
      </w:pPr>
    </w:p>
    <w:p w:rsidR="00F062F0" w:rsidRDefault="00F062F0" w:rsidP="00AE591B">
      <w:pPr>
        <w:tabs>
          <w:tab w:val="left" w:pos="0"/>
        </w:tabs>
        <w:spacing w:line="360" w:lineRule="auto"/>
        <w:ind w:left="567"/>
        <w:jc w:val="both"/>
        <w:rPr>
          <w:rFonts w:asciiTheme="majorHAnsi" w:hAnsiTheme="majorHAnsi" w:cstheme="majorHAnsi"/>
          <w:sz w:val="22"/>
          <w:szCs w:val="22"/>
        </w:rPr>
      </w:pPr>
      <w:r w:rsidRPr="00A05CCE">
        <w:rPr>
          <w:rFonts w:asciiTheme="majorHAnsi" w:hAnsiTheme="majorHAnsi" w:cstheme="majorHAnsi"/>
          <w:b/>
          <w:sz w:val="22"/>
          <w:szCs w:val="22"/>
        </w:rPr>
        <w:lastRenderedPageBreak/>
        <w:t>5.3.1.</w:t>
      </w:r>
      <w:r w:rsidR="00ED4A48" w:rsidRPr="00A05CCE">
        <w:rPr>
          <w:rFonts w:asciiTheme="majorHAnsi" w:hAnsiTheme="majorHAnsi" w:cstheme="majorHAnsi"/>
          <w:sz w:val="22"/>
          <w:szCs w:val="22"/>
        </w:rPr>
        <w:t xml:space="preserve"> Caso o horário de expediente da</w:t>
      </w:r>
      <w:r w:rsidRPr="00A05CCE">
        <w:rPr>
          <w:rFonts w:asciiTheme="majorHAnsi" w:hAnsiTheme="majorHAnsi" w:cstheme="majorHAnsi"/>
          <w:sz w:val="22"/>
          <w:szCs w:val="22"/>
        </w:rPr>
        <w:t xml:space="preserve"> </w:t>
      </w:r>
      <w:r w:rsidR="00ED4A48" w:rsidRPr="00A05CCE">
        <w:rPr>
          <w:rFonts w:asciiTheme="majorHAnsi" w:hAnsiTheme="majorHAnsi" w:cstheme="majorHAnsi"/>
          <w:b/>
          <w:sz w:val="22"/>
          <w:szCs w:val="22"/>
        </w:rPr>
        <w:t>Contratante</w:t>
      </w:r>
      <w:r w:rsidRPr="00A05CCE">
        <w:rPr>
          <w:rFonts w:asciiTheme="majorHAnsi" w:hAnsiTheme="majorHAnsi" w:cstheme="majorHAnsi"/>
          <w:sz w:val="22"/>
          <w:szCs w:val="22"/>
        </w:rPr>
        <w:t xml:space="preserve"> seja alterado por determinação legal ou imposição de circunstância supervenientes, deverá ser promovida adequações nos horários da prestação de serviços para atendimento da nova situação. </w:t>
      </w:r>
    </w:p>
    <w:p w:rsidR="008C64FB" w:rsidRDefault="008C64FB" w:rsidP="00AE591B">
      <w:pPr>
        <w:tabs>
          <w:tab w:val="left" w:pos="0"/>
        </w:tabs>
        <w:spacing w:line="360" w:lineRule="auto"/>
        <w:ind w:left="567"/>
        <w:jc w:val="both"/>
        <w:rPr>
          <w:rFonts w:asciiTheme="majorHAnsi" w:hAnsiTheme="majorHAnsi" w:cstheme="majorHAnsi"/>
          <w:sz w:val="22"/>
          <w:szCs w:val="22"/>
        </w:rPr>
      </w:pPr>
    </w:p>
    <w:p w:rsidR="005C457A" w:rsidRDefault="005C457A" w:rsidP="005C457A">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 xml:space="preserve">5.4. </w:t>
      </w:r>
      <w:r w:rsidR="00CA1620">
        <w:rPr>
          <w:rFonts w:asciiTheme="majorHAnsi" w:hAnsiTheme="majorHAnsi" w:cstheme="majorHAnsi"/>
          <w:b/>
          <w:sz w:val="22"/>
          <w:szCs w:val="22"/>
        </w:rPr>
        <w:t xml:space="preserve"> </w:t>
      </w:r>
      <w:r w:rsidRPr="005C457A">
        <w:rPr>
          <w:rFonts w:asciiTheme="majorHAnsi" w:hAnsiTheme="majorHAnsi" w:cstheme="majorHAnsi"/>
          <w:sz w:val="22"/>
          <w:szCs w:val="22"/>
        </w:rPr>
        <w:t xml:space="preserve">A entrega dos produtos </w:t>
      </w:r>
      <w:r w:rsidRPr="00FE32F7">
        <w:rPr>
          <w:rFonts w:asciiTheme="majorHAnsi" w:hAnsiTheme="majorHAnsi" w:cstheme="majorHAnsi"/>
          <w:b/>
          <w:sz w:val="22"/>
          <w:szCs w:val="22"/>
        </w:rPr>
        <w:t>poderá ser efetuada de forma parcelada</w:t>
      </w:r>
      <w:r w:rsidRPr="005C457A">
        <w:rPr>
          <w:rFonts w:asciiTheme="majorHAnsi" w:hAnsiTheme="majorHAnsi" w:cstheme="majorHAnsi"/>
          <w:sz w:val="22"/>
          <w:szCs w:val="22"/>
        </w:rPr>
        <w:t>, de acordo com o quantitativo estabelecido na Ordem de Fornecimento.</w:t>
      </w:r>
    </w:p>
    <w:p w:rsidR="003437C5" w:rsidRDefault="003437C5" w:rsidP="005C457A">
      <w:pPr>
        <w:tabs>
          <w:tab w:val="left" w:pos="0"/>
        </w:tabs>
        <w:spacing w:line="360" w:lineRule="auto"/>
        <w:jc w:val="both"/>
        <w:rPr>
          <w:rFonts w:asciiTheme="majorHAnsi" w:hAnsiTheme="majorHAnsi" w:cstheme="majorHAnsi"/>
          <w:sz w:val="22"/>
          <w:szCs w:val="22"/>
        </w:rPr>
      </w:pPr>
    </w:p>
    <w:p w:rsidR="0075115C" w:rsidRDefault="0075115C" w:rsidP="0075115C">
      <w:pPr>
        <w:tabs>
          <w:tab w:val="left" w:pos="0"/>
        </w:tabs>
        <w:spacing w:line="360" w:lineRule="auto"/>
        <w:jc w:val="both"/>
        <w:rPr>
          <w:rFonts w:asciiTheme="majorHAnsi" w:hAnsiTheme="majorHAnsi" w:cstheme="majorHAnsi"/>
          <w:sz w:val="22"/>
          <w:szCs w:val="22"/>
        </w:rPr>
      </w:pPr>
      <w:r>
        <w:rPr>
          <w:rFonts w:asciiTheme="majorHAnsi" w:hAnsiTheme="majorHAnsi" w:cstheme="majorHAnsi"/>
          <w:b/>
          <w:bCs/>
          <w:sz w:val="22"/>
          <w:szCs w:val="22"/>
        </w:rPr>
        <w:t>5.5.</w:t>
      </w:r>
      <w:r w:rsidRPr="005C457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00E85F49">
        <w:rPr>
          <w:rFonts w:asciiTheme="majorHAnsi" w:hAnsiTheme="majorHAnsi" w:cstheme="majorHAnsi"/>
          <w:sz w:val="22"/>
          <w:szCs w:val="22"/>
        </w:rPr>
        <w:t xml:space="preserve">Os produtos </w:t>
      </w:r>
      <w:r w:rsidRPr="005C457A">
        <w:rPr>
          <w:rFonts w:asciiTheme="majorHAnsi" w:hAnsiTheme="majorHAnsi" w:cstheme="majorHAnsi"/>
          <w:sz w:val="22"/>
          <w:szCs w:val="22"/>
        </w:rPr>
        <w:t>deverão ser entregues nas dependências da sede da SEMA na Rua C esquina com a Rua F s/nº de segunda-feira à sexta-feira das 08:00 às 12:00 horas e 13:00 às 17:00 horas, indicadas na ordem de fornecimento.</w:t>
      </w:r>
    </w:p>
    <w:p w:rsidR="0075115C" w:rsidRDefault="0075115C" w:rsidP="005C457A">
      <w:pPr>
        <w:tabs>
          <w:tab w:val="left" w:pos="0"/>
        </w:tabs>
        <w:spacing w:line="360" w:lineRule="auto"/>
        <w:jc w:val="both"/>
        <w:rPr>
          <w:rFonts w:asciiTheme="majorHAnsi" w:hAnsiTheme="majorHAnsi" w:cstheme="majorHAnsi"/>
          <w:sz w:val="22"/>
          <w:szCs w:val="22"/>
        </w:rPr>
      </w:pPr>
    </w:p>
    <w:p w:rsidR="005C457A" w:rsidRPr="005C457A" w:rsidRDefault="0075115C" w:rsidP="005C457A">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5.6</w:t>
      </w:r>
      <w:r w:rsidR="005C457A" w:rsidRPr="005C457A">
        <w:rPr>
          <w:rFonts w:asciiTheme="majorHAnsi" w:hAnsiTheme="majorHAnsi" w:cstheme="majorHAnsi"/>
          <w:b/>
          <w:sz w:val="22"/>
          <w:szCs w:val="22"/>
        </w:rPr>
        <w:t>.</w:t>
      </w:r>
      <w:r w:rsidR="005C457A">
        <w:rPr>
          <w:rFonts w:asciiTheme="majorHAnsi" w:hAnsiTheme="majorHAnsi" w:cstheme="majorHAnsi"/>
          <w:b/>
          <w:sz w:val="22"/>
          <w:szCs w:val="22"/>
        </w:rPr>
        <w:t xml:space="preserve"> </w:t>
      </w:r>
      <w:r w:rsidR="00CA1620">
        <w:rPr>
          <w:rFonts w:asciiTheme="majorHAnsi" w:hAnsiTheme="majorHAnsi" w:cstheme="majorHAnsi"/>
          <w:b/>
          <w:sz w:val="22"/>
          <w:szCs w:val="22"/>
        </w:rPr>
        <w:t xml:space="preserve">   </w:t>
      </w:r>
      <w:r w:rsidR="005C457A" w:rsidRPr="005C457A">
        <w:rPr>
          <w:rFonts w:asciiTheme="majorHAnsi" w:hAnsiTheme="majorHAnsi" w:cstheme="majorHAnsi"/>
          <w:sz w:val="22"/>
          <w:szCs w:val="22"/>
        </w:rPr>
        <w:t>As demais condições acerca dos prazos e horários de entrega do objeto da aquisição estão descritas no item 7 e respectivos subitens do Termo de Referência, Anexo III do Edital, que faz parte integrante deste contrato.</w:t>
      </w:r>
    </w:p>
    <w:p w:rsidR="00F062F0" w:rsidRDefault="00F062F0" w:rsidP="00F062F0">
      <w:pPr>
        <w:tabs>
          <w:tab w:val="left" w:pos="0"/>
        </w:tabs>
        <w:spacing w:line="360" w:lineRule="auto"/>
        <w:jc w:val="both"/>
        <w:rPr>
          <w:rFonts w:asciiTheme="majorHAnsi" w:hAnsiTheme="majorHAnsi" w:cstheme="majorHAnsi"/>
          <w:sz w:val="22"/>
          <w:szCs w:val="22"/>
        </w:rPr>
      </w:pPr>
    </w:p>
    <w:p w:rsidR="00D607DC" w:rsidRPr="00A05CCE" w:rsidRDefault="00D607DC" w:rsidP="00F062F0">
      <w:pPr>
        <w:tabs>
          <w:tab w:val="left" w:pos="0"/>
        </w:tabs>
        <w:spacing w:line="360" w:lineRule="auto"/>
        <w:jc w:val="both"/>
        <w:rPr>
          <w:rFonts w:asciiTheme="majorHAnsi" w:hAnsiTheme="majorHAnsi" w:cstheme="majorHAnsi"/>
          <w:sz w:val="22"/>
          <w:szCs w:val="22"/>
        </w:rPr>
      </w:pPr>
    </w:p>
    <w:p w:rsidR="00573150" w:rsidRDefault="0075115C" w:rsidP="00573150">
      <w:pPr>
        <w:tabs>
          <w:tab w:val="left" w:pos="0"/>
        </w:tabs>
        <w:spacing w:line="360" w:lineRule="auto"/>
        <w:jc w:val="both"/>
        <w:rPr>
          <w:rFonts w:asciiTheme="majorHAnsi" w:hAnsiTheme="majorHAnsi" w:cstheme="majorHAnsi"/>
          <w:b/>
          <w:sz w:val="22"/>
          <w:szCs w:val="22"/>
        </w:rPr>
      </w:pPr>
      <w:r>
        <w:rPr>
          <w:rFonts w:asciiTheme="majorHAnsi" w:hAnsiTheme="majorHAnsi" w:cstheme="majorHAnsi"/>
          <w:b/>
          <w:sz w:val="22"/>
          <w:szCs w:val="22"/>
        </w:rPr>
        <w:t xml:space="preserve">6. </w:t>
      </w:r>
      <w:r w:rsidRPr="0075115C">
        <w:rPr>
          <w:rFonts w:asciiTheme="majorHAnsi" w:hAnsiTheme="majorHAnsi" w:cstheme="majorHAnsi"/>
          <w:b/>
          <w:sz w:val="22"/>
          <w:szCs w:val="22"/>
        </w:rPr>
        <w:t>CLÁUSULA SEXTA - RECEBIMENTO DO OBJETO</w:t>
      </w:r>
    </w:p>
    <w:p w:rsidR="007527DA" w:rsidRDefault="007527DA" w:rsidP="00573150">
      <w:pPr>
        <w:tabs>
          <w:tab w:val="left" w:pos="0"/>
        </w:tabs>
        <w:spacing w:line="360" w:lineRule="auto"/>
        <w:jc w:val="both"/>
        <w:rPr>
          <w:rFonts w:asciiTheme="majorHAnsi" w:hAnsiTheme="majorHAnsi" w:cstheme="majorHAnsi"/>
          <w:b/>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 xml:space="preserve">6.1. </w:t>
      </w:r>
      <w:r w:rsidR="00CA1620">
        <w:rPr>
          <w:rFonts w:asciiTheme="majorHAnsi" w:hAnsiTheme="majorHAnsi" w:cstheme="majorHAnsi"/>
          <w:b/>
          <w:sz w:val="22"/>
          <w:szCs w:val="22"/>
        </w:rPr>
        <w:t xml:space="preserve">    </w:t>
      </w:r>
      <w:r w:rsidRPr="007527DA">
        <w:rPr>
          <w:rFonts w:asciiTheme="majorHAnsi" w:hAnsiTheme="majorHAnsi" w:cstheme="majorHAnsi"/>
          <w:sz w:val="22"/>
          <w:szCs w:val="22"/>
        </w:rPr>
        <w:t xml:space="preserve">O recebimento do objeto deste contrato ocorrerá de acordo com as condições estabelecidas no item 10 do Termo de Referência, </w:t>
      </w:r>
      <w:r w:rsidR="00DC6645">
        <w:rPr>
          <w:rFonts w:asciiTheme="majorHAnsi" w:hAnsiTheme="majorHAnsi" w:cstheme="majorHAnsi"/>
          <w:sz w:val="22"/>
          <w:szCs w:val="22"/>
        </w:rPr>
        <w:t>bem como neste contrato.</w:t>
      </w:r>
    </w:p>
    <w:p w:rsidR="00DC6645" w:rsidRPr="007527DA" w:rsidRDefault="00DC6645"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6.2.</w:t>
      </w:r>
      <w:r w:rsidRPr="007527D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Os bens descritos neste contrato serão recebidos pelo fiscal do contrato provisoriamente no ato da entrega do bem após a conferência simplificada do bem e da quantidade.</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115C" w:rsidRDefault="007527DA" w:rsidP="00573150">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6.3</w:t>
      </w:r>
      <w:r w:rsidRPr="007527DA">
        <w:rPr>
          <w:rFonts w:asciiTheme="majorHAnsi" w:hAnsiTheme="majorHAnsi" w:cstheme="majorHAnsi"/>
          <w:sz w:val="22"/>
          <w:szCs w:val="22"/>
        </w:rPr>
        <w:t>.</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 xml:space="preserve"> No ato da entrega dos bens, </w:t>
      </w:r>
      <w:r w:rsidR="003437C5">
        <w:rPr>
          <w:rFonts w:asciiTheme="majorHAnsi" w:hAnsiTheme="majorHAnsi" w:cstheme="majorHAnsi"/>
          <w:sz w:val="22"/>
          <w:szCs w:val="22"/>
        </w:rPr>
        <w:t>a</w:t>
      </w:r>
      <w:r w:rsidRPr="007527DA">
        <w:rPr>
          <w:rFonts w:asciiTheme="majorHAnsi" w:hAnsiTheme="majorHAnsi" w:cstheme="majorHAnsi"/>
          <w:sz w:val="22"/>
          <w:szCs w:val="22"/>
        </w:rPr>
        <w:t xml:space="preserve"> </w:t>
      </w:r>
      <w:r w:rsidRPr="003437C5">
        <w:rPr>
          <w:rFonts w:asciiTheme="majorHAnsi" w:hAnsiTheme="majorHAnsi" w:cstheme="majorHAnsi"/>
          <w:b/>
          <w:sz w:val="22"/>
          <w:szCs w:val="22"/>
        </w:rPr>
        <w:t>Contratad</w:t>
      </w:r>
      <w:r w:rsidR="003437C5" w:rsidRPr="003437C5">
        <w:rPr>
          <w:rFonts w:asciiTheme="majorHAnsi" w:hAnsiTheme="majorHAnsi" w:cstheme="majorHAnsi"/>
          <w:b/>
          <w:sz w:val="22"/>
          <w:szCs w:val="22"/>
        </w:rPr>
        <w:t>a</w:t>
      </w:r>
      <w:r w:rsidRPr="007527DA">
        <w:rPr>
          <w:rFonts w:asciiTheme="majorHAnsi" w:hAnsiTheme="majorHAnsi" w:cstheme="majorHAnsi"/>
          <w:sz w:val="22"/>
          <w:szCs w:val="22"/>
        </w:rPr>
        <w:t xml:space="preserve"> deverá apresentar Documento Auxiliar da NF-e (DANFE) ou</w:t>
      </w:r>
      <w:r>
        <w:rPr>
          <w:rFonts w:asciiTheme="majorHAnsi" w:hAnsiTheme="majorHAnsi" w:cstheme="majorHAnsi"/>
          <w:sz w:val="22"/>
          <w:szCs w:val="22"/>
        </w:rPr>
        <w:t xml:space="preserve"> Nota Fiscal.</w:t>
      </w:r>
    </w:p>
    <w:p w:rsidR="007527DA" w:rsidRDefault="007527DA" w:rsidP="00573150">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6.4.</w:t>
      </w:r>
      <w:r w:rsidRPr="007527D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Ao receber os bens provisoriamente, o fiscal do contrato elaborará Relatório, para efeito de posterior verificação detalhada da conformidade do material com a especificação contratual.</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6.5.</w:t>
      </w:r>
      <w:r w:rsidRPr="007527D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Os bens poderão ser rejeitados, no todo ou em parte, inclusive antes do recebimento provisório, quando em desacordo com as especificações constantes no Termo de Referência e na proposta, devendo ser substituídos ou reparados, conforme o caso</w:t>
      </w:r>
      <w:r w:rsidRPr="00BA6C9E">
        <w:rPr>
          <w:rFonts w:asciiTheme="majorHAnsi" w:hAnsiTheme="majorHAnsi" w:cstheme="majorHAnsi"/>
          <w:b/>
          <w:sz w:val="22"/>
          <w:szCs w:val="22"/>
        </w:rPr>
        <w:t>, no prazo de 02 (dois) dias úteis</w:t>
      </w:r>
      <w:r w:rsidRPr="007527DA">
        <w:rPr>
          <w:rFonts w:asciiTheme="majorHAnsi" w:hAnsiTheme="majorHAnsi" w:cstheme="majorHAnsi"/>
          <w:sz w:val="22"/>
          <w:szCs w:val="22"/>
        </w:rPr>
        <w:t>, a contar da notificação d</w:t>
      </w:r>
      <w:r w:rsidR="003437C5">
        <w:rPr>
          <w:rFonts w:asciiTheme="majorHAnsi" w:hAnsiTheme="majorHAnsi" w:cstheme="majorHAnsi"/>
          <w:sz w:val="22"/>
          <w:szCs w:val="22"/>
        </w:rPr>
        <w:t>a</w:t>
      </w:r>
      <w:r w:rsidRPr="007527DA">
        <w:rPr>
          <w:rFonts w:asciiTheme="majorHAnsi" w:hAnsiTheme="majorHAnsi" w:cstheme="majorHAnsi"/>
          <w:sz w:val="22"/>
          <w:szCs w:val="22"/>
        </w:rPr>
        <w:t xml:space="preserve"> </w:t>
      </w:r>
      <w:r w:rsidR="003437C5" w:rsidRPr="003437C5">
        <w:rPr>
          <w:rFonts w:asciiTheme="majorHAnsi" w:hAnsiTheme="majorHAnsi" w:cstheme="majorHAnsi"/>
          <w:b/>
          <w:sz w:val="22"/>
          <w:szCs w:val="22"/>
        </w:rPr>
        <w:t>C</w:t>
      </w:r>
      <w:r w:rsidRPr="003437C5">
        <w:rPr>
          <w:rFonts w:asciiTheme="majorHAnsi" w:hAnsiTheme="majorHAnsi" w:cstheme="majorHAnsi"/>
          <w:b/>
          <w:sz w:val="22"/>
          <w:szCs w:val="22"/>
        </w:rPr>
        <w:t>ontratad</w:t>
      </w:r>
      <w:r w:rsidR="003437C5" w:rsidRPr="003437C5">
        <w:rPr>
          <w:rFonts w:asciiTheme="majorHAnsi" w:hAnsiTheme="majorHAnsi" w:cstheme="majorHAnsi"/>
          <w:b/>
          <w:sz w:val="22"/>
          <w:szCs w:val="22"/>
        </w:rPr>
        <w:t>a</w:t>
      </w:r>
      <w:r w:rsidRPr="007527DA">
        <w:rPr>
          <w:rFonts w:asciiTheme="majorHAnsi" w:hAnsiTheme="majorHAnsi" w:cstheme="majorHAnsi"/>
          <w:sz w:val="22"/>
          <w:szCs w:val="22"/>
        </w:rPr>
        <w:t xml:space="preserve">, às suas custas, sem prejuízo da possível aplicação das penalidades. </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lastRenderedPageBreak/>
        <w:t>6.6.</w:t>
      </w:r>
      <w:r w:rsidRPr="007527D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 xml:space="preserve">A fiscalização notificará </w:t>
      </w:r>
      <w:r w:rsidR="003437C5">
        <w:rPr>
          <w:rFonts w:asciiTheme="majorHAnsi" w:hAnsiTheme="majorHAnsi" w:cstheme="majorHAnsi"/>
          <w:sz w:val="22"/>
          <w:szCs w:val="22"/>
        </w:rPr>
        <w:t>a</w:t>
      </w:r>
      <w:r w:rsidRPr="007527DA">
        <w:rPr>
          <w:rFonts w:asciiTheme="majorHAnsi" w:hAnsiTheme="majorHAnsi" w:cstheme="majorHAnsi"/>
          <w:sz w:val="22"/>
          <w:szCs w:val="22"/>
        </w:rPr>
        <w:t xml:space="preserve"> </w:t>
      </w:r>
      <w:r w:rsidR="003437C5" w:rsidRPr="003437C5">
        <w:rPr>
          <w:rFonts w:asciiTheme="majorHAnsi" w:hAnsiTheme="majorHAnsi" w:cstheme="majorHAnsi"/>
          <w:b/>
          <w:sz w:val="22"/>
          <w:szCs w:val="22"/>
        </w:rPr>
        <w:t>Contratada</w:t>
      </w:r>
      <w:r w:rsidRPr="007527DA">
        <w:rPr>
          <w:rFonts w:asciiTheme="majorHAnsi" w:hAnsiTheme="majorHAnsi" w:cstheme="majorHAnsi"/>
          <w:sz w:val="22"/>
          <w:szCs w:val="22"/>
        </w:rPr>
        <w:t xml:space="preserve"> para, se for o caso, no prazo de </w:t>
      </w:r>
      <w:r w:rsidRPr="00BA2468">
        <w:rPr>
          <w:rFonts w:asciiTheme="majorHAnsi" w:hAnsiTheme="majorHAnsi" w:cstheme="majorHAnsi"/>
          <w:b/>
          <w:sz w:val="22"/>
          <w:szCs w:val="22"/>
        </w:rPr>
        <w:t>até 03 (três) dias úteis,</w:t>
      </w:r>
      <w:r w:rsidRPr="007527DA">
        <w:rPr>
          <w:rFonts w:asciiTheme="majorHAnsi" w:hAnsiTheme="majorHAnsi" w:cstheme="majorHAnsi"/>
          <w:sz w:val="22"/>
          <w:szCs w:val="22"/>
        </w:rPr>
        <w:t xml:space="preserve"> impugnar os apontamentos do Relatório ou emitir a Nota Fiscal/Fatura no valor apurado.</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6.7.</w:t>
      </w:r>
      <w:r w:rsidRPr="007527D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 xml:space="preserve">O prazo para substituir ou reparar os bens entregues inicialmente poderá ser prorrogado uma vez por decisão da </w:t>
      </w:r>
      <w:r w:rsidR="003437C5" w:rsidRPr="003437C5">
        <w:rPr>
          <w:rFonts w:asciiTheme="majorHAnsi" w:hAnsiTheme="majorHAnsi" w:cstheme="majorHAnsi"/>
          <w:b/>
          <w:sz w:val="22"/>
          <w:szCs w:val="22"/>
        </w:rPr>
        <w:t>C</w:t>
      </w:r>
      <w:r w:rsidRPr="003437C5">
        <w:rPr>
          <w:rFonts w:asciiTheme="majorHAnsi" w:hAnsiTheme="majorHAnsi" w:cstheme="majorHAnsi"/>
          <w:b/>
          <w:sz w:val="22"/>
          <w:szCs w:val="22"/>
        </w:rPr>
        <w:t>ontratante</w:t>
      </w:r>
      <w:r w:rsidRPr="007527DA">
        <w:rPr>
          <w:rFonts w:asciiTheme="majorHAnsi" w:hAnsiTheme="majorHAnsi" w:cstheme="majorHAnsi"/>
          <w:sz w:val="22"/>
          <w:szCs w:val="22"/>
        </w:rPr>
        <w:t>, medi</w:t>
      </w:r>
      <w:r w:rsidR="003437C5">
        <w:rPr>
          <w:rFonts w:asciiTheme="majorHAnsi" w:hAnsiTheme="majorHAnsi" w:cstheme="majorHAnsi"/>
          <w:sz w:val="22"/>
          <w:szCs w:val="22"/>
        </w:rPr>
        <w:t>ante requerimento justificado da</w:t>
      </w:r>
      <w:r w:rsidRPr="007527DA">
        <w:rPr>
          <w:rFonts w:asciiTheme="majorHAnsi" w:hAnsiTheme="majorHAnsi" w:cstheme="majorHAnsi"/>
          <w:sz w:val="22"/>
          <w:szCs w:val="22"/>
        </w:rPr>
        <w:t xml:space="preserve"> </w:t>
      </w:r>
      <w:r w:rsidRPr="003437C5">
        <w:rPr>
          <w:rFonts w:asciiTheme="majorHAnsi" w:hAnsiTheme="majorHAnsi" w:cstheme="majorHAnsi"/>
          <w:b/>
          <w:sz w:val="22"/>
          <w:szCs w:val="22"/>
        </w:rPr>
        <w:t>Contratad</w:t>
      </w:r>
      <w:r w:rsidR="003437C5" w:rsidRPr="003437C5">
        <w:rPr>
          <w:rFonts w:asciiTheme="majorHAnsi" w:hAnsiTheme="majorHAnsi" w:cstheme="majorHAnsi"/>
          <w:b/>
          <w:sz w:val="22"/>
          <w:szCs w:val="22"/>
        </w:rPr>
        <w:t>a</w:t>
      </w:r>
      <w:r w:rsidRPr="007527DA">
        <w:rPr>
          <w:rFonts w:asciiTheme="majorHAnsi" w:hAnsiTheme="majorHAnsi" w:cstheme="majorHAnsi"/>
          <w:sz w:val="22"/>
          <w:szCs w:val="22"/>
        </w:rPr>
        <w:t>.</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6.8.</w:t>
      </w:r>
      <w:r w:rsidRPr="007527D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O recebimento definitivo ocorrerá no prazo de até 05 (cinco) dias úteis, contados do recebimento provisório, após a verificação da qualidade e quantidade do material.</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6.9.</w:t>
      </w:r>
      <w:r w:rsidRPr="007527DA">
        <w:rPr>
          <w:rFonts w:asciiTheme="majorHAnsi" w:hAnsiTheme="majorHAnsi" w:cstheme="majorHAnsi"/>
          <w:sz w:val="22"/>
          <w:szCs w:val="22"/>
        </w:rPr>
        <w:t xml:space="preserve"> </w:t>
      </w:r>
      <w:r w:rsidR="00CA1620">
        <w:rPr>
          <w:rFonts w:asciiTheme="majorHAnsi" w:hAnsiTheme="majorHAnsi" w:cstheme="majorHAnsi"/>
          <w:sz w:val="22"/>
          <w:szCs w:val="22"/>
        </w:rPr>
        <w:t xml:space="preserve">  </w:t>
      </w:r>
      <w:r w:rsidRPr="007527DA">
        <w:rPr>
          <w:rFonts w:asciiTheme="majorHAnsi" w:hAnsiTheme="majorHAnsi" w:cstheme="majorHAnsi"/>
          <w:sz w:val="22"/>
          <w:szCs w:val="22"/>
        </w:rPr>
        <w:t xml:space="preserve">O recebimento definitivo se materializa com a aposição de assinatura e carimbo, ou assinatura eletrônica, pelo responsável na Nota Fiscal ou em documento equivalente. </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6.10.</w:t>
      </w:r>
      <w:r w:rsidR="00CA1620">
        <w:rPr>
          <w:rFonts w:asciiTheme="majorHAnsi" w:hAnsiTheme="majorHAnsi" w:cstheme="majorHAnsi"/>
          <w:b/>
          <w:sz w:val="22"/>
          <w:szCs w:val="22"/>
        </w:rPr>
        <w:t xml:space="preserve">    </w:t>
      </w:r>
      <w:r w:rsidRPr="007527DA">
        <w:rPr>
          <w:rFonts w:asciiTheme="majorHAnsi" w:hAnsiTheme="majorHAnsi" w:cstheme="majorHAnsi"/>
          <w:sz w:val="22"/>
          <w:szCs w:val="22"/>
        </w:rPr>
        <w:t xml:space="preserve"> O responsável pelo recebimento definitivo deverá elaborar termo detalhado, no qual deverão constar os procedimentos adotados durante o recebimento provisório e definitivo.</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6.11.</w:t>
      </w:r>
      <w:r w:rsidRPr="007527DA">
        <w:rPr>
          <w:rFonts w:asciiTheme="majorHAnsi" w:hAnsiTheme="majorHAnsi" w:cstheme="majorHAnsi"/>
          <w:sz w:val="22"/>
          <w:szCs w:val="22"/>
        </w:rPr>
        <w:t xml:space="preserve"> </w:t>
      </w:r>
      <w:r w:rsidR="00CE74AD">
        <w:rPr>
          <w:rFonts w:asciiTheme="majorHAnsi" w:hAnsiTheme="majorHAnsi" w:cstheme="majorHAnsi"/>
          <w:sz w:val="22"/>
          <w:szCs w:val="22"/>
        </w:rPr>
        <w:t xml:space="preserve"> </w:t>
      </w:r>
      <w:r w:rsidRPr="007527DA">
        <w:rPr>
          <w:rFonts w:asciiTheme="majorHAnsi" w:hAnsiTheme="majorHAnsi" w:cstheme="majorHAnsi"/>
          <w:sz w:val="22"/>
          <w:szCs w:val="22"/>
        </w:rPr>
        <w:t xml:space="preserve">O prazo para recebimento definitivo dos bens pela </w:t>
      </w:r>
      <w:r w:rsidR="003437C5" w:rsidRPr="003437C5">
        <w:rPr>
          <w:rFonts w:asciiTheme="majorHAnsi" w:hAnsiTheme="majorHAnsi" w:cstheme="majorHAnsi"/>
          <w:b/>
          <w:sz w:val="22"/>
          <w:szCs w:val="22"/>
        </w:rPr>
        <w:t>C</w:t>
      </w:r>
      <w:r w:rsidRPr="003437C5">
        <w:rPr>
          <w:rFonts w:asciiTheme="majorHAnsi" w:hAnsiTheme="majorHAnsi" w:cstheme="majorHAnsi"/>
          <w:b/>
          <w:sz w:val="22"/>
          <w:szCs w:val="22"/>
        </w:rPr>
        <w:t>ontratante</w:t>
      </w:r>
      <w:r w:rsidRPr="007527DA">
        <w:rPr>
          <w:rFonts w:asciiTheme="majorHAnsi" w:hAnsiTheme="majorHAnsi" w:cstheme="majorHAnsi"/>
          <w:sz w:val="22"/>
          <w:szCs w:val="22"/>
        </w:rPr>
        <w:t xml:space="preserve"> poderá ser excepcionalmente prorrogado uma única vez, de forma expressa e justificada, por igual período, quando houver necessidade de diligências para a aferição do atendimento das exigências contratuais.</w:t>
      </w:r>
    </w:p>
    <w:p w:rsidR="007527DA" w:rsidRPr="007527DA" w:rsidRDefault="007527DA" w:rsidP="007527DA">
      <w:pPr>
        <w:tabs>
          <w:tab w:val="left" w:pos="0"/>
        </w:tabs>
        <w:spacing w:line="360" w:lineRule="auto"/>
        <w:jc w:val="both"/>
        <w:rPr>
          <w:rFonts w:asciiTheme="majorHAnsi" w:hAnsiTheme="majorHAnsi" w:cstheme="majorHAnsi"/>
          <w:b/>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6.12.</w:t>
      </w:r>
      <w:r w:rsidRPr="007527DA">
        <w:rPr>
          <w:rFonts w:asciiTheme="majorHAnsi" w:hAnsiTheme="majorHAnsi" w:cstheme="majorHAnsi"/>
          <w:sz w:val="22"/>
          <w:szCs w:val="22"/>
        </w:rPr>
        <w:t xml:space="preserve"> </w:t>
      </w:r>
      <w:r w:rsidR="00CE74AD">
        <w:rPr>
          <w:rFonts w:asciiTheme="majorHAnsi" w:hAnsiTheme="majorHAnsi" w:cstheme="majorHAnsi"/>
          <w:sz w:val="22"/>
          <w:szCs w:val="22"/>
        </w:rPr>
        <w:t xml:space="preserve">    </w:t>
      </w:r>
      <w:r w:rsidRPr="007527DA">
        <w:rPr>
          <w:rFonts w:asciiTheme="majorHAnsi" w:hAnsiTheme="majorHAnsi" w:cstheme="majorHAnsi"/>
          <w:sz w:val="22"/>
          <w:szCs w:val="22"/>
        </w:rPr>
        <w:t>Não havendo o san</w:t>
      </w:r>
      <w:r w:rsidR="003437C5">
        <w:rPr>
          <w:rFonts w:asciiTheme="majorHAnsi" w:hAnsiTheme="majorHAnsi" w:cstheme="majorHAnsi"/>
          <w:sz w:val="22"/>
          <w:szCs w:val="22"/>
        </w:rPr>
        <w:t>eamento das irregularidades pela</w:t>
      </w:r>
      <w:r w:rsidRPr="007527DA">
        <w:rPr>
          <w:rFonts w:asciiTheme="majorHAnsi" w:hAnsiTheme="majorHAnsi" w:cstheme="majorHAnsi"/>
          <w:sz w:val="22"/>
          <w:szCs w:val="22"/>
        </w:rPr>
        <w:t xml:space="preserve"> </w:t>
      </w:r>
      <w:r w:rsidR="003437C5" w:rsidRPr="003437C5">
        <w:rPr>
          <w:rFonts w:asciiTheme="majorHAnsi" w:hAnsiTheme="majorHAnsi" w:cstheme="majorHAnsi"/>
          <w:b/>
          <w:sz w:val="22"/>
          <w:szCs w:val="22"/>
        </w:rPr>
        <w:t>C</w:t>
      </w:r>
      <w:r w:rsidRPr="003437C5">
        <w:rPr>
          <w:rFonts w:asciiTheme="majorHAnsi" w:hAnsiTheme="majorHAnsi" w:cstheme="majorHAnsi"/>
          <w:b/>
          <w:sz w:val="22"/>
          <w:szCs w:val="22"/>
        </w:rPr>
        <w:t>ontratad</w:t>
      </w:r>
      <w:r w:rsidR="003437C5" w:rsidRPr="003437C5">
        <w:rPr>
          <w:rFonts w:asciiTheme="majorHAnsi" w:hAnsiTheme="majorHAnsi" w:cstheme="majorHAnsi"/>
          <w:b/>
          <w:sz w:val="22"/>
          <w:szCs w:val="22"/>
        </w:rPr>
        <w:t>a</w:t>
      </w:r>
      <w:r w:rsidRPr="007527DA">
        <w:rPr>
          <w:rFonts w:asciiTheme="majorHAnsi" w:hAnsiTheme="majorHAnsi" w:cstheme="majorHAnsi"/>
          <w:sz w:val="22"/>
          <w:szCs w:val="22"/>
        </w:rPr>
        <w:t>, deverá o fiscal do contrato:</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AE591B">
      <w:pPr>
        <w:spacing w:line="360" w:lineRule="auto"/>
        <w:ind w:left="567"/>
        <w:jc w:val="both"/>
        <w:rPr>
          <w:rFonts w:asciiTheme="majorHAnsi" w:hAnsiTheme="majorHAnsi" w:cstheme="majorHAnsi"/>
          <w:sz w:val="22"/>
          <w:szCs w:val="22"/>
        </w:rPr>
      </w:pPr>
      <w:r w:rsidRPr="007527DA">
        <w:rPr>
          <w:rFonts w:asciiTheme="majorHAnsi" w:hAnsiTheme="majorHAnsi" w:cstheme="majorHAnsi"/>
          <w:b/>
          <w:sz w:val="22"/>
          <w:szCs w:val="22"/>
        </w:rPr>
        <w:t xml:space="preserve">6.12.1. </w:t>
      </w:r>
      <w:r w:rsidR="00CE74AD">
        <w:rPr>
          <w:rFonts w:asciiTheme="majorHAnsi" w:hAnsiTheme="majorHAnsi" w:cstheme="majorHAnsi"/>
          <w:b/>
          <w:sz w:val="22"/>
          <w:szCs w:val="22"/>
        </w:rPr>
        <w:t xml:space="preserve"> </w:t>
      </w:r>
      <w:r w:rsidRPr="007527DA">
        <w:rPr>
          <w:rFonts w:asciiTheme="majorHAnsi" w:hAnsiTheme="majorHAnsi" w:cstheme="majorHAnsi"/>
          <w:sz w:val="22"/>
          <w:szCs w:val="22"/>
        </w:rPr>
        <w:t xml:space="preserve">Dar início ao procedimento de apuração de irregularidade contratual. </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AE591B">
      <w:pPr>
        <w:spacing w:line="360" w:lineRule="auto"/>
        <w:ind w:left="567"/>
        <w:jc w:val="both"/>
        <w:rPr>
          <w:rFonts w:asciiTheme="majorHAnsi" w:hAnsiTheme="majorHAnsi" w:cstheme="majorHAnsi"/>
          <w:sz w:val="22"/>
          <w:szCs w:val="22"/>
        </w:rPr>
      </w:pPr>
      <w:r w:rsidRPr="007527DA">
        <w:rPr>
          <w:rFonts w:asciiTheme="majorHAnsi" w:hAnsiTheme="majorHAnsi" w:cstheme="majorHAnsi"/>
          <w:b/>
          <w:sz w:val="22"/>
          <w:szCs w:val="22"/>
        </w:rPr>
        <w:t>6.12.2.</w:t>
      </w:r>
      <w:r w:rsidRPr="007527DA">
        <w:rPr>
          <w:rFonts w:asciiTheme="majorHAnsi" w:hAnsiTheme="majorHAnsi" w:cstheme="majorHAnsi"/>
          <w:sz w:val="22"/>
          <w:szCs w:val="22"/>
        </w:rPr>
        <w:t xml:space="preserve"> Havendo necessidade e utilidade na aquisição parcial, poderá o fiscal do contrato receber provisoriamente o objeto contratual executado parcialmente, devendo observar o teor do art. 143 da Lei nº 14.133/2021, comunicando a empresa para emissão de Nota Fiscal referente à parcela incontroversa da execução do objeto, para efeito de recebimento definitivo, liquidação e pagamento. </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6.13.</w:t>
      </w:r>
      <w:r w:rsidRPr="007527DA">
        <w:rPr>
          <w:rFonts w:asciiTheme="majorHAnsi" w:hAnsiTheme="majorHAnsi" w:cstheme="majorHAnsi"/>
          <w:sz w:val="22"/>
          <w:szCs w:val="22"/>
        </w:rPr>
        <w:t xml:space="preserve"> </w:t>
      </w:r>
      <w:r w:rsidR="00CE74AD">
        <w:rPr>
          <w:rFonts w:asciiTheme="majorHAnsi" w:hAnsiTheme="majorHAnsi" w:cstheme="majorHAnsi"/>
          <w:sz w:val="22"/>
          <w:szCs w:val="22"/>
        </w:rPr>
        <w:t xml:space="preserve">    </w:t>
      </w:r>
      <w:r w:rsidRPr="007527DA">
        <w:rPr>
          <w:rFonts w:asciiTheme="majorHAnsi" w:hAnsiTheme="majorHAnsi" w:cstheme="majorHAnsi"/>
          <w:sz w:val="22"/>
          <w:szCs w:val="22"/>
        </w:rPr>
        <w:t>No perí</w:t>
      </w:r>
      <w:r w:rsidR="003437C5">
        <w:rPr>
          <w:rFonts w:asciiTheme="majorHAnsi" w:hAnsiTheme="majorHAnsi" w:cstheme="majorHAnsi"/>
          <w:sz w:val="22"/>
          <w:szCs w:val="22"/>
        </w:rPr>
        <w:t xml:space="preserve">odo de tempo em que a </w:t>
      </w:r>
      <w:r w:rsidR="003437C5" w:rsidRPr="003437C5">
        <w:rPr>
          <w:rFonts w:asciiTheme="majorHAnsi" w:hAnsiTheme="majorHAnsi" w:cstheme="majorHAnsi"/>
          <w:b/>
          <w:sz w:val="22"/>
          <w:szCs w:val="22"/>
        </w:rPr>
        <w:t>Contratada</w:t>
      </w:r>
      <w:r w:rsidRPr="007527DA">
        <w:rPr>
          <w:rFonts w:asciiTheme="majorHAnsi" w:hAnsiTheme="majorHAnsi" w:cstheme="majorHAnsi"/>
          <w:sz w:val="22"/>
          <w:szCs w:val="22"/>
        </w:rPr>
        <w:t xml:space="preserve"> estiver solucionando as inconsistências na execução do objeto ou na documentação apresentada o prazo para o recebimento definitivo dos bens pela </w:t>
      </w:r>
      <w:r w:rsidR="003437C5" w:rsidRPr="003437C5">
        <w:rPr>
          <w:rFonts w:asciiTheme="majorHAnsi" w:hAnsiTheme="majorHAnsi" w:cstheme="majorHAnsi"/>
          <w:b/>
          <w:sz w:val="22"/>
          <w:szCs w:val="22"/>
        </w:rPr>
        <w:t>C</w:t>
      </w:r>
      <w:r w:rsidRPr="003437C5">
        <w:rPr>
          <w:rFonts w:asciiTheme="majorHAnsi" w:hAnsiTheme="majorHAnsi" w:cstheme="majorHAnsi"/>
          <w:b/>
          <w:sz w:val="22"/>
          <w:szCs w:val="22"/>
        </w:rPr>
        <w:t>ontratante</w:t>
      </w:r>
      <w:r w:rsidRPr="007527DA">
        <w:rPr>
          <w:rFonts w:asciiTheme="majorHAnsi" w:hAnsiTheme="majorHAnsi" w:cstheme="majorHAnsi"/>
          <w:sz w:val="22"/>
          <w:szCs w:val="22"/>
        </w:rPr>
        <w:t xml:space="preserve"> fica suspenso. </w:t>
      </w:r>
    </w:p>
    <w:p w:rsidR="007527DA" w:rsidRPr="007527DA" w:rsidRDefault="007527DA" w:rsidP="007527DA">
      <w:pPr>
        <w:tabs>
          <w:tab w:val="left" w:pos="0"/>
        </w:tabs>
        <w:spacing w:line="360" w:lineRule="auto"/>
        <w:jc w:val="both"/>
        <w:rPr>
          <w:rFonts w:asciiTheme="majorHAnsi" w:hAnsiTheme="majorHAnsi" w:cstheme="majorHAnsi"/>
          <w:sz w:val="22"/>
          <w:szCs w:val="22"/>
        </w:rPr>
      </w:pPr>
    </w:p>
    <w:p w:rsidR="007527DA" w:rsidRDefault="007527DA" w:rsidP="007527DA">
      <w:pPr>
        <w:tabs>
          <w:tab w:val="left" w:pos="0"/>
        </w:tabs>
        <w:spacing w:line="360" w:lineRule="auto"/>
        <w:jc w:val="both"/>
        <w:rPr>
          <w:rFonts w:asciiTheme="majorHAnsi" w:hAnsiTheme="majorHAnsi" w:cstheme="majorHAnsi"/>
          <w:sz w:val="22"/>
          <w:szCs w:val="22"/>
        </w:rPr>
      </w:pPr>
      <w:r w:rsidRPr="007527DA">
        <w:rPr>
          <w:rFonts w:asciiTheme="majorHAnsi" w:hAnsiTheme="majorHAnsi" w:cstheme="majorHAnsi"/>
          <w:b/>
          <w:sz w:val="22"/>
          <w:szCs w:val="22"/>
        </w:rPr>
        <w:t>6.14.</w:t>
      </w:r>
      <w:r w:rsidRPr="007527DA">
        <w:rPr>
          <w:rFonts w:asciiTheme="majorHAnsi" w:hAnsiTheme="majorHAnsi" w:cstheme="majorHAnsi"/>
          <w:sz w:val="22"/>
          <w:szCs w:val="22"/>
        </w:rPr>
        <w:t xml:space="preserve"> </w:t>
      </w:r>
      <w:r w:rsidR="00CE74AD">
        <w:rPr>
          <w:rFonts w:asciiTheme="majorHAnsi" w:hAnsiTheme="majorHAnsi" w:cstheme="majorHAnsi"/>
          <w:sz w:val="22"/>
          <w:szCs w:val="22"/>
        </w:rPr>
        <w:t xml:space="preserve">   </w:t>
      </w:r>
      <w:r w:rsidRPr="007527DA">
        <w:rPr>
          <w:rFonts w:asciiTheme="majorHAnsi" w:hAnsiTheme="majorHAnsi" w:cstheme="majorHAnsi"/>
          <w:sz w:val="22"/>
          <w:szCs w:val="22"/>
        </w:rPr>
        <w:t>O recebimento provisório ou definitivo não excluirá a responsabilidade civil pela solidez e pela segurança do serviço nem a responsabilidade ético-profissional pela perfeita execução do contrato.</w:t>
      </w:r>
    </w:p>
    <w:p w:rsidR="007527DA" w:rsidRDefault="007527DA" w:rsidP="00573150">
      <w:pPr>
        <w:tabs>
          <w:tab w:val="left" w:pos="0"/>
        </w:tabs>
        <w:spacing w:line="360" w:lineRule="auto"/>
        <w:jc w:val="both"/>
        <w:rPr>
          <w:rFonts w:asciiTheme="majorHAnsi" w:hAnsiTheme="majorHAnsi" w:cstheme="majorHAnsi"/>
          <w:sz w:val="22"/>
          <w:szCs w:val="22"/>
        </w:rPr>
      </w:pPr>
    </w:p>
    <w:p w:rsidR="00D607DC" w:rsidRDefault="00D607DC" w:rsidP="00573150">
      <w:pPr>
        <w:tabs>
          <w:tab w:val="left" w:pos="0"/>
        </w:tabs>
        <w:spacing w:line="360" w:lineRule="auto"/>
        <w:jc w:val="both"/>
        <w:rPr>
          <w:rFonts w:asciiTheme="majorHAnsi" w:hAnsiTheme="majorHAnsi" w:cstheme="majorHAnsi"/>
          <w:sz w:val="22"/>
          <w:szCs w:val="22"/>
        </w:rPr>
      </w:pPr>
    </w:p>
    <w:p w:rsidR="00D607DC" w:rsidRDefault="00D607DC" w:rsidP="00573150">
      <w:pPr>
        <w:tabs>
          <w:tab w:val="left" w:pos="0"/>
        </w:tabs>
        <w:spacing w:line="360" w:lineRule="auto"/>
        <w:jc w:val="both"/>
        <w:rPr>
          <w:rFonts w:asciiTheme="majorHAnsi" w:hAnsiTheme="majorHAnsi" w:cstheme="majorHAnsi"/>
          <w:sz w:val="22"/>
          <w:szCs w:val="22"/>
        </w:rPr>
      </w:pPr>
    </w:p>
    <w:p w:rsidR="003645D9" w:rsidRPr="00AF7D59" w:rsidRDefault="00CE651D" w:rsidP="00F062F0">
      <w:pPr>
        <w:tabs>
          <w:tab w:val="left" w:pos="0"/>
        </w:tabs>
        <w:spacing w:line="360" w:lineRule="auto"/>
        <w:jc w:val="both"/>
        <w:rPr>
          <w:rFonts w:asciiTheme="majorHAnsi" w:hAnsiTheme="majorHAnsi" w:cstheme="majorHAnsi"/>
          <w:b/>
          <w:sz w:val="22"/>
          <w:szCs w:val="22"/>
        </w:rPr>
      </w:pPr>
      <w:r>
        <w:rPr>
          <w:rFonts w:asciiTheme="majorHAnsi" w:hAnsiTheme="majorHAnsi" w:cstheme="majorHAnsi"/>
          <w:b/>
          <w:sz w:val="22"/>
          <w:szCs w:val="22"/>
        </w:rPr>
        <w:t>7</w:t>
      </w:r>
      <w:r w:rsidR="00B23322" w:rsidRPr="00B97B13">
        <w:rPr>
          <w:rFonts w:asciiTheme="majorHAnsi" w:hAnsiTheme="majorHAnsi" w:cstheme="majorHAnsi"/>
          <w:b/>
          <w:sz w:val="22"/>
          <w:szCs w:val="22"/>
        </w:rPr>
        <w:t xml:space="preserve">. </w:t>
      </w:r>
      <w:r w:rsidR="003645D9" w:rsidRPr="00B97B13">
        <w:rPr>
          <w:rFonts w:asciiTheme="majorHAnsi" w:hAnsiTheme="majorHAnsi" w:cstheme="majorHAnsi"/>
          <w:b/>
          <w:sz w:val="22"/>
          <w:szCs w:val="22"/>
        </w:rPr>
        <w:t xml:space="preserve">CLÁUSULA </w:t>
      </w:r>
      <w:r>
        <w:rPr>
          <w:rFonts w:asciiTheme="majorHAnsi" w:hAnsiTheme="majorHAnsi" w:cstheme="majorHAnsi"/>
          <w:b/>
          <w:sz w:val="22"/>
          <w:szCs w:val="22"/>
        </w:rPr>
        <w:t>SÉTIMA</w:t>
      </w:r>
      <w:r w:rsidR="0091188F">
        <w:rPr>
          <w:rFonts w:asciiTheme="majorHAnsi" w:hAnsiTheme="majorHAnsi" w:cstheme="majorHAnsi"/>
          <w:b/>
          <w:sz w:val="22"/>
          <w:szCs w:val="22"/>
        </w:rPr>
        <w:t xml:space="preserve"> –</w:t>
      </w:r>
      <w:r w:rsidR="003645D9" w:rsidRPr="00B97B13">
        <w:rPr>
          <w:rFonts w:asciiTheme="majorHAnsi" w:hAnsiTheme="majorHAnsi" w:cstheme="majorHAnsi"/>
          <w:b/>
          <w:sz w:val="22"/>
          <w:szCs w:val="22"/>
        </w:rPr>
        <w:t xml:space="preserve"> </w:t>
      </w:r>
      <w:r w:rsidR="0091188F">
        <w:rPr>
          <w:rFonts w:asciiTheme="majorHAnsi" w:hAnsiTheme="majorHAnsi" w:cstheme="majorHAnsi"/>
          <w:b/>
          <w:sz w:val="22"/>
          <w:szCs w:val="22"/>
        </w:rPr>
        <w:t>LIQUIDAÇÃO E PAGAMENTO</w:t>
      </w:r>
      <w:r w:rsidR="003645D9" w:rsidRPr="00AF7D59">
        <w:rPr>
          <w:rFonts w:asciiTheme="majorHAnsi" w:hAnsiTheme="majorHAnsi" w:cstheme="majorHAnsi"/>
          <w:b/>
          <w:sz w:val="22"/>
          <w:szCs w:val="22"/>
        </w:rPr>
        <w:t xml:space="preserve"> </w:t>
      </w:r>
    </w:p>
    <w:p w:rsidR="003645D9" w:rsidRPr="003E3A94" w:rsidRDefault="003645D9" w:rsidP="00F062F0">
      <w:pPr>
        <w:tabs>
          <w:tab w:val="left" w:pos="0"/>
        </w:tabs>
        <w:spacing w:line="360" w:lineRule="auto"/>
        <w:jc w:val="both"/>
        <w:rPr>
          <w:rFonts w:asciiTheme="majorHAnsi" w:hAnsiTheme="majorHAnsi" w:cstheme="majorHAnsi"/>
          <w:sz w:val="22"/>
          <w:szCs w:val="22"/>
        </w:rPr>
      </w:pPr>
    </w:p>
    <w:p w:rsidR="00B97B13" w:rsidRPr="00B97B13" w:rsidRDefault="00CE651D" w:rsidP="00B97B13">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7</w:t>
      </w:r>
      <w:r w:rsidR="003645D9" w:rsidRPr="003E3A94">
        <w:rPr>
          <w:rFonts w:asciiTheme="majorHAnsi" w:hAnsiTheme="majorHAnsi" w:cstheme="majorHAnsi"/>
          <w:b/>
          <w:sz w:val="22"/>
          <w:szCs w:val="22"/>
        </w:rPr>
        <w:t>.1.</w:t>
      </w:r>
      <w:r w:rsidR="003645D9" w:rsidRPr="003E3A94">
        <w:rPr>
          <w:rFonts w:asciiTheme="majorHAnsi" w:hAnsiTheme="majorHAnsi" w:cstheme="majorHAnsi"/>
          <w:sz w:val="22"/>
          <w:szCs w:val="22"/>
        </w:rPr>
        <w:t xml:space="preserve"> </w:t>
      </w:r>
      <w:r w:rsidR="00CE74AD">
        <w:rPr>
          <w:rFonts w:asciiTheme="majorHAnsi" w:hAnsiTheme="majorHAnsi" w:cstheme="majorHAnsi"/>
          <w:sz w:val="22"/>
          <w:szCs w:val="22"/>
        </w:rPr>
        <w:t xml:space="preserve">   </w:t>
      </w:r>
      <w:r>
        <w:rPr>
          <w:rFonts w:asciiTheme="majorHAnsi" w:hAnsiTheme="majorHAnsi" w:cstheme="majorHAnsi"/>
          <w:sz w:val="22"/>
          <w:szCs w:val="22"/>
        </w:rPr>
        <w:t xml:space="preserve"> </w:t>
      </w:r>
      <w:r w:rsidR="00B97B13" w:rsidRPr="00B97B13">
        <w:rPr>
          <w:rFonts w:asciiTheme="majorHAnsi" w:hAnsiTheme="majorHAnsi" w:cstheme="majorHAnsi"/>
          <w:sz w:val="22"/>
          <w:szCs w:val="22"/>
        </w:rPr>
        <w:t xml:space="preserve">As regras acerca das condições de pagamento são as estabelecidas neste Contrato e no </w:t>
      </w:r>
      <w:r w:rsidR="00B97B13">
        <w:rPr>
          <w:rFonts w:asciiTheme="majorHAnsi" w:hAnsiTheme="majorHAnsi" w:cstheme="majorHAnsi"/>
          <w:b/>
          <w:sz w:val="22"/>
          <w:szCs w:val="22"/>
        </w:rPr>
        <w:t>Edital de Pregão Eletrônico</w:t>
      </w:r>
      <w:r w:rsidR="00AA1AB6">
        <w:rPr>
          <w:rFonts w:asciiTheme="majorHAnsi" w:hAnsiTheme="majorHAnsi" w:cstheme="majorHAnsi"/>
          <w:b/>
          <w:sz w:val="22"/>
          <w:szCs w:val="22"/>
        </w:rPr>
        <w:t xml:space="preserve"> nº</w:t>
      </w:r>
      <w:r w:rsidR="00B97B13">
        <w:rPr>
          <w:rFonts w:asciiTheme="majorHAnsi" w:hAnsiTheme="majorHAnsi" w:cstheme="majorHAnsi"/>
          <w:b/>
          <w:sz w:val="22"/>
          <w:szCs w:val="22"/>
        </w:rPr>
        <w:t xml:space="preserve"> 0</w:t>
      </w:r>
      <w:r w:rsidR="0091188F">
        <w:rPr>
          <w:rFonts w:asciiTheme="majorHAnsi" w:hAnsiTheme="majorHAnsi" w:cstheme="majorHAnsi"/>
          <w:b/>
          <w:sz w:val="22"/>
          <w:szCs w:val="22"/>
        </w:rPr>
        <w:t>13</w:t>
      </w:r>
      <w:r w:rsidR="00B97B13" w:rsidRPr="00B97B13">
        <w:rPr>
          <w:rFonts w:asciiTheme="majorHAnsi" w:hAnsiTheme="majorHAnsi" w:cstheme="majorHAnsi"/>
          <w:b/>
          <w:sz w:val="22"/>
          <w:szCs w:val="22"/>
        </w:rPr>
        <w:t>/2023</w:t>
      </w:r>
      <w:r w:rsidR="000E2869">
        <w:rPr>
          <w:rFonts w:asciiTheme="majorHAnsi" w:hAnsiTheme="majorHAnsi" w:cstheme="majorHAnsi"/>
          <w:b/>
          <w:sz w:val="22"/>
          <w:szCs w:val="22"/>
        </w:rPr>
        <w:t>/SEPLAG</w:t>
      </w:r>
      <w:r w:rsidR="00B97B13" w:rsidRPr="00B97B13">
        <w:rPr>
          <w:rFonts w:asciiTheme="majorHAnsi" w:hAnsiTheme="majorHAnsi" w:cstheme="majorHAnsi"/>
          <w:sz w:val="22"/>
          <w:szCs w:val="22"/>
        </w:rPr>
        <w:t>.</w:t>
      </w:r>
    </w:p>
    <w:p w:rsidR="003645D9" w:rsidRPr="00AF7D59" w:rsidRDefault="003645D9" w:rsidP="00F062F0">
      <w:pPr>
        <w:tabs>
          <w:tab w:val="left" w:pos="0"/>
        </w:tabs>
        <w:spacing w:line="360" w:lineRule="auto"/>
        <w:jc w:val="both"/>
        <w:rPr>
          <w:rFonts w:asciiTheme="majorHAnsi" w:hAnsiTheme="majorHAnsi" w:cstheme="majorHAnsi"/>
          <w:sz w:val="22"/>
          <w:szCs w:val="22"/>
        </w:rPr>
      </w:pPr>
    </w:p>
    <w:p w:rsidR="00B34C56" w:rsidRPr="0012359A" w:rsidRDefault="00CE651D" w:rsidP="00CE74AD">
      <w:pPr>
        <w:tabs>
          <w:tab w:val="left" w:pos="0"/>
          <w:tab w:val="left" w:pos="567"/>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7</w:t>
      </w:r>
      <w:r w:rsidR="0012359A" w:rsidRPr="0012359A">
        <w:rPr>
          <w:rFonts w:asciiTheme="majorHAnsi" w:hAnsiTheme="majorHAnsi" w:cstheme="majorHAnsi"/>
          <w:b/>
          <w:sz w:val="22"/>
          <w:szCs w:val="22"/>
        </w:rPr>
        <w:t>.2.</w:t>
      </w:r>
      <w:r w:rsidR="0012359A">
        <w:rPr>
          <w:rFonts w:asciiTheme="majorHAnsi" w:hAnsiTheme="majorHAnsi" w:cstheme="majorHAnsi"/>
          <w:sz w:val="22"/>
          <w:szCs w:val="22"/>
        </w:rPr>
        <w:t xml:space="preserve"> </w:t>
      </w:r>
      <w:r w:rsidR="00CE74AD">
        <w:rPr>
          <w:rFonts w:asciiTheme="majorHAnsi" w:hAnsiTheme="majorHAnsi" w:cstheme="majorHAnsi"/>
          <w:sz w:val="22"/>
          <w:szCs w:val="22"/>
        </w:rPr>
        <w:t xml:space="preserve">     </w:t>
      </w:r>
      <w:r w:rsidR="003C691A" w:rsidRPr="0012359A">
        <w:rPr>
          <w:rFonts w:asciiTheme="majorHAnsi" w:hAnsiTheme="majorHAnsi" w:cstheme="majorHAnsi"/>
          <w:sz w:val="22"/>
          <w:szCs w:val="22"/>
        </w:rPr>
        <w:t xml:space="preserve">O pagamento será efetuado pela </w:t>
      </w:r>
      <w:r w:rsidR="003C691A" w:rsidRPr="0012359A">
        <w:rPr>
          <w:rFonts w:asciiTheme="majorHAnsi" w:hAnsiTheme="majorHAnsi" w:cstheme="majorHAnsi"/>
          <w:b/>
          <w:sz w:val="22"/>
          <w:szCs w:val="22"/>
        </w:rPr>
        <w:t>Contratante</w:t>
      </w:r>
      <w:r w:rsidR="00BB49CA" w:rsidRPr="0012359A">
        <w:rPr>
          <w:rFonts w:asciiTheme="majorHAnsi" w:hAnsiTheme="majorHAnsi" w:cstheme="majorHAnsi"/>
          <w:sz w:val="22"/>
          <w:szCs w:val="22"/>
        </w:rPr>
        <w:t xml:space="preserve"> em favor da </w:t>
      </w:r>
      <w:r w:rsidR="00BB49CA" w:rsidRPr="0012359A">
        <w:rPr>
          <w:rFonts w:asciiTheme="majorHAnsi" w:hAnsiTheme="majorHAnsi" w:cstheme="majorHAnsi"/>
          <w:b/>
          <w:sz w:val="22"/>
          <w:szCs w:val="22"/>
        </w:rPr>
        <w:t>Contratada</w:t>
      </w:r>
      <w:r w:rsidR="003645D9" w:rsidRPr="0012359A">
        <w:rPr>
          <w:rFonts w:asciiTheme="majorHAnsi" w:hAnsiTheme="majorHAnsi" w:cstheme="majorHAnsi"/>
          <w:sz w:val="22"/>
          <w:szCs w:val="22"/>
        </w:rPr>
        <w:t xml:space="preserve"> em até 30 (trinta) dias, </w:t>
      </w:r>
      <w:r w:rsidR="00B34C56" w:rsidRPr="0012359A">
        <w:rPr>
          <w:rFonts w:asciiTheme="majorHAnsi" w:hAnsiTheme="majorHAnsi" w:cstheme="majorHAnsi"/>
          <w:sz w:val="22"/>
          <w:szCs w:val="22"/>
        </w:rPr>
        <w:t>contados da data do recebimento definitivo, que, nos termos deste contrato, se concretiza com o atesto da nota fiscal ou documento equivalente pelo</w:t>
      </w:r>
      <w:r w:rsidR="0012359A">
        <w:rPr>
          <w:rFonts w:asciiTheme="majorHAnsi" w:hAnsiTheme="majorHAnsi" w:cstheme="majorHAnsi"/>
          <w:sz w:val="22"/>
          <w:szCs w:val="22"/>
        </w:rPr>
        <w:t xml:space="preserve"> responsável pela fiscalização, nos termos do item 18.7 do Termo de Referência – Anexo III do Edital.</w:t>
      </w:r>
    </w:p>
    <w:p w:rsidR="00B34C56" w:rsidRDefault="00B34C56" w:rsidP="00B34C56">
      <w:pPr>
        <w:pStyle w:val="PargrafodaLista"/>
        <w:tabs>
          <w:tab w:val="left" w:pos="0"/>
        </w:tabs>
        <w:spacing w:line="360" w:lineRule="auto"/>
        <w:ind w:left="0"/>
        <w:jc w:val="both"/>
        <w:rPr>
          <w:rFonts w:asciiTheme="majorHAnsi" w:hAnsiTheme="majorHAnsi" w:cstheme="majorHAnsi"/>
          <w:sz w:val="22"/>
          <w:szCs w:val="22"/>
        </w:rPr>
      </w:pPr>
    </w:p>
    <w:p w:rsidR="00CB1BD6" w:rsidRDefault="00CE651D" w:rsidP="00CE74AD">
      <w:pPr>
        <w:pStyle w:val="PargrafodaLista"/>
        <w:tabs>
          <w:tab w:val="left" w:pos="567"/>
        </w:tabs>
        <w:spacing w:line="360" w:lineRule="auto"/>
        <w:ind w:left="0"/>
        <w:jc w:val="both"/>
        <w:rPr>
          <w:rFonts w:asciiTheme="majorHAnsi" w:hAnsiTheme="majorHAnsi" w:cstheme="majorHAnsi"/>
          <w:sz w:val="22"/>
          <w:szCs w:val="22"/>
        </w:rPr>
      </w:pPr>
      <w:r>
        <w:rPr>
          <w:rFonts w:asciiTheme="majorHAnsi" w:hAnsiTheme="majorHAnsi" w:cstheme="majorHAnsi"/>
          <w:b/>
          <w:sz w:val="22"/>
          <w:szCs w:val="22"/>
        </w:rPr>
        <w:t>7</w:t>
      </w:r>
      <w:r w:rsidR="0012359A" w:rsidRPr="0012359A">
        <w:rPr>
          <w:rFonts w:asciiTheme="majorHAnsi" w:hAnsiTheme="majorHAnsi" w:cstheme="majorHAnsi"/>
          <w:b/>
          <w:sz w:val="22"/>
          <w:szCs w:val="22"/>
        </w:rPr>
        <w:t>.3.</w:t>
      </w:r>
      <w:r w:rsidR="0012359A">
        <w:rPr>
          <w:rFonts w:asciiTheme="majorHAnsi" w:hAnsiTheme="majorHAnsi" w:cstheme="majorHAnsi"/>
          <w:sz w:val="22"/>
          <w:szCs w:val="22"/>
        </w:rPr>
        <w:t xml:space="preserve"> </w:t>
      </w:r>
      <w:r w:rsidR="00CE74AD">
        <w:rPr>
          <w:rFonts w:asciiTheme="majorHAnsi" w:hAnsiTheme="majorHAnsi" w:cstheme="majorHAnsi"/>
          <w:sz w:val="22"/>
          <w:szCs w:val="22"/>
        </w:rPr>
        <w:t xml:space="preserve">   </w:t>
      </w:r>
      <w:r w:rsidR="00B34C56" w:rsidRPr="0012359A">
        <w:rPr>
          <w:rFonts w:asciiTheme="majorHAnsi" w:hAnsiTheme="majorHAnsi" w:cstheme="majorHAnsi"/>
          <w:sz w:val="22"/>
          <w:szCs w:val="22"/>
        </w:rPr>
        <w:t xml:space="preserve">O pagamento será realizado mediante ordem bancária, no valor correspondente, a ser realizada em conta-corrente da </w:t>
      </w:r>
      <w:r w:rsidR="00B34C56" w:rsidRPr="0012359A">
        <w:rPr>
          <w:rFonts w:asciiTheme="majorHAnsi" w:hAnsiTheme="majorHAnsi" w:cstheme="majorHAnsi"/>
          <w:b/>
          <w:sz w:val="22"/>
          <w:szCs w:val="22"/>
        </w:rPr>
        <w:t>Contratada</w:t>
      </w:r>
      <w:r w:rsidR="00B34C56" w:rsidRPr="0012359A">
        <w:rPr>
          <w:rFonts w:asciiTheme="majorHAnsi" w:hAnsiTheme="majorHAnsi" w:cstheme="majorHAnsi"/>
          <w:sz w:val="22"/>
          <w:szCs w:val="22"/>
        </w:rPr>
        <w:t xml:space="preserve"> e por ele indicada, sendo efetuada após a apresentação da nota fiscal/fatura e no valor correspondente.</w:t>
      </w:r>
    </w:p>
    <w:p w:rsidR="0012359A" w:rsidRDefault="0012359A" w:rsidP="0012359A">
      <w:pPr>
        <w:pStyle w:val="PargrafodaLista"/>
        <w:spacing w:line="360" w:lineRule="auto"/>
        <w:ind w:left="0"/>
        <w:jc w:val="both"/>
        <w:rPr>
          <w:rFonts w:asciiTheme="majorHAnsi" w:hAnsiTheme="majorHAnsi" w:cstheme="majorHAnsi"/>
          <w:sz w:val="22"/>
          <w:szCs w:val="22"/>
        </w:rPr>
      </w:pPr>
    </w:p>
    <w:p w:rsidR="00B34C56" w:rsidRDefault="00CE651D" w:rsidP="00CE74AD">
      <w:pPr>
        <w:pStyle w:val="PargrafodaLista"/>
        <w:tabs>
          <w:tab w:val="left" w:pos="709"/>
          <w:tab w:val="left" w:pos="851"/>
        </w:tabs>
        <w:spacing w:line="360" w:lineRule="auto"/>
        <w:ind w:left="0"/>
        <w:jc w:val="both"/>
        <w:rPr>
          <w:rFonts w:asciiTheme="majorHAnsi" w:hAnsiTheme="majorHAnsi" w:cstheme="majorHAnsi"/>
          <w:sz w:val="22"/>
          <w:szCs w:val="22"/>
        </w:rPr>
      </w:pPr>
      <w:r>
        <w:rPr>
          <w:rFonts w:asciiTheme="majorHAnsi" w:hAnsiTheme="majorHAnsi" w:cstheme="majorHAnsi"/>
          <w:b/>
          <w:sz w:val="22"/>
          <w:szCs w:val="22"/>
        </w:rPr>
        <w:t>7</w:t>
      </w:r>
      <w:r w:rsidR="0012359A" w:rsidRPr="0012359A">
        <w:rPr>
          <w:rFonts w:asciiTheme="majorHAnsi" w:hAnsiTheme="majorHAnsi" w:cstheme="majorHAnsi"/>
          <w:b/>
          <w:sz w:val="22"/>
          <w:szCs w:val="22"/>
        </w:rPr>
        <w:t>.</w:t>
      </w:r>
      <w:r w:rsidR="0012359A">
        <w:rPr>
          <w:rFonts w:asciiTheme="majorHAnsi" w:hAnsiTheme="majorHAnsi" w:cstheme="majorHAnsi"/>
          <w:b/>
          <w:sz w:val="22"/>
          <w:szCs w:val="22"/>
        </w:rPr>
        <w:t>4</w:t>
      </w:r>
      <w:r w:rsidR="0012359A" w:rsidRPr="0012359A">
        <w:rPr>
          <w:rFonts w:asciiTheme="majorHAnsi" w:hAnsiTheme="majorHAnsi" w:cstheme="majorHAnsi"/>
          <w:b/>
          <w:sz w:val="22"/>
          <w:szCs w:val="22"/>
        </w:rPr>
        <w:t>.</w:t>
      </w:r>
      <w:r w:rsidR="0012359A">
        <w:rPr>
          <w:rFonts w:asciiTheme="majorHAnsi" w:hAnsiTheme="majorHAnsi" w:cstheme="majorHAnsi"/>
          <w:sz w:val="22"/>
          <w:szCs w:val="22"/>
        </w:rPr>
        <w:t xml:space="preserve"> </w:t>
      </w:r>
      <w:r w:rsidR="0012359A">
        <w:rPr>
          <w:rFonts w:asciiTheme="majorHAnsi" w:hAnsiTheme="majorHAnsi" w:cstheme="majorHAnsi"/>
          <w:b/>
          <w:sz w:val="22"/>
          <w:szCs w:val="22"/>
        </w:rPr>
        <w:t xml:space="preserve"> </w:t>
      </w:r>
      <w:r w:rsidR="00CE74AD">
        <w:rPr>
          <w:rFonts w:asciiTheme="majorHAnsi" w:hAnsiTheme="majorHAnsi" w:cstheme="majorHAnsi"/>
          <w:b/>
          <w:sz w:val="22"/>
          <w:szCs w:val="22"/>
        </w:rPr>
        <w:t xml:space="preserve">   </w:t>
      </w:r>
      <w:r w:rsidR="00CB1BD6" w:rsidRPr="0012359A">
        <w:rPr>
          <w:rFonts w:asciiTheme="majorHAnsi" w:hAnsiTheme="majorHAnsi" w:cstheme="majorHAnsi"/>
          <w:sz w:val="22"/>
          <w:szCs w:val="22"/>
        </w:rPr>
        <w:t xml:space="preserve">A </w:t>
      </w:r>
      <w:r w:rsidR="00CB1BD6" w:rsidRPr="0012359A">
        <w:rPr>
          <w:rFonts w:asciiTheme="majorHAnsi" w:hAnsiTheme="majorHAnsi" w:cstheme="majorHAnsi"/>
          <w:b/>
          <w:sz w:val="22"/>
          <w:szCs w:val="22"/>
        </w:rPr>
        <w:t>Contratada</w:t>
      </w:r>
      <w:r w:rsidR="00CB1BD6" w:rsidRPr="0012359A">
        <w:rPr>
          <w:rFonts w:asciiTheme="majorHAnsi" w:hAnsiTheme="majorHAnsi" w:cstheme="majorHAnsi"/>
          <w:sz w:val="22"/>
          <w:szCs w:val="22"/>
        </w:rPr>
        <w:t xml:space="preserve"> deverá indicar no corpo da nota fiscal: o número do contrato, o nome do banco, a agência e o número da conta na qual deverá ser feito o pagamento.</w:t>
      </w:r>
    </w:p>
    <w:p w:rsidR="00034EC9" w:rsidRPr="00034EC9" w:rsidRDefault="00034EC9" w:rsidP="00034EC9">
      <w:pPr>
        <w:pStyle w:val="PargrafodaLista"/>
        <w:rPr>
          <w:rFonts w:asciiTheme="majorHAnsi" w:hAnsiTheme="majorHAnsi" w:cstheme="majorHAnsi"/>
          <w:sz w:val="22"/>
          <w:szCs w:val="22"/>
        </w:rPr>
      </w:pPr>
    </w:p>
    <w:p w:rsidR="00034EC9" w:rsidRPr="00034EC9" w:rsidRDefault="00CE651D" w:rsidP="00AE591B">
      <w:pPr>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7</w:t>
      </w:r>
      <w:r w:rsidR="00034EC9" w:rsidRPr="00034EC9">
        <w:rPr>
          <w:rFonts w:asciiTheme="majorHAnsi" w:hAnsiTheme="majorHAnsi" w:cstheme="majorHAnsi"/>
          <w:b/>
          <w:sz w:val="22"/>
          <w:szCs w:val="22"/>
        </w:rPr>
        <w:t>.4.1</w:t>
      </w:r>
      <w:r w:rsidR="00034EC9" w:rsidRPr="00034EC9">
        <w:rPr>
          <w:rFonts w:asciiTheme="majorHAnsi" w:hAnsiTheme="majorHAnsi" w:cstheme="majorHAnsi"/>
          <w:sz w:val="22"/>
          <w:szCs w:val="22"/>
        </w:rPr>
        <w:t xml:space="preserve">. As notas fiscais/faturas devem ser emitidas em nome de </w:t>
      </w:r>
      <w:r w:rsidR="00034EC9" w:rsidRPr="00FC33F0">
        <w:rPr>
          <w:rFonts w:asciiTheme="majorHAnsi" w:hAnsiTheme="majorHAnsi" w:cstheme="majorHAnsi"/>
          <w:b/>
          <w:sz w:val="22"/>
          <w:szCs w:val="22"/>
        </w:rPr>
        <w:t>ESTADO DE MATO GROSSO, com o CNPJ nº. 03.507.415/0023-50</w:t>
      </w:r>
      <w:r w:rsidR="00034EC9" w:rsidRPr="00034EC9">
        <w:rPr>
          <w:rFonts w:asciiTheme="majorHAnsi" w:hAnsiTheme="majorHAnsi" w:cstheme="majorHAnsi"/>
          <w:sz w:val="22"/>
          <w:szCs w:val="22"/>
        </w:rPr>
        <w:t xml:space="preserve"> e </w:t>
      </w:r>
      <w:r w:rsidR="00D6007C" w:rsidRPr="00034EC9">
        <w:rPr>
          <w:rFonts w:asciiTheme="majorHAnsi" w:hAnsiTheme="majorHAnsi" w:cstheme="majorHAnsi"/>
          <w:sz w:val="22"/>
          <w:szCs w:val="22"/>
        </w:rPr>
        <w:t>enviada via</w:t>
      </w:r>
      <w:r w:rsidR="00034EC9" w:rsidRPr="00034EC9">
        <w:rPr>
          <w:rFonts w:asciiTheme="majorHAnsi" w:hAnsiTheme="majorHAnsi" w:cstheme="majorHAnsi"/>
          <w:sz w:val="22"/>
          <w:szCs w:val="22"/>
        </w:rPr>
        <w:t xml:space="preserve"> correio eletrônico no endereço informado pela </w:t>
      </w:r>
      <w:r w:rsidR="00034EC9" w:rsidRPr="00034EC9">
        <w:rPr>
          <w:rFonts w:asciiTheme="majorHAnsi" w:hAnsiTheme="majorHAnsi" w:cstheme="majorHAnsi"/>
          <w:b/>
          <w:sz w:val="22"/>
          <w:szCs w:val="22"/>
        </w:rPr>
        <w:t>Contratante</w:t>
      </w:r>
      <w:r w:rsidR="00034EC9" w:rsidRPr="00034EC9">
        <w:rPr>
          <w:rFonts w:asciiTheme="majorHAnsi" w:hAnsiTheme="majorHAnsi" w:cstheme="majorHAnsi"/>
          <w:sz w:val="22"/>
          <w:szCs w:val="22"/>
        </w:rPr>
        <w:t>, com todos os documentos necessários para pagamento, para serem devidamente conferidas e atestadas pelo fiscal de contrato.</w:t>
      </w:r>
    </w:p>
    <w:p w:rsidR="00B34C56" w:rsidRPr="00B34C56" w:rsidRDefault="00B34C56" w:rsidP="00B34C56">
      <w:pPr>
        <w:pStyle w:val="PargrafodaLista"/>
        <w:spacing w:line="360" w:lineRule="auto"/>
        <w:ind w:left="0"/>
        <w:jc w:val="both"/>
        <w:rPr>
          <w:rFonts w:asciiTheme="majorHAnsi" w:hAnsiTheme="majorHAnsi" w:cstheme="majorHAnsi"/>
          <w:sz w:val="22"/>
          <w:szCs w:val="22"/>
        </w:rPr>
      </w:pPr>
    </w:p>
    <w:p w:rsidR="00034EC9" w:rsidRPr="00CE651D" w:rsidRDefault="00CE651D" w:rsidP="00CE651D">
      <w:pPr>
        <w:pStyle w:val="PargrafodaLista"/>
        <w:numPr>
          <w:ilvl w:val="1"/>
          <w:numId w:val="14"/>
        </w:numPr>
        <w:tabs>
          <w:tab w:val="left" w:pos="0"/>
          <w:tab w:val="left" w:pos="709"/>
          <w:tab w:val="left" w:pos="851"/>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 </w:t>
      </w:r>
      <w:r w:rsidR="00CB1BD6" w:rsidRPr="00CE651D">
        <w:rPr>
          <w:rFonts w:asciiTheme="majorHAnsi" w:hAnsiTheme="majorHAnsi" w:cstheme="majorHAnsi"/>
          <w:sz w:val="22"/>
          <w:szCs w:val="22"/>
        </w:rPr>
        <w:t>Em caso de atraso imputável a</w:t>
      </w:r>
      <w:r w:rsidR="00E735A4" w:rsidRPr="00CE651D">
        <w:rPr>
          <w:rFonts w:asciiTheme="majorHAnsi" w:hAnsiTheme="majorHAnsi" w:cstheme="majorHAnsi"/>
          <w:sz w:val="22"/>
          <w:szCs w:val="22"/>
        </w:rPr>
        <w:t xml:space="preserve"> </w:t>
      </w:r>
      <w:r w:rsidR="00CB1BD6" w:rsidRPr="00CE651D">
        <w:rPr>
          <w:rFonts w:asciiTheme="majorHAnsi" w:hAnsiTheme="majorHAnsi" w:cstheme="majorHAnsi"/>
          <w:b/>
          <w:sz w:val="22"/>
          <w:szCs w:val="22"/>
        </w:rPr>
        <w:t>Contratante</w:t>
      </w:r>
      <w:r w:rsidR="00E735A4" w:rsidRPr="00CE651D">
        <w:rPr>
          <w:rFonts w:asciiTheme="majorHAnsi" w:hAnsiTheme="majorHAnsi" w:cstheme="majorHAnsi"/>
          <w:sz w:val="22"/>
          <w:szCs w:val="22"/>
        </w:rPr>
        <w:t xml:space="preserve">, </w:t>
      </w:r>
      <w:r w:rsidR="003437C5">
        <w:rPr>
          <w:rFonts w:asciiTheme="majorHAnsi" w:hAnsiTheme="majorHAnsi" w:cstheme="majorHAnsi"/>
          <w:sz w:val="22"/>
          <w:szCs w:val="22"/>
        </w:rPr>
        <w:t xml:space="preserve">os valores devidos a </w:t>
      </w:r>
      <w:r w:rsidR="003437C5" w:rsidRPr="003437C5">
        <w:rPr>
          <w:rFonts w:asciiTheme="majorHAnsi" w:hAnsiTheme="majorHAnsi" w:cstheme="majorHAnsi"/>
          <w:b/>
          <w:sz w:val="22"/>
          <w:szCs w:val="22"/>
        </w:rPr>
        <w:t>Contratada</w:t>
      </w:r>
      <w:r w:rsidR="00E735A4" w:rsidRPr="00CE651D">
        <w:rPr>
          <w:rFonts w:asciiTheme="majorHAnsi" w:hAnsiTheme="majorHAnsi" w:cstheme="majorHAnsi"/>
          <w:sz w:val="22"/>
          <w:szCs w:val="22"/>
        </w:rPr>
        <w:t xml:space="preserve"> serão atualizados monetariamente entre o termo final do prazo de pagamento até a data de sua efetiva realização, mediante aplicação do IPCA,</w:t>
      </w:r>
      <w:r w:rsidR="00CA1620" w:rsidRPr="00CE651D">
        <w:rPr>
          <w:rFonts w:asciiTheme="majorHAnsi" w:hAnsiTheme="majorHAnsi" w:cstheme="majorHAnsi"/>
          <w:sz w:val="22"/>
          <w:szCs w:val="22"/>
        </w:rPr>
        <w:t xml:space="preserve"> conforme apuração desde a data prevista para o pagamento até a data de sua efetiva realização,</w:t>
      </w:r>
      <w:r w:rsidR="00E735A4" w:rsidRPr="00CE651D">
        <w:rPr>
          <w:rFonts w:asciiTheme="majorHAnsi" w:hAnsiTheme="majorHAnsi" w:cstheme="majorHAnsi"/>
          <w:sz w:val="22"/>
          <w:szCs w:val="22"/>
        </w:rPr>
        <w:t xml:space="preserve"> observado o disposto no Termo de Referência. </w:t>
      </w:r>
    </w:p>
    <w:p w:rsidR="00034EC9" w:rsidRPr="00034EC9" w:rsidRDefault="00034EC9" w:rsidP="00034EC9">
      <w:pPr>
        <w:pStyle w:val="PargrafodaLista"/>
        <w:rPr>
          <w:rFonts w:asciiTheme="majorHAnsi" w:hAnsiTheme="majorHAnsi" w:cstheme="majorHAnsi"/>
          <w:sz w:val="22"/>
          <w:szCs w:val="22"/>
        </w:rPr>
      </w:pPr>
    </w:p>
    <w:p w:rsidR="00034EC9" w:rsidRPr="00CE651D" w:rsidRDefault="00CE651D"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 </w:t>
      </w:r>
      <w:r w:rsidR="00034EC9" w:rsidRPr="00CE651D">
        <w:rPr>
          <w:rFonts w:asciiTheme="majorHAnsi" w:hAnsiTheme="majorHAnsi" w:cstheme="majorHAnsi"/>
          <w:sz w:val="22"/>
          <w:szCs w:val="22"/>
        </w:rPr>
        <w:t xml:space="preserve">Os atrasos na efetivação do pagamento causados pelo contratado não serão computados para efeitos de correção monetária. </w:t>
      </w:r>
    </w:p>
    <w:p w:rsidR="00034EC9" w:rsidRPr="00034EC9" w:rsidRDefault="00034EC9" w:rsidP="00034EC9">
      <w:pPr>
        <w:pStyle w:val="PargrafodaLista"/>
        <w:rPr>
          <w:rFonts w:asciiTheme="majorHAnsi" w:hAnsiTheme="majorHAnsi" w:cstheme="majorHAnsi"/>
          <w:sz w:val="22"/>
          <w:szCs w:val="22"/>
        </w:rPr>
      </w:pPr>
    </w:p>
    <w:p w:rsidR="00034EC9" w:rsidRPr="00CE651D" w:rsidRDefault="00CE651D"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 </w:t>
      </w:r>
      <w:r w:rsidR="00034EC9" w:rsidRPr="00CE651D">
        <w:rPr>
          <w:rFonts w:asciiTheme="majorHAnsi" w:hAnsiTheme="majorHAnsi" w:cstheme="majorHAnsi"/>
          <w:sz w:val="22"/>
          <w:szCs w:val="22"/>
        </w:rPr>
        <w:t>Caso o objeto tenha sido recebido parcialmente, o valor constante na nota e seu respectivo pagamento, deverá ser equivalente apenas ao objeto recebido definitivamente.</w:t>
      </w:r>
    </w:p>
    <w:p w:rsidR="00034EC9" w:rsidRPr="00034EC9" w:rsidRDefault="00034EC9" w:rsidP="00034EC9">
      <w:pPr>
        <w:pStyle w:val="PargrafodaLista"/>
        <w:rPr>
          <w:rFonts w:asciiTheme="majorHAnsi" w:hAnsiTheme="majorHAnsi" w:cstheme="majorHAnsi"/>
          <w:sz w:val="22"/>
          <w:szCs w:val="22"/>
        </w:rPr>
      </w:pPr>
    </w:p>
    <w:p w:rsidR="00034EC9" w:rsidRDefault="00D63031"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O valor a ser pago à </w:t>
      </w:r>
      <w:r w:rsidR="00FC33F0" w:rsidRPr="00FC33F0">
        <w:rPr>
          <w:rFonts w:asciiTheme="majorHAnsi" w:hAnsiTheme="majorHAnsi" w:cstheme="majorHAnsi"/>
          <w:b/>
          <w:sz w:val="22"/>
          <w:szCs w:val="22"/>
        </w:rPr>
        <w:t>Contratada</w:t>
      </w:r>
      <w:r w:rsidR="00FC33F0" w:rsidRPr="00FC33F0">
        <w:rPr>
          <w:rFonts w:asciiTheme="majorHAnsi" w:hAnsiTheme="majorHAnsi" w:cstheme="majorHAnsi"/>
          <w:sz w:val="22"/>
          <w:szCs w:val="22"/>
        </w:rPr>
        <w:t xml:space="preserve"> poderá sofrer desconto devido à aplicação das multas previstas neste contrato</w:t>
      </w:r>
      <w:r w:rsidR="00FC33F0">
        <w:rPr>
          <w:rFonts w:asciiTheme="majorHAnsi" w:hAnsiTheme="majorHAnsi" w:cstheme="majorHAnsi"/>
          <w:sz w:val="22"/>
          <w:szCs w:val="22"/>
        </w:rPr>
        <w:t>.</w:t>
      </w:r>
    </w:p>
    <w:p w:rsidR="00FC33F0" w:rsidRPr="00FC33F0" w:rsidRDefault="00FC33F0" w:rsidP="00FC33F0">
      <w:pPr>
        <w:pStyle w:val="PargrafodaLista"/>
        <w:rPr>
          <w:rFonts w:asciiTheme="majorHAnsi" w:hAnsiTheme="majorHAnsi" w:cstheme="majorHAnsi"/>
          <w:sz w:val="22"/>
          <w:szCs w:val="22"/>
        </w:rPr>
      </w:pPr>
    </w:p>
    <w:p w:rsidR="00FC33F0"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lastRenderedPageBreak/>
        <w:t>Constatada alguma irregularidade nas notas fiscais, o fornecedor deverá ser expressamente notificado para promover as correções necessárias, sendo devolvidas as notas fiscais/faturas para as necessárias correções, com as informações que motivaram sua rejeição. Não será considerado atraso no pagamento enquanto a nota fiscal ou fatura não for apresentada da maneira correta</w:t>
      </w:r>
      <w:r>
        <w:rPr>
          <w:rFonts w:asciiTheme="majorHAnsi" w:hAnsiTheme="majorHAnsi" w:cstheme="majorHAnsi"/>
          <w:sz w:val="22"/>
          <w:szCs w:val="22"/>
        </w:rPr>
        <w:t>.</w:t>
      </w:r>
    </w:p>
    <w:p w:rsidR="00FC33F0" w:rsidRPr="00FC33F0" w:rsidRDefault="00FC33F0" w:rsidP="00FC33F0">
      <w:pPr>
        <w:pStyle w:val="PargrafodaLista"/>
        <w:rPr>
          <w:rFonts w:asciiTheme="majorHAnsi" w:hAnsiTheme="majorHAnsi" w:cstheme="majorHAnsi"/>
          <w:sz w:val="22"/>
          <w:szCs w:val="22"/>
        </w:rPr>
      </w:pPr>
    </w:p>
    <w:p w:rsidR="00FC33F0"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O prazo para pagamento volta a correr do início da</w:t>
      </w:r>
      <w:r>
        <w:rPr>
          <w:rFonts w:asciiTheme="majorHAnsi" w:hAnsiTheme="majorHAnsi" w:cstheme="majorHAnsi"/>
          <w:sz w:val="22"/>
          <w:szCs w:val="22"/>
        </w:rPr>
        <w:t xml:space="preserve"> data da sua reapresentação pela </w:t>
      </w:r>
      <w:r w:rsidRPr="00FC33F0">
        <w:rPr>
          <w:rFonts w:asciiTheme="majorHAnsi" w:hAnsiTheme="majorHAnsi" w:cstheme="majorHAnsi"/>
          <w:b/>
          <w:sz w:val="22"/>
          <w:szCs w:val="22"/>
        </w:rPr>
        <w:t>Contratada</w:t>
      </w:r>
      <w:r w:rsidRPr="00FC33F0">
        <w:rPr>
          <w:rFonts w:asciiTheme="majorHAnsi" w:hAnsiTheme="majorHAnsi" w:cstheme="majorHAnsi"/>
          <w:sz w:val="22"/>
          <w:szCs w:val="22"/>
        </w:rPr>
        <w:t xml:space="preserve"> das notas fiscais, desde que sanados os pontos que motivaram sua correção. </w:t>
      </w:r>
    </w:p>
    <w:p w:rsidR="00FC33F0" w:rsidRPr="00FC33F0" w:rsidRDefault="00FC33F0" w:rsidP="00FC33F0">
      <w:pPr>
        <w:pStyle w:val="PargrafodaLista"/>
        <w:rPr>
          <w:rFonts w:asciiTheme="majorHAnsi" w:hAnsiTheme="majorHAnsi" w:cstheme="majorHAnsi"/>
          <w:sz w:val="22"/>
          <w:szCs w:val="22"/>
        </w:rPr>
      </w:pPr>
    </w:p>
    <w:p w:rsidR="00FC33F0"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 xml:space="preserve">A </w:t>
      </w:r>
      <w:r w:rsidRPr="00FC33F0">
        <w:rPr>
          <w:rFonts w:asciiTheme="majorHAnsi" w:hAnsiTheme="majorHAnsi" w:cstheme="majorHAnsi"/>
          <w:b/>
          <w:sz w:val="22"/>
          <w:szCs w:val="22"/>
        </w:rPr>
        <w:t>Contratante</w:t>
      </w:r>
      <w:r w:rsidRPr="00FC33F0">
        <w:rPr>
          <w:rFonts w:asciiTheme="majorHAnsi" w:hAnsiTheme="majorHAnsi" w:cstheme="majorHAnsi"/>
          <w:sz w:val="22"/>
          <w:szCs w:val="22"/>
        </w:rPr>
        <w:t xml:space="preserve"> não efetuará pagamento de título descontado ou por meio de cobrança em banco, bem como os que foram negociados com terceiros por intermédio da operação de factoring. </w:t>
      </w:r>
    </w:p>
    <w:p w:rsidR="00FC33F0" w:rsidRPr="00FC33F0" w:rsidRDefault="00FC33F0" w:rsidP="00FC33F0">
      <w:pPr>
        <w:pStyle w:val="PargrafodaLista"/>
        <w:rPr>
          <w:rFonts w:asciiTheme="majorHAnsi" w:hAnsiTheme="majorHAnsi" w:cstheme="majorHAnsi"/>
          <w:sz w:val="22"/>
          <w:szCs w:val="22"/>
        </w:rPr>
      </w:pPr>
    </w:p>
    <w:p w:rsidR="00FC33F0" w:rsidRDefault="00FC33F0" w:rsidP="00CE651D">
      <w:pPr>
        <w:pStyle w:val="PargrafodaLista"/>
        <w:numPr>
          <w:ilvl w:val="1"/>
          <w:numId w:val="14"/>
        </w:numPr>
        <w:tabs>
          <w:tab w:val="left" w:pos="0"/>
          <w:tab w:val="left" w:pos="709"/>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A liquid</w:t>
      </w:r>
      <w:r w:rsidR="003437C5">
        <w:rPr>
          <w:rFonts w:asciiTheme="majorHAnsi" w:hAnsiTheme="majorHAnsi" w:cstheme="majorHAnsi"/>
          <w:sz w:val="22"/>
          <w:szCs w:val="22"/>
        </w:rPr>
        <w:t>ação e o pagamento não isentam a</w:t>
      </w:r>
      <w:r w:rsidRPr="00FC33F0">
        <w:rPr>
          <w:rFonts w:asciiTheme="majorHAnsi" w:hAnsiTheme="majorHAnsi" w:cstheme="majorHAnsi"/>
          <w:sz w:val="22"/>
          <w:szCs w:val="22"/>
        </w:rPr>
        <w:t xml:space="preserve"> </w:t>
      </w:r>
      <w:r w:rsidR="003437C5" w:rsidRPr="003437C5">
        <w:rPr>
          <w:rFonts w:asciiTheme="majorHAnsi" w:hAnsiTheme="majorHAnsi" w:cstheme="majorHAnsi"/>
          <w:b/>
          <w:sz w:val="22"/>
          <w:szCs w:val="22"/>
        </w:rPr>
        <w:t>C</w:t>
      </w:r>
      <w:r w:rsidR="003437C5">
        <w:rPr>
          <w:rFonts w:asciiTheme="majorHAnsi" w:hAnsiTheme="majorHAnsi" w:cstheme="majorHAnsi"/>
          <w:b/>
          <w:sz w:val="22"/>
          <w:szCs w:val="22"/>
        </w:rPr>
        <w:t>ontratada</w:t>
      </w:r>
      <w:r w:rsidRPr="00FC33F0">
        <w:rPr>
          <w:rFonts w:asciiTheme="majorHAnsi" w:hAnsiTheme="majorHAnsi" w:cstheme="majorHAnsi"/>
          <w:sz w:val="22"/>
          <w:szCs w:val="22"/>
        </w:rPr>
        <w:t xml:space="preserve"> das suas responsabilidades e obrigações vinculadas ao fornecimento, especialmente àquelas relacionadas à qualidade e garantia dos produtos, tampouco implicará aceitação definitiva do fornecimento. </w:t>
      </w:r>
    </w:p>
    <w:p w:rsidR="00FC33F0" w:rsidRPr="00FC33F0" w:rsidRDefault="00FC33F0" w:rsidP="00FC33F0">
      <w:pPr>
        <w:pStyle w:val="PargrafodaLista"/>
        <w:rPr>
          <w:rFonts w:asciiTheme="majorHAnsi" w:hAnsiTheme="majorHAnsi" w:cstheme="majorHAnsi"/>
          <w:sz w:val="22"/>
          <w:szCs w:val="22"/>
        </w:rPr>
      </w:pPr>
    </w:p>
    <w:p w:rsidR="00FC33F0"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As despesas bancárias decorrentes de transferência de valores para outras praças, serão d</w:t>
      </w:r>
      <w:r w:rsidR="003437C5">
        <w:rPr>
          <w:rFonts w:asciiTheme="majorHAnsi" w:hAnsiTheme="majorHAnsi" w:cstheme="majorHAnsi"/>
          <w:sz w:val="22"/>
          <w:szCs w:val="22"/>
        </w:rPr>
        <w:t xml:space="preserve">e responsabilidade da </w:t>
      </w:r>
      <w:r w:rsidR="003437C5" w:rsidRPr="003437C5">
        <w:rPr>
          <w:rFonts w:asciiTheme="majorHAnsi" w:hAnsiTheme="majorHAnsi" w:cstheme="majorHAnsi"/>
          <w:b/>
          <w:sz w:val="22"/>
          <w:szCs w:val="22"/>
        </w:rPr>
        <w:t>Contratada</w:t>
      </w:r>
      <w:r w:rsidRPr="00FC33F0">
        <w:rPr>
          <w:rFonts w:asciiTheme="majorHAnsi" w:hAnsiTheme="majorHAnsi" w:cstheme="majorHAnsi"/>
          <w:sz w:val="22"/>
          <w:szCs w:val="22"/>
        </w:rPr>
        <w:t xml:space="preserve">. </w:t>
      </w:r>
    </w:p>
    <w:p w:rsidR="00FC33F0" w:rsidRPr="00FC33F0" w:rsidRDefault="00FC33F0" w:rsidP="00FC33F0">
      <w:pPr>
        <w:pStyle w:val="PargrafodaLista"/>
        <w:rPr>
          <w:rFonts w:asciiTheme="majorHAnsi" w:hAnsiTheme="majorHAnsi" w:cstheme="majorHAnsi"/>
          <w:sz w:val="22"/>
          <w:szCs w:val="22"/>
        </w:rPr>
      </w:pPr>
    </w:p>
    <w:p w:rsidR="00052BDF"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 xml:space="preserve">Não haverá pagamento antecipado. </w:t>
      </w:r>
    </w:p>
    <w:p w:rsidR="00052BDF" w:rsidRPr="00052BDF" w:rsidRDefault="00052BDF" w:rsidP="00052BDF">
      <w:pPr>
        <w:pStyle w:val="PargrafodaLista"/>
        <w:rPr>
          <w:rFonts w:asciiTheme="majorHAnsi" w:hAnsiTheme="majorHAnsi" w:cstheme="majorHAnsi"/>
          <w:sz w:val="22"/>
          <w:szCs w:val="22"/>
        </w:rPr>
      </w:pPr>
    </w:p>
    <w:p w:rsidR="00052BDF"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FC33F0">
        <w:rPr>
          <w:rFonts w:asciiTheme="majorHAnsi" w:hAnsiTheme="majorHAnsi" w:cstheme="majorHAnsi"/>
          <w:sz w:val="22"/>
          <w:szCs w:val="22"/>
        </w:rPr>
        <w:t xml:space="preserve">Será efetuada a retenção ou glosa no pagamento, proporcionalmente à irregularidade verificada, sem prejuízo das sanções </w:t>
      </w:r>
      <w:r w:rsidR="00052BDF">
        <w:rPr>
          <w:rFonts w:asciiTheme="majorHAnsi" w:hAnsiTheme="majorHAnsi" w:cstheme="majorHAnsi"/>
          <w:sz w:val="22"/>
          <w:szCs w:val="22"/>
        </w:rPr>
        <w:t>cabíveis, caso se constate que a</w:t>
      </w:r>
      <w:r w:rsidRPr="00FC33F0">
        <w:rPr>
          <w:rFonts w:asciiTheme="majorHAnsi" w:hAnsiTheme="majorHAnsi" w:cstheme="majorHAnsi"/>
          <w:sz w:val="22"/>
          <w:szCs w:val="22"/>
        </w:rPr>
        <w:t xml:space="preserve"> </w:t>
      </w:r>
      <w:r w:rsidR="00052BDF" w:rsidRPr="00052BDF">
        <w:rPr>
          <w:rFonts w:asciiTheme="majorHAnsi" w:hAnsiTheme="majorHAnsi" w:cstheme="majorHAnsi"/>
          <w:b/>
          <w:sz w:val="22"/>
          <w:szCs w:val="22"/>
        </w:rPr>
        <w:t>Contratada</w:t>
      </w:r>
      <w:r w:rsidR="00052BDF" w:rsidRPr="00FC33F0">
        <w:rPr>
          <w:rFonts w:asciiTheme="majorHAnsi" w:hAnsiTheme="majorHAnsi" w:cstheme="majorHAnsi"/>
          <w:sz w:val="22"/>
          <w:szCs w:val="22"/>
        </w:rPr>
        <w:t xml:space="preserve"> </w:t>
      </w:r>
      <w:r w:rsidRPr="00FC33F0">
        <w:rPr>
          <w:rFonts w:asciiTheme="majorHAnsi" w:hAnsiTheme="majorHAnsi" w:cstheme="majorHAnsi"/>
          <w:sz w:val="22"/>
          <w:szCs w:val="22"/>
        </w:rPr>
        <w:t xml:space="preserve">(a) não entregou todos os bens acordados; (b) entregou bens de qualidade diferente do especificado. </w:t>
      </w:r>
    </w:p>
    <w:p w:rsidR="00052BDF" w:rsidRPr="00052BDF" w:rsidRDefault="00052BDF" w:rsidP="00052BDF">
      <w:pPr>
        <w:pStyle w:val="PargrafodaLista"/>
        <w:rPr>
          <w:rFonts w:asciiTheme="majorHAnsi" w:hAnsiTheme="majorHAnsi" w:cstheme="majorHAnsi"/>
          <w:sz w:val="22"/>
          <w:szCs w:val="22"/>
        </w:rPr>
      </w:pPr>
    </w:p>
    <w:p w:rsidR="00052BDF" w:rsidRDefault="00052BDF"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00FC33F0" w:rsidRPr="00FC33F0">
        <w:rPr>
          <w:rFonts w:asciiTheme="majorHAnsi" w:hAnsiTheme="majorHAnsi" w:cstheme="majorHAnsi"/>
          <w:sz w:val="22"/>
          <w:szCs w:val="22"/>
        </w:rPr>
        <w:t xml:space="preserve"> </w:t>
      </w:r>
      <w:r w:rsidRPr="00052BDF">
        <w:rPr>
          <w:rFonts w:asciiTheme="majorHAnsi" w:hAnsiTheme="majorHAnsi" w:cstheme="majorHAnsi"/>
          <w:b/>
          <w:sz w:val="22"/>
          <w:szCs w:val="22"/>
        </w:rPr>
        <w:t>Contratante</w:t>
      </w:r>
      <w:r w:rsidRPr="00FC33F0">
        <w:rPr>
          <w:rFonts w:asciiTheme="majorHAnsi" w:hAnsiTheme="majorHAnsi" w:cstheme="majorHAnsi"/>
          <w:sz w:val="22"/>
          <w:szCs w:val="22"/>
        </w:rPr>
        <w:t xml:space="preserve"> </w:t>
      </w:r>
      <w:r w:rsidR="00FC33F0" w:rsidRPr="00FC33F0">
        <w:rPr>
          <w:rFonts w:asciiTheme="majorHAnsi" w:hAnsiTheme="majorHAnsi" w:cstheme="majorHAnsi"/>
          <w:sz w:val="22"/>
          <w:szCs w:val="22"/>
        </w:rPr>
        <w:t>efetuará retenção na fonte de todos os tributos inerentes ao contrato em questão.</w:t>
      </w:r>
    </w:p>
    <w:p w:rsidR="00D63031" w:rsidRPr="00D63031" w:rsidRDefault="00D63031" w:rsidP="00D63031">
      <w:pPr>
        <w:pStyle w:val="PargrafodaLista"/>
        <w:rPr>
          <w:rFonts w:asciiTheme="majorHAnsi" w:hAnsiTheme="majorHAnsi" w:cstheme="majorHAnsi"/>
          <w:sz w:val="22"/>
          <w:szCs w:val="22"/>
        </w:rPr>
      </w:pPr>
    </w:p>
    <w:p w:rsidR="000F1D84" w:rsidRPr="000F1D84" w:rsidRDefault="000F1D84" w:rsidP="000F1D84">
      <w:pPr>
        <w:pStyle w:val="PargrafodaLista"/>
        <w:tabs>
          <w:tab w:val="left" w:pos="0"/>
        </w:tabs>
        <w:spacing w:line="360" w:lineRule="auto"/>
        <w:ind w:left="567"/>
        <w:jc w:val="both"/>
        <w:rPr>
          <w:rFonts w:asciiTheme="majorHAnsi" w:eastAsia="Nexa Light" w:hAnsiTheme="majorHAnsi" w:cstheme="majorHAnsi"/>
          <w:bCs/>
          <w:sz w:val="22"/>
          <w:szCs w:val="22"/>
        </w:rPr>
      </w:pPr>
      <w:r w:rsidRPr="000F1D84">
        <w:rPr>
          <w:rFonts w:asciiTheme="majorHAnsi" w:eastAsia="Nexa Light" w:hAnsiTheme="majorHAnsi" w:cstheme="majorHAnsi"/>
          <w:b/>
          <w:bCs/>
          <w:sz w:val="22"/>
          <w:szCs w:val="22"/>
        </w:rPr>
        <w:t>7.16.1.</w:t>
      </w:r>
      <w:r w:rsidRPr="000F1D84">
        <w:rPr>
          <w:rFonts w:asciiTheme="majorHAnsi" w:eastAsia="Nexa Light" w:hAnsiTheme="majorHAnsi" w:cstheme="majorHAnsi"/>
          <w:b/>
          <w:bCs/>
          <w:sz w:val="22"/>
          <w:szCs w:val="22"/>
        </w:rPr>
        <w:tab/>
      </w:r>
      <w:r w:rsidRPr="000F1D84">
        <w:rPr>
          <w:rFonts w:asciiTheme="majorHAnsi" w:eastAsia="Nexa Light" w:hAnsiTheme="majorHAnsi" w:cstheme="majorHAnsi"/>
          <w:bCs/>
          <w:sz w:val="22"/>
          <w:szCs w:val="22"/>
        </w:rPr>
        <w:t>Para fins de pagamento, a Contratante fará à retenção do Imposto de Renda (IRRF) na fonte, com base na Instrução Normativa RFB nº 1.234, de 11 de janeiro de 2012, e alterações posteriores, devendo também observar o disposto na Portaria n° 152/GSF/SEFAZ/2023.</w:t>
      </w:r>
    </w:p>
    <w:p w:rsidR="000F1D84" w:rsidRPr="000F1D84" w:rsidRDefault="000F1D84" w:rsidP="000F1D84">
      <w:pPr>
        <w:pStyle w:val="PargrafodaLista"/>
        <w:tabs>
          <w:tab w:val="left" w:pos="0"/>
        </w:tabs>
        <w:spacing w:line="360" w:lineRule="auto"/>
        <w:ind w:left="360"/>
        <w:jc w:val="both"/>
        <w:rPr>
          <w:rFonts w:asciiTheme="majorHAnsi" w:eastAsia="Nexa Light" w:hAnsiTheme="majorHAnsi" w:cstheme="majorHAnsi"/>
          <w:b/>
          <w:bCs/>
          <w:sz w:val="22"/>
          <w:szCs w:val="22"/>
        </w:rPr>
      </w:pPr>
    </w:p>
    <w:p w:rsidR="000F1D84" w:rsidRDefault="000F1D84" w:rsidP="000F1D84">
      <w:pPr>
        <w:pStyle w:val="PargrafodaLista"/>
        <w:tabs>
          <w:tab w:val="left" w:pos="0"/>
        </w:tabs>
        <w:spacing w:line="360" w:lineRule="auto"/>
        <w:ind w:left="567"/>
        <w:jc w:val="both"/>
        <w:rPr>
          <w:rFonts w:asciiTheme="majorHAnsi" w:eastAsia="Nexa Light" w:hAnsiTheme="majorHAnsi" w:cstheme="majorHAnsi"/>
          <w:bCs/>
          <w:sz w:val="22"/>
          <w:szCs w:val="22"/>
        </w:rPr>
      </w:pPr>
      <w:r w:rsidRPr="000F1D84">
        <w:rPr>
          <w:rFonts w:asciiTheme="majorHAnsi" w:eastAsia="Nexa Light" w:hAnsiTheme="majorHAnsi" w:cstheme="majorHAnsi"/>
          <w:b/>
          <w:bCs/>
          <w:sz w:val="22"/>
          <w:szCs w:val="22"/>
        </w:rPr>
        <w:t>7.16.2.</w:t>
      </w:r>
      <w:r w:rsidRPr="000F1D84">
        <w:rPr>
          <w:rFonts w:asciiTheme="majorHAnsi" w:eastAsia="Nexa Light" w:hAnsiTheme="majorHAnsi" w:cstheme="majorHAnsi"/>
          <w:b/>
          <w:bCs/>
          <w:sz w:val="22"/>
          <w:szCs w:val="22"/>
        </w:rPr>
        <w:tab/>
      </w:r>
      <w:r w:rsidRPr="000F1D84">
        <w:rPr>
          <w:rFonts w:asciiTheme="majorHAnsi" w:eastAsia="Nexa Light" w:hAnsiTheme="majorHAnsi" w:cstheme="majorHAnsi"/>
          <w:bCs/>
          <w:sz w:val="22"/>
          <w:szCs w:val="22"/>
        </w:rPr>
        <w:t>Havendo erro no documento de cobrança ou outra circunstância que impeça a liquidação da despesa, esta ficará com o pagamento pendente até que a Contratada providencie as medidas saneadoras necessárias, não ocorrendo, neste caso, qualquer ônus à Contratante.</w:t>
      </w:r>
    </w:p>
    <w:p w:rsidR="000F1D84" w:rsidRPr="000F1D84" w:rsidRDefault="000F1D84" w:rsidP="000F1D84">
      <w:pPr>
        <w:pStyle w:val="PargrafodaLista"/>
        <w:tabs>
          <w:tab w:val="left" w:pos="0"/>
        </w:tabs>
        <w:spacing w:line="360" w:lineRule="auto"/>
        <w:ind w:left="360"/>
        <w:jc w:val="both"/>
        <w:rPr>
          <w:rFonts w:asciiTheme="majorHAnsi" w:hAnsiTheme="majorHAnsi" w:cstheme="majorHAnsi"/>
          <w:sz w:val="22"/>
          <w:szCs w:val="22"/>
        </w:rPr>
      </w:pPr>
    </w:p>
    <w:p w:rsidR="00371683" w:rsidRDefault="00FC33F0" w:rsidP="000F1D84">
      <w:pPr>
        <w:pStyle w:val="PargrafodaLista"/>
        <w:numPr>
          <w:ilvl w:val="1"/>
          <w:numId w:val="14"/>
        </w:numPr>
        <w:tabs>
          <w:tab w:val="left" w:pos="0"/>
        </w:tabs>
        <w:spacing w:line="360" w:lineRule="auto"/>
        <w:jc w:val="both"/>
        <w:rPr>
          <w:rFonts w:asciiTheme="majorHAnsi" w:hAnsiTheme="majorHAnsi" w:cstheme="majorHAnsi"/>
          <w:sz w:val="22"/>
          <w:szCs w:val="22"/>
        </w:rPr>
      </w:pPr>
      <w:r w:rsidRPr="00FC33F0">
        <w:rPr>
          <w:rFonts w:asciiTheme="majorHAnsi" w:hAnsiTheme="majorHAnsi" w:cstheme="majorHAnsi"/>
          <w:sz w:val="22"/>
          <w:szCs w:val="22"/>
        </w:rPr>
        <w:t xml:space="preserve">As operações de vendas destinadas a Órgão Público da Administração Federal, Estadual e Municipal, deverão ser acobertadas por nota fiscal eletrônica, conforme Protocolo ICMS 42/2009, regulamentado pelo art. 355, § 6º, do RICMS. Informações através do site www.sefaz.mt.gov.br/nfe. </w:t>
      </w:r>
    </w:p>
    <w:p w:rsidR="00371683" w:rsidRPr="00371683" w:rsidRDefault="00371683" w:rsidP="00371683">
      <w:pPr>
        <w:pStyle w:val="PargrafodaLista"/>
        <w:rPr>
          <w:rFonts w:asciiTheme="majorHAnsi" w:hAnsiTheme="majorHAnsi" w:cstheme="majorHAnsi"/>
          <w:sz w:val="22"/>
          <w:szCs w:val="22"/>
        </w:rPr>
      </w:pPr>
    </w:p>
    <w:p w:rsidR="00371683"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371683">
        <w:rPr>
          <w:rFonts w:asciiTheme="majorHAnsi" w:hAnsiTheme="majorHAnsi" w:cstheme="majorHAnsi"/>
          <w:sz w:val="22"/>
          <w:szCs w:val="22"/>
        </w:rPr>
        <w:lastRenderedPageBreak/>
        <w:t>Na hipótese de circunstâncias que impeçam a liquidação ou pagamento decorrentes de caso fortuito ou força maior, o prazo para o pagamento será suspenso, mediante despacho fundamentado do ordenador de despesas d</w:t>
      </w:r>
      <w:r w:rsidR="003437C5">
        <w:rPr>
          <w:rFonts w:asciiTheme="majorHAnsi" w:hAnsiTheme="majorHAnsi" w:cstheme="majorHAnsi"/>
          <w:sz w:val="22"/>
          <w:szCs w:val="22"/>
        </w:rPr>
        <w:t>a</w:t>
      </w:r>
      <w:r w:rsidRPr="00371683">
        <w:rPr>
          <w:rFonts w:asciiTheme="majorHAnsi" w:hAnsiTheme="majorHAnsi" w:cstheme="majorHAnsi"/>
          <w:sz w:val="22"/>
          <w:szCs w:val="22"/>
        </w:rPr>
        <w:t xml:space="preserve"> </w:t>
      </w:r>
      <w:r w:rsidR="003437C5" w:rsidRPr="003437C5">
        <w:rPr>
          <w:rFonts w:asciiTheme="majorHAnsi" w:hAnsiTheme="majorHAnsi" w:cstheme="majorHAnsi"/>
          <w:b/>
          <w:sz w:val="22"/>
          <w:szCs w:val="22"/>
        </w:rPr>
        <w:t>C</w:t>
      </w:r>
      <w:r w:rsidRPr="003437C5">
        <w:rPr>
          <w:rFonts w:asciiTheme="majorHAnsi" w:hAnsiTheme="majorHAnsi" w:cstheme="majorHAnsi"/>
          <w:b/>
          <w:sz w:val="22"/>
          <w:szCs w:val="22"/>
        </w:rPr>
        <w:t>ontratante</w:t>
      </w:r>
      <w:r w:rsidRPr="00371683">
        <w:rPr>
          <w:rFonts w:asciiTheme="majorHAnsi" w:hAnsiTheme="majorHAnsi" w:cstheme="majorHAnsi"/>
          <w:sz w:val="22"/>
          <w:szCs w:val="22"/>
        </w:rPr>
        <w:t>, até o desaparecimento das circunstâncias impeditivas</w:t>
      </w:r>
      <w:r w:rsidR="00371683">
        <w:rPr>
          <w:rFonts w:asciiTheme="majorHAnsi" w:hAnsiTheme="majorHAnsi" w:cstheme="majorHAnsi"/>
          <w:sz w:val="22"/>
          <w:szCs w:val="22"/>
        </w:rPr>
        <w:t>.</w:t>
      </w:r>
    </w:p>
    <w:p w:rsidR="00371683" w:rsidRPr="00371683" w:rsidRDefault="00371683" w:rsidP="00371683">
      <w:pPr>
        <w:pStyle w:val="PargrafodaLista"/>
        <w:rPr>
          <w:rFonts w:asciiTheme="majorHAnsi" w:hAnsiTheme="majorHAnsi" w:cstheme="majorHAnsi"/>
          <w:sz w:val="22"/>
          <w:szCs w:val="22"/>
        </w:rPr>
      </w:pPr>
    </w:p>
    <w:p w:rsidR="00371683" w:rsidRDefault="00FC33F0"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371683">
        <w:rPr>
          <w:rFonts w:asciiTheme="majorHAnsi" w:hAnsiTheme="majorHAnsi" w:cstheme="majorHAnsi"/>
          <w:sz w:val="22"/>
          <w:szCs w:val="22"/>
        </w:rPr>
        <w:t>O requerimento de pagamento deverá ser instruído somente com a prova de Regularidade Fiscal perante o Estado de Mato Grosso, caso não exista indícios de descumprimento contratual</w:t>
      </w:r>
      <w:r w:rsidR="00371683">
        <w:rPr>
          <w:rFonts w:asciiTheme="majorHAnsi" w:hAnsiTheme="majorHAnsi" w:cstheme="majorHAnsi"/>
          <w:sz w:val="22"/>
          <w:szCs w:val="22"/>
        </w:rPr>
        <w:t>.</w:t>
      </w:r>
    </w:p>
    <w:p w:rsidR="00371683" w:rsidRDefault="00371683" w:rsidP="00371683">
      <w:pPr>
        <w:pStyle w:val="PargrafodaLista"/>
        <w:rPr>
          <w:rFonts w:asciiTheme="majorHAnsi" w:hAnsiTheme="majorHAnsi" w:cstheme="majorHAnsi"/>
          <w:sz w:val="22"/>
          <w:szCs w:val="22"/>
        </w:rPr>
      </w:pPr>
    </w:p>
    <w:p w:rsidR="00BD551B" w:rsidRPr="00371683" w:rsidRDefault="00BD551B" w:rsidP="00371683">
      <w:pPr>
        <w:pStyle w:val="PargrafodaLista"/>
        <w:rPr>
          <w:rFonts w:asciiTheme="majorHAnsi" w:hAnsiTheme="majorHAnsi" w:cstheme="majorHAnsi"/>
          <w:sz w:val="22"/>
          <w:szCs w:val="22"/>
        </w:rPr>
      </w:pPr>
    </w:p>
    <w:p w:rsidR="00FC33F0" w:rsidRDefault="00BD551B" w:rsidP="00AE591B">
      <w:pPr>
        <w:pStyle w:val="PargrafodaLista"/>
        <w:tabs>
          <w:tab w:val="left" w:pos="142"/>
        </w:tabs>
        <w:spacing w:line="360" w:lineRule="auto"/>
        <w:ind w:left="567"/>
        <w:jc w:val="both"/>
        <w:rPr>
          <w:rFonts w:asciiTheme="majorHAnsi" w:hAnsiTheme="majorHAnsi" w:cstheme="majorHAnsi"/>
          <w:sz w:val="22"/>
          <w:szCs w:val="22"/>
        </w:rPr>
      </w:pPr>
      <w:r w:rsidRPr="00BD551B">
        <w:rPr>
          <w:rFonts w:asciiTheme="majorHAnsi" w:hAnsiTheme="majorHAnsi" w:cstheme="majorHAnsi"/>
          <w:b/>
          <w:sz w:val="22"/>
          <w:szCs w:val="22"/>
        </w:rPr>
        <w:t xml:space="preserve">7.19.1. </w:t>
      </w:r>
      <w:r w:rsidR="00FC33F0" w:rsidRPr="00371683">
        <w:rPr>
          <w:rFonts w:asciiTheme="majorHAnsi" w:hAnsiTheme="majorHAnsi" w:cstheme="majorHAnsi"/>
          <w:sz w:val="22"/>
          <w:szCs w:val="22"/>
        </w:rPr>
        <w:t>O documento exigido na subcláusula acima poderá ser substituído pelo Certificado de Regularidade perante o Cadastro Geral de Fornecedores do Estado de Mato Grosso, desde que em plena validade.</w:t>
      </w:r>
    </w:p>
    <w:p w:rsidR="00DB29C1" w:rsidRDefault="00DB29C1" w:rsidP="00DB29C1">
      <w:pPr>
        <w:tabs>
          <w:tab w:val="left" w:pos="0"/>
        </w:tabs>
        <w:spacing w:line="360" w:lineRule="auto"/>
        <w:jc w:val="both"/>
        <w:rPr>
          <w:rFonts w:asciiTheme="majorHAnsi" w:hAnsiTheme="majorHAnsi" w:cstheme="majorHAnsi"/>
          <w:sz w:val="22"/>
          <w:szCs w:val="22"/>
        </w:rPr>
      </w:pPr>
    </w:p>
    <w:p w:rsidR="00DB29C1" w:rsidRDefault="00DB29C1"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Os documentos a serem apresentados pel</w:t>
      </w: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devem ser por ela emitidos, e devem referir-se ao número do Cadastro Nacional de Pessoa Jurídica - CNPJ previsto no contrato, salvo quando o órgão emissor o fizer apenas no número da Matriz. </w:t>
      </w:r>
    </w:p>
    <w:p w:rsidR="00DB29C1" w:rsidRDefault="00DB29C1" w:rsidP="00DB29C1">
      <w:pPr>
        <w:pStyle w:val="PargrafodaLista"/>
        <w:tabs>
          <w:tab w:val="left" w:pos="0"/>
        </w:tabs>
        <w:spacing w:line="360" w:lineRule="auto"/>
        <w:ind w:left="0"/>
        <w:jc w:val="both"/>
        <w:rPr>
          <w:rFonts w:asciiTheme="majorHAnsi" w:hAnsiTheme="majorHAnsi" w:cstheme="majorHAnsi"/>
          <w:sz w:val="22"/>
          <w:szCs w:val="22"/>
        </w:rPr>
      </w:pPr>
    </w:p>
    <w:p w:rsidR="00DB29C1" w:rsidRDefault="00DB29C1"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Os docu</w:t>
      </w:r>
      <w:r>
        <w:rPr>
          <w:rFonts w:asciiTheme="majorHAnsi" w:hAnsiTheme="majorHAnsi" w:cstheme="majorHAnsi"/>
          <w:sz w:val="22"/>
          <w:szCs w:val="22"/>
        </w:rPr>
        <w:t xml:space="preserve">mentos a serem apresentados pela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devem estar v</w:t>
      </w:r>
      <w:r>
        <w:rPr>
          <w:rFonts w:asciiTheme="majorHAnsi" w:hAnsiTheme="majorHAnsi" w:cstheme="majorHAnsi"/>
          <w:sz w:val="22"/>
          <w:szCs w:val="22"/>
        </w:rPr>
        <w:t>álidos até o final do prazo par</w:t>
      </w:r>
      <w:r w:rsidRPr="00DB29C1">
        <w:rPr>
          <w:rFonts w:asciiTheme="majorHAnsi" w:hAnsiTheme="majorHAnsi" w:cstheme="majorHAnsi"/>
          <w:sz w:val="22"/>
          <w:szCs w:val="22"/>
        </w:rPr>
        <w:t xml:space="preserve">a atesto do respectivo fiscal ou gestor, não sendo impeditivo para pagamento o seu vencimento após esta data. </w:t>
      </w:r>
    </w:p>
    <w:p w:rsidR="00DB29C1" w:rsidRPr="00DB29C1" w:rsidRDefault="00DB29C1" w:rsidP="00DB29C1">
      <w:pPr>
        <w:pStyle w:val="PargrafodaLista"/>
        <w:rPr>
          <w:rFonts w:asciiTheme="majorHAnsi" w:hAnsiTheme="majorHAnsi" w:cstheme="majorHAnsi"/>
          <w:sz w:val="22"/>
          <w:szCs w:val="22"/>
        </w:rPr>
      </w:pPr>
    </w:p>
    <w:p w:rsidR="00DB29C1" w:rsidRDefault="00DB29C1"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Constatado que 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deixou de reunir as condições de habilitação exigidas para o pagamento, a fiscalização definirá prazo razoável para que a situação seja regularizada. </w:t>
      </w:r>
    </w:p>
    <w:p w:rsidR="00DB29C1" w:rsidRPr="00DB29C1" w:rsidRDefault="00DB29C1" w:rsidP="00DB29C1">
      <w:pPr>
        <w:pStyle w:val="PargrafodaLista"/>
        <w:rPr>
          <w:rFonts w:asciiTheme="majorHAnsi" w:hAnsiTheme="majorHAnsi" w:cstheme="majorHAnsi"/>
          <w:sz w:val="22"/>
          <w:szCs w:val="22"/>
        </w:rPr>
      </w:pPr>
    </w:p>
    <w:p w:rsidR="00DB29C1" w:rsidRDefault="00DB29C1"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sidRPr="00DB29C1">
        <w:rPr>
          <w:rFonts w:asciiTheme="majorHAnsi" w:hAnsiTheme="majorHAnsi" w:cstheme="majorHAnsi"/>
          <w:sz w:val="22"/>
          <w:szCs w:val="22"/>
        </w:rPr>
        <w:t xml:space="preserve">Após o decurso do prazo de que trata o item anterior, caso </w:t>
      </w: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Contratada</w:t>
      </w:r>
      <w:r w:rsidRPr="00DB29C1">
        <w:rPr>
          <w:rFonts w:asciiTheme="majorHAnsi" w:hAnsiTheme="majorHAnsi" w:cstheme="majorHAnsi"/>
          <w:sz w:val="22"/>
          <w:szCs w:val="22"/>
        </w:rPr>
        <w:t xml:space="preserve"> não tenha regularizado sua situação, deverá ser instaurado procedimento para a rescisão contratual e, concomitantemente, para a apuração de irregularidade contratual. </w:t>
      </w:r>
    </w:p>
    <w:p w:rsidR="00DB29C1" w:rsidRPr="00DB29C1" w:rsidRDefault="00DB29C1" w:rsidP="00DB29C1">
      <w:pPr>
        <w:pStyle w:val="PargrafodaLista"/>
        <w:rPr>
          <w:rFonts w:asciiTheme="majorHAnsi" w:hAnsiTheme="majorHAnsi" w:cstheme="majorHAnsi"/>
          <w:sz w:val="22"/>
          <w:szCs w:val="22"/>
        </w:rPr>
      </w:pPr>
    </w:p>
    <w:p w:rsidR="00DB29C1" w:rsidRPr="00DB29C1" w:rsidRDefault="00DB29C1" w:rsidP="00CE651D">
      <w:pPr>
        <w:pStyle w:val="PargrafodaLista"/>
        <w:numPr>
          <w:ilvl w:val="1"/>
          <w:numId w:val="14"/>
        </w:numPr>
        <w:tabs>
          <w:tab w:val="left" w:pos="0"/>
        </w:tabs>
        <w:spacing w:line="360" w:lineRule="auto"/>
        <w:ind w:left="0" w:firstLine="0"/>
        <w:jc w:val="both"/>
        <w:rPr>
          <w:rFonts w:asciiTheme="majorHAnsi" w:hAnsiTheme="majorHAnsi" w:cstheme="majorHAnsi"/>
          <w:sz w:val="22"/>
          <w:szCs w:val="22"/>
        </w:rPr>
      </w:pPr>
      <w:r>
        <w:rPr>
          <w:rFonts w:asciiTheme="majorHAnsi" w:hAnsiTheme="majorHAnsi" w:cstheme="majorHAnsi"/>
          <w:sz w:val="22"/>
          <w:szCs w:val="22"/>
        </w:rPr>
        <w:t>A</w:t>
      </w:r>
      <w:r w:rsidRPr="00DB29C1">
        <w:rPr>
          <w:rFonts w:asciiTheme="majorHAnsi" w:hAnsiTheme="majorHAnsi" w:cstheme="majorHAnsi"/>
          <w:sz w:val="22"/>
          <w:szCs w:val="22"/>
        </w:rPr>
        <w:t xml:space="preserve"> </w:t>
      </w:r>
      <w:r w:rsidRPr="00DB29C1">
        <w:rPr>
          <w:rFonts w:asciiTheme="majorHAnsi" w:hAnsiTheme="majorHAnsi" w:cstheme="majorHAnsi"/>
          <w:b/>
          <w:sz w:val="22"/>
          <w:szCs w:val="22"/>
        </w:rPr>
        <w:t>Contratante</w:t>
      </w:r>
      <w:r w:rsidRPr="00DB29C1">
        <w:rPr>
          <w:rFonts w:asciiTheme="majorHAnsi" w:hAnsiTheme="majorHAnsi" w:cstheme="majorHAnsi"/>
          <w:sz w:val="22"/>
          <w:szCs w:val="22"/>
        </w:rPr>
        <w:t xml:space="preserve"> deverá comunicar aos órgãos responsáveis pela fiscalização da regularidade </w:t>
      </w:r>
      <w:r w:rsidR="00D63031">
        <w:rPr>
          <w:rFonts w:asciiTheme="majorHAnsi" w:hAnsiTheme="majorHAnsi" w:cstheme="majorHAnsi"/>
          <w:sz w:val="22"/>
          <w:szCs w:val="22"/>
        </w:rPr>
        <w:t>fiscal quanto à inadimplência da</w:t>
      </w:r>
      <w:r w:rsidRPr="00DB29C1">
        <w:rPr>
          <w:rFonts w:asciiTheme="majorHAnsi" w:hAnsiTheme="majorHAnsi" w:cstheme="majorHAnsi"/>
          <w:sz w:val="22"/>
          <w:szCs w:val="22"/>
        </w:rPr>
        <w:t xml:space="preserve"> </w:t>
      </w:r>
      <w:r w:rsidR="00D63031" w:rsidRPr="00D63031">
        <w:rPr>
          <w:rFonts w:asciiTheme="majorHAnsi" w:hAnsiTheme="majorHAnsi" w:cstheme="majorHAnsi"/>
          <w:b/>
          <w:sz w:val="22"/>
          <w:szCs w:val="22"/>
        </w:rPr>
        <w:t>Contratada</w:t>
      </w:r>
      <w:r w:rsidRPr="00DB29C1">
        <w:rPr>
          <w:rFonts w:asciiTheme="majorHAnsi" w:hAnsiTheme="majorHAnsi" w:cstheme="majorHAnsi"/>
          <w:sz w:val="22"/>
          <w:szCs w:val="22"/>
        </w:rPr>
        <w:t>, bem como quanto à existência de pagamento a ser efetuado, para que sejam acionados os meios pertinentes e necessários para garantir o recebimento de seus créditos.</w:t>
      </w:r>
    </w:p>
    <w:p w:rsidR="00FC33F0" w:rsidRDefault="00FC33F0" w:rsidP="00FC33F0">
      <w:pPr>
        <w:tabs>
          <w:tab w:val="left" w:pos="0"/>
        </w:tabs>
        <w:spacing w:line="360" w:lineRule="auto"/>
        <w:jc w:val="both"/>
        <w:rPr>
          <w:rFonts w:asciiTheme="majorHAnsi" w:hAnsiTheme="majorHAnsi" w:cstheme="majorHAnsi"/>
          <w:sz w:val="22"/>
          <w:szCs w:val="22"/>
        </w:rPr>
      </w:pPr>
    </w:p>
    <w:p w:rsidR="004012EE" w:rsidRPr="00AF7D59" w:rsidRDefault="001E71CF" w:rsidP="004A3338">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8</w:t>
      </w:r>
      <w:r w:rsidR="00BC4F7C" w:rsidRPr="00AF7D59">
        <w:rPr>
          <w:rFonts w:asciiTheme="majorHAnsi" w:hAnsiTheme="majorHAnsi" w:cstheme="majorHAnsi"/>
          <w:b/>
          <w:sz w:val="22"/>
          <w:szCs w:val="22"/>
        </w:rPr>
        <w:t xml:space="preserve">. </w:t>
      </w:r>
      <w:r w:rsidR="004012EE" w:rsidRPr="00AF7D59">
        <w:rPr>
          <w:rFonts w:asciiTheme="majorHAnsi" w:hAnsiTheme="majorHAnsi" w:cstheme="majorHAnsi"/>
          <w:b/>
          <w:sz w:val="22"/>
          <w:szCs w:val="22"/>
        </w:rPr>
        <w:t xml:space="preserve">CLÁUSULA </w:t>
      </w:r>
      <w:r>
        <w:rPr>
          <w:rFonts w:asciiTheme="majorHAnsi" w:hAnsiTheme="majorHAnsi" w:cstheme="majorHAnsi"/>
          <w:b/>
          <w:sz w:val="22"/>
          <w:szCs w:val="22"/>
        </w:rPr>
        <w:t>OITAVA</w:t>
      </w:r>
      <w:r w:rsidR="004012EE" w:rsidRPr="00AF7D59">
        <w:rPr>
          <w:rFonts w:asciiTheme="majorHAnsi" w:hAnsiTheme="majorHAnsi" w:cstheme="majorHAnsi"/>
          <w:b/>
          <w:sz w:val="22"/>
          <w:szCs w:val="22"/>
        </w:rPr>
        <w:t xml:space="preserve"> - REAJUSTE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1E71CF"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.1.</w:t>
      </w:r>
      <w:r w:rsidR="004012EE" w:rsidRPr="00AF7D59">
        <w:rPr>
          <w:rFonts w:asciiTheme="majorHAnsi" w:hAnsiTheme="majorHAnsi" w:cstheme="majorHAnsi"/>
          <w:sz w:val="22"/>
          <w:szCs w:val="22"/>
        </w:rPr>
        <w:t xml:space="preserve"> </w:t>
      </w:r>
      <w:r w:rsidR="003C3FF0">
        <w:rPr>
          <w:rFonts w:asciiTheme="majorHAnsi" w:hAnsiTheme="majorHAnsi" w:cstheme="majorHAnsi"/>
          <w:sz w:val="22"/>
          <w:szCs w:val="22"/>
        </w:rPr>
        <w:t xml:space="preserve">    </w:t>
      </w:r>
      <w:r w:rsidR="004012EE" w:rsidRPr="00AF7D59">
        <w:rPr>
          <w:rFonts w:asciiTheme="majorHAnsi" w:hAnsiTheme="majorHAnsi" w:cstheme="majorHAnsi"/>
          <w:sz w:val="22"/>
          <w:szCs w:val="22"/>
        </w:rPr>
        <w:t>Os preços inicialmente contratados são fixos e irreajustáveis pelo prazo de um ano contado da data do orçamento estimado</w:t>
      </w:r>
      <w:r w:rsidR="003C3FF0">
        <w:rPr>
          <w:rFonts w:asciiTheme="majorHAnsi" w:hAnsiTheme="majorHAnsi" w:cstheme="majorHAnsi"/>
          <w:sz w:val="22"/>
          <w:szCs w:val="22"/>
        </w:rPr>
        <w:t xml:space="preserve">, em </w:t>
      </w:r>
      <w:r w:rsidR="003C3FF0" w:rsidRPr="001712FB">
        <w:rPr>
          <w:rFonts w:asciiTheme="majorHAnsi" w:hAnsiTheme="majorHAnsi" w:cstheme="majorHAnsi"/>
          <w:b/>
          <w:sz w:val="22"/>
          <w:szCs w:val="22"/>
        </w:rPr>
        <w:t>17</w:t>
      </w:r>
      <w:r w:rsidR="00CD0160" w:rsidRPr="001712FB">
        <w:rPr>
          <w:rFonts w:asciiTheme="majorHAnsi" w:hAnsiTheme="majorHAnsi" w:cstheme="majorHAnsi"/>
          <w:b/>
          <w:sz w:val="22"/>
          <w:szCs w:val="22"/>
        </w:rPr>
        <w:t>/</w:t>
      </w:r>
      <w:r w:rsidR="003C3FF0" w:rsidRPr="001712FB">
        <w:rPr>
          <w:rFonts w:asciiTheme="majorHAnsi" w:hAnsiTheme="majorHAnsi" w:cstheme="majorHAnsi"/>
          <w:b/>
          <w:sz w:val="22"/>
          <w:szCs w:val="22"/>
        </w:rPr>
        <w:t>07</w:t>
      </w:r>
      <w:r w:rsidR="004012EE" w:rsidRPr="001712FB">
        <w:rPr>
          <w:rFonts w:asciiTheme="majorHAnsi" w:hAnsiTheme="majorHAnsi" w:cstheme="majorHAnsi"/>
          <w:b/>
          <w:sz w:val="22"/>
          <w:szCs w:val="22"/>
        </w:rPr>
        <w:t>/2023</w:t>
      </w:r>
      <w:r w:rsidR="004012EE" w:rsidRPr="00AF7D59">
        <w:rPr>
          <w:rFonts w:asciiTheme="majorHAnsi" w:hAnsiTheme="majorHAnsi" w:cstheme="majorHAnsi"/>
          <w:sz w:val="22"/>
          <w:szCs w:val="22"/>
        </w:rPr>
        <w:t xml:space="preserve">. </w:t>
      </w:r>
    </w:p>
    <w:p w:rsidR="00B14417" w:rsidRDefault="00B14417" w:rsidP="004012EE">
      <w:pPr>
        <w:tabs>
          <w:tab w:val="left" w:pos="0"/>
          <w:tab w:val="left" w:pos="4266"/>
        </w:tabs>
        <w:spacing w:line="360" w:lineRule="auto"/>
        <w:jc w:val="both"/>
        <w:rPr>
          <w:rFonts w:asciiTheme="majorHAnsi" w:hAnsiTheme="majorHAnsi" w:cstheme="majorHAnsi"/>
          <w:b/>
          <w:sz w:val="22"/>
          <w:szCs w:val="22"/>
        </w:rPr>
      </w:pPr>
    </w:p>
    <w:p w:rsidR="004012EE" w:rsidRPr="00AF7D59" w:rsidRDefault="0005114F"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lastRenderedPageBreak/>
        <w:t>8</w:t>
      </w:r>
      <w:r w:rsidR="004012EE" w:rsidRPr="00AF7D59">
        <w:rPr>
          <w:rFonts w:asciiTheme="majorHAnsi" w:hAnsiTheme="majorHAnsi" w:cstheme="majorHAnsi"/>
          <w:b/>
          <w:sz w:val="22"/>
          <w:szCs w:val="22"/>
        </w:rPr>
        <w:t xml:space="preserve">.2. </w:t>
      </w:r>
      <w:r w:rsidR="003C3FF0">
        <w:rPr>
          <w:rFonts w:asciiTheme="majorHAnsi" w:hAnsiTheme="majorHAnsi" w:cstheme="majorHAnsi"/>
          <w:b/>
          <w:sz w:val="22"/>
          <w:szCs w:val="22"/>
        </w:rPr>
        <w:t xml:space="preserve">    </w:t>
      </w:r>
      <w:r w:rsidR="00CD0160" w:rsidRPr="00CD0160">
        <w:rPr>
          <w:rFonts w:asciiTheme="majorHAnsi" w:hAnsiTheme="majorHAnsi" w:cstheme="majorHAnsi"/>
          <w:sz w:val="22"/>
          <w:szCs w:val="22"/>
        </w:rPr>
        <w:t>Após o intervalo de um ano, os preços iniciais serã</w:t>
      </w:r>
      <w:r w:rsidR="003437C5">
        <w:rPr>
          <w:rFonts w:asciiTheme="majorHAnsi" w:hAnsiTheme="majorHAnsi" w:cstheme="majorHAnsi"/>
          <w:sz w:val="22"/>
          <w:szCs w:val="22"/>
        </w:rPr>
        <w:t>o reajustados, a requerimento da</w:t>
      </w:r>
      <w:r w:rsidR="00CD0160" w:rsidRPr="00CD0160">
        <w:rPr>
          <w:rFonts w:asciiTheme="majorHAnsi" w:hAnsiTheme="majorHAnsi" w:cstheme="majorHAnsi"/>
          <w:sz w:val="22"/>
          <w:szCs w:val="22"/>
        </w:rPr>
        <w:t xml:space="preserve"> </w:t>
      </w:r>
      <w:r w:rsidR="003437C5" w:rsidRPr="003437C5">
        <w:rPr>
          <w:rFonts w:asciiTheme="majorHAnsi" w:hAnsiTheme="majorHAnsi" w:cstheme="majorHAnsi"/>
          <w:b/>
          <w:sz w:val="22"/>
          <w:szCs w:val="22"/>
        </w:rPr>
        <w:t>Contratada</w:t>
      </w:r>
      <w:r w:rsidR="00CD0160" w:rsidRPr="00CD0160">
        <w:rPr>
          <w:rFonts w:asciiTheme="majorHAnsi" w:hAnsiTheme="majorHAnsi" w:cstheme="majorHAnsi"/>
          <w:sz w:val="22"/>
          <w:szCs w:val="22"/>
        </w:rPr>
        <w:t xml:space="preserve"> e depois de transcorrido um ano da data do orçamento estimado, por meio da aplicação do </w:t>
      </w:r>
      <w:r w:rsidR="00CD0160" w:rsidRPr="00CD0160">
        <w:rPr>
          <w:rFonts w:asciiTheme="majorHAnsi" w:hAnsiTheme="majorHAnsi" w:cstheme="majorHAnsi"/>
          <w:b/>
          <w:sz w:val="22"/>
          <w:szCs w:val="22"/>
        </w:rPr>
        <w:t>Índice Nacional de Preços ao Consumidor Amplo (IPCA),</w:t>
      </w:r>
      <w:r w:rsidR="00CD0160" w:rsidRPr="00CD0160">
        <w:rPr>
          <w:rFonts w:asciiTheme="majorHAnsi" w:hAnsiTheme="majorHAnsi" w:cstheme="majorHAnsi"/>
          <w:sz w:val="22"/>
          <w:szCs w:val="22"/>
        </w:rPr>
        <w:t xml:space="preserve"> divulgado pelo Instituto Brasileiro de Geografia e Estatística – IBGE.</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7C32E9"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.3.</w:t>
      </w:r>
      <w:r w:rsidR="00034E72">
        <w:rPr>
          <w:rFonts w:asciiTheme="majorHAnsi" w:hAnsiTheme="majorHAnsi" w:cstheme="majorHAnsi"/>
          <w:b/>
          <w:sz w:val="22"/>
          <w:szCs w:val="22"/>
        </w:rPr>
        <w:t xml:space="preserve">   </w:t>
      </w:r>
      <w:r w:rsidR="004012EE" w:rsidRPr="00AF7D59">
        <w:rPr>
          <w:rFonts w:asciiTheme="majorHAnsi" w:hAnsiTheme="majorHAnsi" w:cstheme="majorHAnsi"/>
          <w:sz w:val="22"/>
          <w:szCs w:val="22"/>
        </w:rPr>
        <w:t xml:space="preserve"> Os reajustes deverão ser precedido</w:t>
      </w:r>
      <w:r w:rsidR="00AC423F">
        <w:rPr>
          <w:rFonts w:asciiTheme="majorHAnsi" w:hAnsiTheme="majorHAnsi" w:cstheme="majorHAnsi"/>
          <w:sz w:val="22"/>
          <w:szCs w:val="22"/>
        </w:rPr>
        <w:t>s de solicitação da</w:t>
      </w:r>
      <w:r w:rsidR="004012EE" w:rsidRPr="00AF7D59">
        <w:rPr>
          <w:rFonts w:asciiTheme="majorHAnsi" w:hAnsiTheme="majorHAnsi" w:cstheme="majorHAnsi"/>
          <w:sz w:val="22"/>
          <w:szCs w:val="22"/>
        </w:rPr>
        <w:t xml:space="preserve"> </w:t>
      </w:r>
      <w:r w:rsidR="00AC423F" w:rsidRPr="00AC423F">
        <w:rPr>
          <w:rFonts w:asciiTheme="majorHAnsi" w:hAnsiTheme="majorHAnsi" w:cstheme="majorHAnsi"/>
          <w:b/>
          <w:sz w:val="22"/>
          <w:szCs w:val="22"/>
        </w:rPr>
        <w:t>C</w:t>
      </w:r>
      <w:r w:rsidR="004012EE" w:rsidRPr="00AC423F">
        <w:rPr>
          <w:rFonts w:asciiTheme="majorHAnsi" w:hAnsiTheme="majorHAnsi" w:cstheme="majorHAnsi"/>
          <w:b/>
          <w:sz w:val="22"/>
          <w:szCs w:val="22"/>
        </w:rPr>
        <w:t>ontratad</w:t>
      </w:r>
      <w:r w:rsidR="00AC423F" w:rsidRPr="00AC423F">
        <w:rPr>
          <w:rFonts w:asciiTheme="majorHAnsi" w:hAnsiTheme="majorHAnsi" w:cstheme="majorHAnsi"/>
          <w:b/>
          <w:sz w:val="22"/>
          <w:szCs w:val="22"/>
        </w:rPr>
        <w:t>a</w:t>
      </w:r>
      <w:r w:rsidR="004012EE" w:rsidRPr="00AF7D59">
        <w:rPr>
          <w:rFonts w:asciiTheme="majorHAnsi" w:hAnsiTheme="majorHAnsi" w:cstheme="majorHAnsi"/>
          <w:sz w:val="22"/>
          <w:szCs w:val="22"/>
        </w:rPr>
        <w:t>, acom</w:t>
      </w:r>
      <w:r w:rsidR="00034E72">
        <w:rPr>
          <w:rFonts w:asciiTheme="majorHAnsi" w:hAnsiTheme="majorHAnsi" w:cstheme="majorHAnsi"/>
          <w:sz w:val="22"/>
          <w:szCs w:val="22"/>
        </w:rPr>
        <w:t>panhada de memorial do cálculo, conforme for a variação de custos, objeto do reajuste.</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7C32E9"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.4.</w:t>
      </w:r>
      <w:r w:rsidR="00034E72">
        <w:rPr>
          <w:rFonts w:asciiTheme="majorHAnsi" w:hAnsiTheme="majorHAnsi" w:cstheme="majorHAnsi"/>
          <w:b/>
          <w:sz w:val="22"/>
          <w:szCs w:val="22"/>
        </w:rPr>
        <w:t xml:space="preserve">   </w:t>
      </w:r>
      <w:r w:rsidR="002047AE">
        <w:rPr>
          <w:rFonts w:asciiTheme="majorHAnsi" w:hAnsiTheme="majorHAnsi" w:cstheme="majorHAnsi"/>
          <w:b/>
          <w:sz w:val="22"/>
          <w:szCs w:val="22"/>
        </w:rPr>
        <w:t xml:space="preserve"> </w:t>
      </w:r>
      <w:r w:rsidR="004012EE" w:rsidRPr="00AF7D59">
        <w:rPr>
          <w:rFonts w:asciiTheme="majorHAnsi" w:hAnsiTheme="majorHAnsi" w:cstheme="majorHAnsi"/>
          <w:sz w:val="22"/>
          <w:szCs w:val="22"/>
        </w:rPr>
        <w:t>Independentemente do requerimento de reaju</w:t>
      </w:r>
      <w:r w:rsidR="00BC4F7C" w:rsidRPr="00AF7D59">
        <w:rPr>
          <w:rFonts w:asciiTheme="majorHAnsi" w:hAnsiTheme="majorHAnsi" w:cstheme="majorHAnsi"/>
          <w:sz w:val="22"/>
          <w:szCs w:val="22"/>
        </w:rPr>
        <w:t xml:space="preserve">ste formulado </w:t>
      </w:r>
      <w:r w:rsidR="005901F3">
        <w:rPr>
          <w:rFonts w:asciiTheme="majorHAnsi" w:hAnsiTheme="majorHAnsi" w:cstheme="majorHAnsi"/>
          <w:sz w:val="22"/>
          <w:szCs w:val="22"/>
        </w:rPr>
        <w:t>pela</w:t>
      </w:r>
      <w:r w:rsidR="00BC4F7C" w:rsidRPr="00AF7D59">
        <w:rPr>
          <w:rFonts w:asciiTheme="majorHAnsi" w:hAnsiTheme="majorHAnsi" w:cstheme="majorHAnsi"/>
          <w:sz w:val="22"/>
          <w:szCs w:val="22"/>
        </w:rPr>
        <w:t xml:space="preserve"> </w:t>
      </w:r>
      <w:r w:rsidR="005901F3" w:rsidRPr="005901F3">
        <w:rPr>
          <w:rFonts w:asciiTheme="majorHAnsi" w:hAnsiTheme="majorHAnsi" w:cstheme="majorHAnsi"/>
          <w:b/>
          <w:sz w:val="22"/>
          <w:szCs w:val="22"/>
        </w:rPr>
        <w:t>C</w:t>
      </w:r>
      <w:r w:rsidR="00BC4F7C" w:rsidRPr="005901F3">
        <w:rPr>
          <w:rFonts w:asciiTheme="majorHAnsi" w:hAnsiTheme="majorHAnsi" w:cstheme="majorHAnsi"/>
          <w:b/>
          <w:sz w:val="22"/>
          <w:szCs w:val="22"/>
        </w:rPr>
        <w:t>ontratad</w:t>
      </w:r>
      <w:r w:rsidR="005901F3" w:rsidRPr="005901F3">
        <w:rPr>
          <w:rFonts w:asciiTheme="majorHAnsi" w:hAnsiTheme="majorHAnsi" w:cstheme="majorHAnsi"/>
          <w:b/>
          <w:sz w:val="22"/>
          <w:szCs w:val="22"/>
        </w:rPr>
        <w:t>a</w:t>
      </w:r>
      <w:r w:rsidR="00BC4F7C" w:rsidRPr="00AF7D59">
        <w:rPr>
          <w:rFonts w:asciiTheme="majorHAnsi" w:hAnsiTheme="majorHAnsi" w:cstheme="majorHAnsi"/>
          <w:sz w:val="22"/>
          <w:szCs w:val="22"/>
        </w:rPr>
        <w:t>, a</w:t>
      </w:r>
      <w:r w:rsidR="004012EE" w:rsidRPr="00AF7D59">
        <w:rPr>
          <w:rFonts w:asciiTheme="majorHAnsi" w:hAnsiTheme="majorHAnsi" w:cstheme="majorHAnsi"/>
          <w:sz w:val="22"/>
          <w:szCs w:val="22"/>
        </w:rPr>
        <w:t xml:space="preserve"> </w:t>
      </w:r>
      <w:r w:rsidR="00BC4F7C" w:rsidRPr="00AF7D59">
        <w:rPr>
          <w:rFonts w:asciiTheme="majorHAnsi" w:hAnsiTheme="majorHAnsi" w:cstheme="majorHAnsi"/>
          <w:b/>
          <w:sz w:val="22"/>
          <w:szCs w:val="22"/>
        </w:rPr>
        <w:t>Contratante</w:t>
      </w:r>
      <w:r w:rsidR="004012EE" w:rsidRPr="00AF7D59">
        <w:rPr>
          <w:rFonts w:asciiTheme="majorHAnsi" w:hAnsiTheme="majorHAnsi" w:cstheme="majorHAnsi"/>
          <w:sz w:val="22"/>
          <w:szCs w:val="22"/>
        </w:rPr>
        <w:t xml:space="preserve"> verificará, a cada anualidade, se houve deflação do índice adotado que justifique o recálculo dos custos em valor menor, promovendo, em caso positivo, a redução dos valores correspondentes da planilha contratual.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2047AE"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.5.</w:t>
      </w:r>
      <w:r w:rsidR="00034E72">
        <w:rPr>
          <w:rFonts w:asciiTheme="majorHAnsi" w:hAnsiTheme="majorHAnsi" w:cstheme="majorHAnsi"/>
          <w:b/>
          <w:sz w:val="22"/>
          <w:szCs w:val="22"/>
        </w:rPr>
        <w:t xml:space="preserve">     </w:t>
      </w:r>
      <w:r w:rsidR="004012EE" w:rsidRPr="00AF7D59">
        <w:rPr>
          <w:rFonts w:asciiTheme="majorHAnsi" w:hAnsiTheme="majorHAnsi" w:cstheme="majorHAnsi"/>
          <w:sz w:val="22"/>
          <w:szCs w:val="22"/>
        </w:rPr>
        <w:t xml:space="preserve">Nos reajustes subsequentes ao primeiro, o intervalo mínimo de um ano será contado a partir dos efeitos financeiros do último reajuste.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Default="002047AE"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.6.</w:t>
      </w:r>
      <w:r w:rsidR="004012EE" w:rsidRPr="00AF7D59">
        <w:rPr>
          <w:rFonts w:asciiTheme="majorHAnsi" w:hAnsiTheme="majorHAnsi" w:cstheme="majorHAnsi"/>
          <w:sz w:val="22"/>
          <w:szCs w:val="22"/>
        </w:rPr>
        <w:t xml:space="preserve"> </w:t>
      </w:r>
      <w:r w:rsidR="00034E72">
        <w:rPr>
          <w:rFonts w:asciiTheme="majorHAnsi" w:hAnsiTheme="majorHAnsi" w:cstheme="majorHAnsi"/>
          <w:sz w:val="22"/>
          <w:szCs w:val="22"/>
        </w:rPr>
        <w:t xml:space="preserve">   </w:t>
      </w:r>
      <w:r w:rsidR="004012EE" w:rsidRPr="00AF7D59">
        <w:rPr>
          <w:rFonts w:asciiTheme="majorHAnsi" w:hAnsiTheme="majorHAnsi" w:cstheme="majorHAnsi"/>
          <w:sz w:val="22"/>
          <w:szCs w:val="22"/>
        </w:rPr>
        <w:t xml:space="preserve">No caso de atraso ou não divulgação </w:t>
      </w:r>
      <w:r w:rsidRPr="00AF7D59">
        <w:rPr>
          <w:rFonts w:asciiTheme="majorHAnsi" w:hAnsiTheme="majorHAnsi" w:cstheme="majorHAnsi"/>
          <w:sz w:val="22"/>
          <w:szCs w:val="22"/>
        </w:rPr>
        <w:t>do (</w:t>
      </w:r>
      <w:r w:rsidR="004012EE" w:rsidRPr="00AF7D59">
        <w:rPr>
          <w:rFonts w:asciiTheme="majorHAnsi" w:hAnsiTheme="majorHAnsi" w:cstheme="majorHAnsi"/>
          <w:sz w:val="22"/>
          <w:szCs w:val="22"/>
        </w:rPr>
        <w:t>s)</w:t>
      </w:r>
      <w:r w:rsidR="00BC4F7C" w:rsidRPr="00AF7D59">
        <w:rPr>
          <w:rFonts w:asciiTheme="majorHAnsi" w:hAnsiTheme="majorHAnsi" w:cstheme="majorHAnsi"/>
          <w:sz w:val="22"/>
          <w:szCs w:val="22"/>
        </w:rPr>
        <w:t xml:space="preserve"> </w:t>
      </w:r>
      <w:r w:rsidRPr="00AF7D59">
        <w:rPr>
          <w:rFonts w:asciiTheme="majorHAnsi" w:hAnsiTheme="majorHAnsi" w:cstheme="majorHAnsi"/>
          <w:sz w:val="22"/>
          <w:szCs w:val="22"/>
        </w:rPr>
        <w:t>índice (</w:t>
      </w:r>
      <w:r w:rsidR="00BC4F7C" w:rsidRPr="00AF7D59">
        <w:rPr>
          <w:rFonts w:asciiTheme="majorHAnsi" w:hAnsiTheme="majorHAnsi" w:cstheme="majorHAnsi"/>
          <w:sz w:val="22"/>
          <w:szCs w:val="22"/>
        </w:rPr>
        <w:t xml:space="preserve">s) de reajustamento, a </w:t>
      </w:r>
      <w:r w:rsidR="00BC4F7C" w:rsidRPr="00AF7D59">
        <w:rPr>
          <w:rFonts w:asciiTheme="majorHAnsi" w:hAnsiTheme="majorHAnsi" w:cstheme="majorHAnsi"/>
          <w:b/>
          <w:sz w:val="22"/>
          <w:szCs w:val="22"/>
        </w:rPr>
        <w:t>Contratante</w:t>
      </w:r>
      <w:r w:rsidR="004012EE" w:rsidRPr="00AF7D59">
        <w:rPr>
          <w:rFonts w:asciiTheme="majorHAnsi" w:hAnsiTheme="majorHAnsi" w:cstheme="majorHAnsi"/>
          <w:sz w:val="22"/>
          <w:szCs w:val="22"/>
        </w:rPr>
        <w:t xml:space="preserve"> pagará a</w:t>
      </w:r>
      <w:r w:rsidR="00B35006">
        <w:rPr>
          <w:rFonts w:asciiTheme="majorHAnsi" w:hAnsiTheme="majorHAnsi" w:cstheme="majorHAnsi"/>
          <w:sz w:val="22"/>
          <w:szCs w:val="22"/>
        </w:rPr>
        <w:t xml:space="preserve"> </w:t>
      </w:r>
      <w:r w:rsidR="00B35006" w:rsidRPr="00B35006">
        <w:rPr>
          <w:rFonts w:asciiTheme="majorHAnsi" w:hAnsiTheme="majorHAnsi" w:cstheme="majorHAnsi"/>
          <w:b/>
          <w:sz w:val="22"/>
          <w:szCs w:val="22"/>
        </w:rPr>
        <w:t xml:space="preserve">Contratada </w:t>
      </w:r>
      <w:r w:rsidR="004012EE" w:rsidRPr="00AF7D59">
        <w:rPr>
          <w:rFonts w:asciiTheme="majorHAnsi" w:hAnsiTheme="majorHAnsi" w:cstheme="majorHAnsi"/>
          <w:sz w:val="22"/>
          <w:szCs w:val="22"/>
        </w:rPr>
        <w:t xml:space="preserve">a importância calculada pela última variação conhecida, liquidando a diferença correspondente tão logo </w:t>
      </w:r>
      <w:r w:rsidRPr="00AF7D59">
        <w:rPr>
          <w:rFonts w:asciiTheme="majorHAnsi" w:hAnsiTheme="majorHAnsi" w:cstheme="majorHAnsi"/>
          <w:sz w:val="22"/>
          <w:szCs w:val="22"/>
        </w:rPr>
        <w:t>seja (</w:t>
      </w:r>
      <w:r w:rsidR="004012EE" w:rsidRPr="00AF7D59">
        <w:rPr>
          <w:rFonts w:asciiTheme="majorHAnsi" w:hAnsiTheme="majorHAnsi" w:cstheme="majorHAnsi"/>
          <w:sz w:val="22"/>
          <w:szCs w:val="22"/>
        </w:rPr>
        <w:t xml:space="preserve">m) </w:t>
      </w:r>
      <w:r w:rsidRPr="00AF7D59">
        <w:rPr>
          <w:rFonts w:asciiTheme="majorHAnsi" w:hAnsiTheme="majorHAnsi" w:cstheme="majorHAnsi"/>
          <w:sz w:val="22"/>
          <w:szCs w:val="22"/>
        </w:rPr>
        <w:t>divulgado (</w:t>
      </w:r>
      <w:r w:rsidR="004012EE" w:rsidRPr="00AF7D59">
        <w:rPr>
          <w:rFonts w:asciiTheme="majorHAnsi" w:hAnsiTheme="majorHAnsi" w:cstheme="majorHAnsi"/>
          <w:sz w:val="22"/>
          <w:szCs w:val="22"/>
        </w:rPr>
        <w:t xml:space="preserve">s) </w:t>
      </w:r>
      <w:r w:rsidRPr="00AF7D59">
        <w:rPr>
          <w:rFonts w:asciiTheme="majorHAnsi" w:hAnsiTheme="majorHAnsi" w:cstheme="majorHAnsi"/>
          <w:sz w:val="22"/>
          <w:szCs w:val="22"/>
        </w:rPr>
        <w:t>o (</w:t>
      </w:r>
      <w:r w:rsidR="004012EE" w:rsidRPr="00AF7D59">
        <w:rPr>
          <w:rFonts w:asciiTheme="majorHAnsi" w:hAnsiTheme="majorHAnsi" w:cstheme="majorHAnsi"/>
          <w:sz w:val="22"/>
          <w:szCs w:val="22"/>
        </w:rPr>
        <w:t xml:space="preserve">s) </w:t>
      </w:r>
      <w:r w:rsidRPr="00AF7D59">
        <w:rPr>
          <w:rFonts w:asciiTheme="majorHAnsi" w:hAnsiTheme="majorHAnsi" w:cstheme="majorHAnsi"/>
          <w:sz w:val="22"/>
          <w:szCs w:val="22"/>
        </w:rPr>
        <w:t>índice (</w:t>
      </w:r>
      <w:r w:rsidR="004012EE" w:rsidRPr="00AF7D59">
        <w:rPr>
          <w:rFonts w:asciiTheme="majorHAnsi" w:hAnsiTheme="majorHAnsi" w:cstheme="majorHAnsi"/>
          <w:sz w:val="22"/>
          <w:szCs w:val="22"/>
        </w:rPr>
        <w:t xml:space="preserve">s) </w:t>
      </w:r>
      <w:r w:rsidRPr="00AF7D59">
        <w:rPr>
          <w:rFonts w:asciiTheme="majorHAnsi" w:hAnsiTheme="majorHAnsi" w:cstheme="majorHAnsi"/>
          <w:sz w:val="22"/>
          <w:szCs w:val="22"/>
        </w:rPr>
        <w:t>definitivo (</w:t>
      </w:r>
      <w:r w:rsidR="004012EE" w:rsidRPr="00AF7D59">
        <w:rPr>
          <w:rFonts w:asciiTheme="majorHAnsi" w:hAnsiTheme="majorHAnsi" w:cstheme="majorHAnsi"/>
          <w:sz w:val="22"/>
          <w:szCs w:val="22"/>
        </w:rPr>
        <w:t xml:space="preserve">s). </w:t>
      </w:r>
    </w:p>
    <w:p w:rsidR="002047AE" w:rsidRPr="00AF7D59" w:rsidRDefault="002047A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2047AE"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.7.</w:t>
      </w:r>
      <w:r w:rsidR="00034E72">
        <w:rPr>
          <w:rFonts w:asciiTheme="majorHAnsi" w:hAnsiTheme="majorHAnsi" w:cstheme="majorHAnsi"/>
          <w:b/>
          <w:sz w:val="22"/>
          <w:szCs w:val="22"/>
        </w:rPr>
        <w:t xml:space="preserve">    </w:t>
      </w:r>
      <w:r w:rsidR="004012EE" w:rsidRPr="00AF7D59">
        <w:rPr>
          <w:rFonts w:asciiTheme="majorHAnsi" w:hAnsiTheme="majorHAnsi" w:cstheme="majorHAnsi"/>
          <w:sz w:val="22"/>
          <w:szCs w:val="22"/>
        </w:rPr>
        <w:t xml:space="preserve"> A prorrogação contratual sem a solicitação do reajuste implica a preclusão deste, sem prejuízo dos futuros reajustes nos termos pactuados.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2047AE"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.8.</w:t>
      </w:r>
      <w:r w:rsidR="00034E72">
        <w:rPr>
          <w:rFonts w:asciiTheme="majorHAnsi" w:hAnsiTheme="majorHAnsi" w:cstheme="majorHAnsi"/>
          <w:b/>
          <w:sz w:val="22"/>
          <w:szCs w:val="22"/>
        </w:rPr>
        <w:t xml:space="preserve">     </w:t>
      </w:r>
      <w:r w:rsidR="004012EE" w:rsidRPr="00AF7D59">
        <w:rPr>
          <w:rFonts w:asciiTheme="majorHAnsi" w:hAnsiTheme="majorHAnsi" w:cstheme="majorHAnsi"/>
          <w:sz w:val="22"/>
          <w:szCs w:val="22"/>
        </w:rPr>
        <w:t xml:space="preserve"> Caso </w:t>
      </w:r>
      <w:r w:rsidR="001D5052" w:rsidRPr="00AF7D59">
        <w:rPr>
          <w:rFonts w:asciiTheme="majorHAnsi" w:hAnsiTheme="majorHAnsi" w:cstheme="majorHAnsi"/>
          <w:sz w:val="22"/>
          <w:szCs w:val="22"/>
        </w:rPr>
        <w:t>o (</w:t>
      </w:r>
      <w:r w:rsidR="004012EE" w:rsidRPr="00AF7D59">
        <w:rPr>
          <w:rFonts w:asciiTheme="majorHAnsi" w:hAnsiTheme="majorHAnsi" w:cstheme="majorHAnsi"/>
          <w:sz w:val="22"/>
          <w:szCs w:val="22"/>
        </w:rPr>
        <w:t xml:space="preserve">s) </w:t>
      </w:r>
      <w:r w:rsidR="001D5052" w:rsidRPr="00AF7D59">
        <w:rPr>
          <w:rFonts w:asciiTheme="majorHAnsi" w:hAnsiTheme="majorHAnsi" w:cstheme="majorHAnsi"/>
          <w:sz w:val="22"/>
          <w:szCs w:val="22"/>
        </w:rPr>
        <w:t>índice (</w:t>
      </w:r>
      <w:r w:rsidR="004012EE" w:rsidRPr="00AF7D59">
        <w:rPr>
          <w:rFonts w:asciiTheme="majorHAnsi" w:hAnsiTheme="majorHAnsi" w:cstheme="majorHAnsi"/>
          <w:sz w:val="22"/>
          <w:szCs w:val="22"/>
        </w:rPr>
        <w:t xml:space="preserve">s) </w:t>
      </w:r>
      <w:r w:rsidR="001D5052" w:rsidRPr="00AF7D59">
        <w:rPr>
          <w:rFonts w:asciiTheme="majorHAnsi" w:hAnsiTheme="majorHAnsi" w:cstheme="majorHAnsi"/>
          <w:sz w:val="22"/>
          <w:szCs w:val="22"/>
        </w:rPr>
        <w:t>estabelecido (</w:t>
      </w:r>
      <w:r w:rsidR="004012EE" w:rsidRPr="00AF7D59">
        <w:rPr>
          <w:rFonts w:asciiTheme="majorHAnsi" w:hAnsiTheme="majorHAnsi" w:cstheme="majorHAnsi"/>
          <w:sz w:val="22"/>
          <w:szCs w:val="22"/>
        </w:rPr>
        <w:t xml:space="preserve">s) para reajustamento </w:t>
      </w:r>
      <w:r w:rsidR="001D5052" w:rsidRPr="00AF7D59">
        <w:rPr>
          <w:rFonts w:asciiTheme="majorHAnsi" w:hAnsiTheme="majorHAnsi" w:cstheme="majorHAnsi"/>
          <w:sz w:val="22"/>
          <w:szCs w:val="22"/>
        </w:rPr>
        <w:t>venha (</w:t>
      </w:r>
      <w:r w:rsidR="004012EE" w:rsidRPr="00AF7D59">
        <w:rPr>
          <w:rFonts w:asciiTheme="majorHAnsi" w:hAnsiTheme="majorHAnsi" w:cstheme="majorHAnsi"/>
          <w:sz w:val="22"/>
          <w:szCs w:val="22"/>
        </w:rPr>
        <w:t xml:space="preserve">m) a ser </w:t>
      </w:r>
      <w:r w:rsidR="001D5052" w:rsidRPr="00AF7D59">
        <w:rPr>
          <w:rFonts w:asciiTheme="majorHAnsi" w:hAnsiTheme="majorHAnsi" w:cstheme="majorHAnsi"/>
          <w:sz w:val="22"/>
          <w:szCs w:val="22"/>
        </w:rPr>
        <w:t>extinto (</w:t>
      </w:r>
      <w:r w:rsidR="004012EE" w:rsidRPr="00AF7D59">
        <w:rPr>
          <w:rFonts w:asciiTheme="majorHAnsi" w:hAnsiTheme="majorHAnsi" w:cstheme="majorHAnsi"/>
          <w:sz w:val="22"/>
          <w:szCs w:val="22"/>
        </w:rPr>
        <w:t xml:space="preserve">s) ou de qualquer forma não </w:t>
      </w:r>
      <w:r w:rsidR="001D5052" w:rsidRPr="00AF7D59">
        <w:rPr>
          <w:rFonts w:asciiTheme="majorHAnsi" w:hAnsiTheme="majorHAnsi" w:cstheme="majorHAnsi"/>
          <w:sz w:val="22"/>
          <w:szCs w:val="22"/>
        </w:rPr>
        <w:t>possa (</w:t>
      </w:r>
      <w:r w:rsidR="004012EE" w:rsidRPr="00AF7D59">
        <w:rPr>
          <w:rFonts w:asciiTheme="majorHAnsi" w:hAnsiTheme="majorHAnsi" w:cstheme="majorHAnsi"/>
          <w:sz w:val="22"/>
          <w:szCs w:val="22"/>
        </w:rPr>
        <w:t xml:space="preserve">m) mais ser </w:t>
      </w:r>
      <w:r w:rsidR="001D5052" w:rsidRPr="00AF7D59">
        <w:rPr>
          <w:rFonts w:asciiTheme="majorHAnsi" w:hAnsiTheme="majorHAnsi" w:cstheme="majorHAnsi"/>
          <w:sz w:val="22"/>
          <w:szCs w:val="22"/>
        </w:rPr>
        <w:t>utilizado (</w:t>
      </w:r>
      <w:r w:rsidR="004012EE" w:rsidRPr="00AF7D59">
        <w:rPr>
          <w:rFonts w:asciiTheme="majorHAnsi" w:hAnsiTheme="majorHAnsi" w:cstheme="majorHAnsi"/>
          <w:sz w:val="22"/>
          <w:szCs w:val="22"/>
        </w:rPr>
        <w:t xml:space="preserve">s), </w:t>
      </w:r>
      <w:r w:rsidR="001D5052" w:rsidRPr="00AF7D59">
        <w:rPr>
          <w:rFonts w:asciiTheme="majorHAnsi" w:hAnsiTheme="majorHAnsi" w:cstheme="majorHAnsi"/>
          <w:sz w:val="22"/>
          <w:szCs w:val="22"/>
        </w:rPr>
        <w:t>será (</w:t>
      </w:r>
      <w:r w:rsidR="004012EE" w:rsidRPr="00AF7D59">
        <w:rPr>
          <w:rFonts w:asciiTheme="majorHAnsi" w:hAnsiTheme="majorHAnsi" w:cstheme="majorHAnsi"/>
          <w:sz w:val="22"/>
          <w:szCs w:val="22"/>
        </w:rPr>
        <w:t xml:space="preserve">ão) </w:t>
      </w:r>
      <w:r w:rsidR="001D5052" w:rsidRPr="00AF7D59">
        <w:rPr>
          <w:rFonts w:asciiTheme="majorHAnsi" w:hAnsiTheme="majorHAnsi" w:cstheme="majorHAnsi"/>
          <w:sz w:val="22"/>
          <w:szCs w:val="22"/>
        </w:rPr>
        <w:t>adotado (</w:t>
      </w:r>
      <w:r w:rsidR="004012EE" w:rsidRPr="00AF7D59">
        <w:rPr>
          <w:rFonts w:asciiTheme="majorHAnsi" w:hAnsiTheme="majorHAnsi" w:cstheme="majorHAnsi"/>
          <w:sz w:val="22"/>
          <w:szCs w:val="22"/>
        </w:rPr>
        <w:t xml:space="preserve">s), em substituição, o(s) que vier(em) a ser determinado(s) pela legislação então em vigor.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3645D9" w:rsidRPr="00AF7D59" w:rsidRDefault="002047AE"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.9.</w:t>
      </w:r>
      <w:r w:rsidR="00034E72">
        <w:rPr>
          <w:rFonts w:asciiTheme="majorHAnsi" w:hAnsiTheme="majorHAnsi" w:cstheme="majorHAnsi"/>
          <w:b/>
          <w:sz w:val="22"/>
          <w:szCs w:val="22"/>
        </w:rPr>
        <w:t xml:space="preserve">    </w:t>
      </w:r>
      <w:r w:rsidR="004012EE" w:rsidRPr="00AF7D59">
        <w:rPr>
          <w:rFonts w:asciiTheme="majorHAnsi" w:hAnsiTheme="majorHAnsi" w:cstheme="majorHAnsi"/>
          <w:sz w:val="22"/>
          <w:szCs w:val="22"/>
        </w:rPr>
        <w:t xml:space="preserve"> </w:t>
      </w:r>
      <w:r w:rsidR="00034E72">
        <w:rPr>
          <w:rFonts w:asciiTheme="majorHAnsi" w:hAnsiTheme="majorHAnsi" w:cstheme="majorHAnsi"/>
          <w:sz w:val="22"/>
          <w:szCs w:val="22"/>
        </w:rPr>
        <w:t xml:space="preserve"> </w:t>
      </w:r>
      <w:r w:rsidR="004012EE" w:rsidRPr="00AF7D59">
        <w:rPr>
          <w:rFonts w:asciiTheme="majorHAnsi" w:hAnsiTheme="majorHAnsi" w:cstheme="majorHAnsi"/>
          <w:sz w:val="22"/>
          <w:szCs w:val="22"/>
        </w:rPr>
        <w:t>Na ausência de previsão legal quanto ao índice substituto, as partes elegerão novo índice oficial, para reajustamento do preço do valor remanescente, por meio de termo aditivo.</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4012EE" w:rsidRDefault="002047AE"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8</w:t>
      </w:r>
      <w:r w:rsidR="004012EE" w:rsidRPr="00AF7D59">
        <w:rPr>
          <w:rFonts w:asciiTheme="majorHAnsi" w:hAnsiTheme="majorHAnsi" w:cstheme="majorHAnsi"/>
          <w:b/>
          <w:sz w:val="22"/>
          <w:szCs w:val="22"/>
        </w:rPr>
        <w:t>.10.</w:t>
      </w:r>
      <w:r w:rsidR="00034E72">
        <w:rPr>
          <w:rFonts w:asciiTheme="majorHAnsi" w:hAnsiTheme="majorHAnsi" w:cstheme="majorHAnsi"/>
          <w:b/>
          <w:sz w:val="22"/>
          <w:szCs w:val="22"/>
        </w:rPr>
        <w:t xml:space="preserve">   </w:t>
      </w:r>
      <w:r w:rsidR="004012EE" w:rsidRPr="00AF7D59">
        <w:rPr>
          <w:rFonts w:asciiTheme="majorHAnsi" w:hAnsiTheme="majorHAnsi" w:cstheme="majorHAnsi"/>
          <w:sz w:val="22"/>
          <w:szCs w:val="22"/>
        </w:rPr>
        <w:t xml:space="preserve"> O reajuste será realizado por apostilamento. </w:t>
      </w:r>
    </w:p>
    <w:p w:rsidR="007D0E30" w:rsidRDefault="007D0E30" w:rsidP="004012EE">
      <w:pPr>
        <w:tabs>
          <w:tab w:val="left" w:pos="0"/>
          <w:tab w:val="left" w:pos="4266"/>
        </w:tabs>
        <w:spacing w:line="360" w:lineRule="auto"/>
        <w:jc w:val="both"/>
        <w:rPr>
          <w:rFonts w:asciiTheme="majorHAnsi" w:hAnsiTheme="majorHAnsi" w:cstheme="majorHAnsi"/>
          <w:sz w:val="22"/>
          <w:szCs w:val="22"/>
        </w:rPr>
      </w:pPr>
    </w:p>
    <w:p w:rsidR="007D0E30" w:rsidRPr="00404B8E" w:rsidRDefault="002047AE" w:rsidP="0025774D">
      <w:pPr>
        <w:tabs>
          <w:tab w:val="left" w:pos="0"/>
          <w:tab w:val="left" w:pos="284"/>
          <w:tab w:val="left" w:pos="567"/>
        </w:tabs>
        <w:spacing w:line="360" w:lineRule="auto"/>
        <w:jc w:val="both"/>
        <w:rPr>
          <w:rFonts w:asciiTheme="majorHAnsi" w:eastAsia="Calibri" w:hAnsiTheme="majorHAnsi" w:cstheme="majorHAnsi"/>
          <w:sz w:val="21"/>
          <w:szCs w:val="21"/>
        </w:rPr>
      </w:pPr>
      <w:r>
        <w:rPr>
          <w:rFonts w:asciiTheme="majorHAnsi" w:eastAsia="Calibri" w:hAnsiTheme="majorHAnsi" w:cstheme="majorHAnsi"/>
          <w:b/>
          <w:sz w:val="21"/>
          <w:szCs w:val="21"/>
        </w:rPr>
        <w:t>8</w:t>
      </w:r>
      <w:r w:rsidR="007D0E30">
        <w:rPr>
          <w:rFonts w:asciiTheme="majorHAnsi" w:eastAsia="Calibri" w:hAnsiTheme="majorHAnsi" w:cstheme="majorHAnsi"/>
          <w:b/>
          <w:sz w:val="21"/>
          <w:szCs w:val="21"/>
        </w:rPr>
        <w:t>.11</w:t>
      </w:r>
      <w:r w:rsidR="007D0E30" w:rsidRPr="003F68AE">
        <w:rPr>
          <w:rFonts w:asciiTheme="majorHAnsi" w:eastAsia="Calibri" w:hAnsiTheme="majorHAnsi" w:cstheme="majorHAnsi"/>
          <w:b/>
          <w:sz w:val="21"/>
          <w:szCs w:val="21"/>
        </w:rPr>
        <w:t>.</w:t>
      </w:r>
      <w:r w:rsidR="007D0E30" w:rsidRPr="003F68AE">
        <w:rPr>
          <w:rFonts w:asciiTheme="majorHAnsi" w:eastAsia="Calibri" w:hAnsiTheme="majorHAnsi" w:cstheme="majorHAnsi"/>
          <w:sz w:val="21"/>
          <w:szCs w:val="21"/>
        </w:rPr>
        <w:tab/>
      </w:r>
      <w:r w:rsidR="00034E72">
        <w:rPr>
          <w:rFonts w:asciiTheme="majorHAnsi" w:eastAsia="Calibri" w:hAnsiTheme="majorHAnsi" w:cstheme="majorHAnsi"/>
          <w:sz w:val="21"/>
          <w:szCs w:val="21"/>
        </w:rPr>
        <w:t xml:space="preserve">  </w:t>
      </w:r>
      <w:r w:rsidR="007D0E30" w:rsidRPr="003F68AE">
        <w:rPr>
          <w:rFonts w:asciiTheme="majorHAnsi" w:eastAsia="Calibri" w:hAnsiTheme="majorHAnsi" w:cstheme="majorHAnsi"/>
          <w:sz w:val="21"/>
          <w:szCs w:val="21"/>
        </w:rPr>
        <w:t xml:space="preserve">Os pedidos de reajuste dos preços contratados serão respondidos no prazo máximo de </w:t>
      </w:r>
      <w:r w:rsidR="007D0E30" w:rsidRPr="003F68AE">
        <w:rPr>
          <w:rFonts w:asciiTheme="majorHAnsi" w:eastAsia="Calibri" w:hAnsiTheme="majorHAnsi" w:cstheme="majorHAnsi"/>
          <w:b/>
          <w:sz w:val="21"/>
          <w:szCs w:val="21"/>
        </w:rPr>
        <w:t>90 (noventa) dias</w:t>
      </w:r>
      <w:r w:rsidR="007D0E30" w:rsidRPr="003F68AE">
        <w:rPr>
          <w:rFonts w:asciiTheme="majorHAnsi" w:eastAsia="Calibri" w:hAnsiTheme="majorHAnsi" w:cstheme="majorHAnsi"/>
          <w:sz w:val="21"/>
          <w:szCs w:val="21"/>
        </w:rPr>
        <w:t>, contados da data do fornecimento da documentação.</w:t>
      </w:r>
      <w:r w:rsidR="007D0E30" w:rsidRPr="00404B8E">
        <w:rPr>
          <w:rFonts w:asciiTheme="majorHAnsi" w:eastAsia="Calibri" w:hAnsiTheme="majorHAnsi" w:cstheme="majorHAnsi"/>
          <w:sz w:val="21"/>
          <w:szCs w:val="21"/>
        </w:rPr>
        <w:t> </w:t>
      </w:r>
    </w:p>
    <w:p w:rsidR="004012EE" w:rsidRDefault="004012EE" w:rsidP="004012EE">
      <w:pPr>
        <w:tabs>
          <w:tab w:val="left" w:pos="0"/>
          <w:tab w:val="left" w:pos="4266"/>
        </w:tabs>
        <w:spacing w:line="360" w:lineRule="auto"/>
        <w:jc w:val="both"/>
        <w:rPr>
          <w:rFonts w:asciiTheme="majorHAnsi" w:hAnsiTheme="majorHAnsi" w:cstheme="majorHAnsi"/>
          <w:sz w:val="22"/>
          <w:szCs w:val="22"/>
        </w:rPr>
      </w:pPr>
    </w:p>
    <w:p w:rsidR="00D607DC" w:rsidRDefault="00D607DC" w:rsidP="004012EE">
      <w:pPr>
        <w:tabs>
          <w:tab w:val="left" w:pos="0"/>
          <w:tab w:val="left" w:pos="4266"/>
        </w:tabs>
        <w:spacing w:line="360" w:lineRule="auto"/>
        <w:jc w:val="both"/>
        <w:rPr>
          <w:rFonts w:asciiTheme="majorHAnsi" w:hAnsiTheme="majorHAnsi" w:cstheme="majorHAnsi"/>
          <w:sz w:val="22"/>
          <w:szCs w:val="22"/>
        </w:rPr>
      </w:pPr>
    </w:p>
    <w:p w:rsidR="00D607DC" w:rsidRDefault="00D607DC" w:rsidP="004012EE">
      <w:pPr>
        <w:tabs>
          <w:tab w:val="left" w:pos="0"/>
          <w:tab w:val="left" w:pos="4266"/>
        </w:tabs>
        <w:spacing w:line="360" w:lineRule="auto"/>
        <w:jc w:val="both"/>
        <w:rPr>
          <w:rFonts w:asciiTheme="majorHAnsi" w:hAnsiTheme="majorHAnsi" w:cstheme="majorHAnsi"/>
          <w:sz w:val="22"/>
          <w:szCs w:val="22"/>
        </w:rPr>
      </w:pPr>
    </w:p>
    <w:p w:rsidR="00D607DC" w:rsidRPr="00AF7D59" w:rsidRDefault="00D607DC" w:rsidP="004012EE">
      <w:pPr>
        <w:tabs>
          <w:tab w:val="left" w:pos="0"/>
          <w:tab w:val="left" w:pos="4266"/>
        </w:tabs>
        <w:spacing w:line="360" w:lineRule="auto"/>
        <w:jc w:val="both"/>
        <w:rPr>
          <w:rFonts w:asciiTheme="majorHAnsi" w:hAnsiTheme="majorHAnsi" w:cstheme="majorHAnsi"/>
          <w:sz w:val="22"/>
          <w:szCs w:val="22"/>
        </w:rPr>
      </w:pPr>
    </w:p>
    <w:p w:rsidR="004012EE" w:rsidRPr="00AF7D59" w:rsidRDefault="002D29AB"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lastRenderedPageBreak/>
        <w:t>9</w:t>
      </w:r>
      <w:r w:rsidR="00BC4F7C" w:rsidRPr="00AF7D59">
        <w:rPr>
          <w:rFonts w:asciiTheme="majorHAnsi" w:hAnsiTheme="majorHAnsi" w:cstheme="majorHAnsi"/>
          <w:b/>
          <w:sz w:val="22"/>
          <w:szCs w:val="22"/>
        </w:rPr>
        <w:t xml:space="preserve">. </w:t>
      </w:r>
      <w:r w:rsidR="004012EE" w:rsidRPr="00AF7D59">
        <w:rPr>
          <w:rFonts w:asciiTheme="majorHAnsi" w:hAnsiTheme="majorHAnsi" w:cstheme="majorHAnsi"/>
          <w:b/>
          <w:sz w:val="22"/>
          <w:szCs w:val="22"/>
        </w:rPr>
        <w:t xml:space="preserve">CLÁUSULA </w:t>
      </w:r>
      <w:r>
        <w:rPr>
          <w:rFonts w:asciiTheme="majorHAnsi" w:hAnsiTheme="majorHAnsi" w:cstheme="majorHAnsi"/>
          <w:b/>
          <w:sz w:val="22"/>
          <w:szCs w:val="22"/>
        </w:rPr>
        <w:t>NONA</w:t>
      </w:r>
      <w:r w:rsidR="004012EE" w:rsidRPr="00AF7D59">
        <w:rPr>
          <w:rFonts w:asciiTheme="majorHAnsi" w:hAnsiTheme="majorHAnsi" w:cstheme="majorHAnsi"/>
          <w:b/>
          <w:sz w:val="22"/>
          <w:szCs w:val="22"/>
        </w:rPr>
        <w:t xml:space="preserve"> - DOTAÇÃO ORÇAMENTÁRIA </w:t>
      </w:r>
    </w:p>
    <w:p w:rsidR="004012EE" w:rsidRPr="00AF7D59" w:rsidRDefault="004012EE" w:rsidP="004012EE">
      <w:pPr>
        <w:tabs>
          <w:tab w:val="left" w:pos="0"/>
          <w:tab w:val="left" w:pos="4266"/>
        </w:tabs>
        <w:spacing w:line="360" w:lineRule="auto"/>
        <w:jc w:val="both"/>
        <w:rPr>
          <w:rFonts w:asciiTheme="majorHAnsi" w:hAnsiTheme="majorHAnsi" w:cstheme="majorHAnsi"/>
          <w:sz w:val="22"/>
          <w:szCs w:val="22"/>
        </w:rPr>
      </w:pPr>
    </w:p>
    <w:p w:rsidR="00100734" w:rsidRPr="00AF7D59" w:rsidRDefault="004B06C0" w:rsidP="0010073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9</w:t>
      </w:r>
      <w:r w:rsidR="004012EE" w:rsidRPr="00AF7D59">
        <w:rPr>
          <w:rFonts w:asciiTheme="majorHAnsi" w:hAnsiTheme="majorHAnsi" w:cstheme="majorHAnsi"/>
          <w:b/>
          <w:sz w:val="22"/>
          <w:szCs w:val="22"/>
        </w:rPr>
        <w:t>.1.</w:t>
      </w:r>
      <w:r w:rsidR="004012EE" w:rsidRPr="00AF7D59">
        <w:rPr>
          <w:rFonts w:asciiTheme="majorHAnsi" w:hAnsiTheme="majorHAnsi" w:cstheme="majorHAnsi"/>
          <w:sz w:val="22"/>
          <w:szCs w:val="22"/>
        </w:rPr>
        <w:t xml:space="preserve"> </w:t>
      </w:r>
      <w:r w:rsidR="00F94CE1">
        <w:rPr>
          <w:rFonts w:asciiTheme="majorHAnsi" w:hAnsiTheme="majorHAnsi" w:cstheme="majorHAnsi"/>
          <w:sz w:val="22"/>
          <w:szCs w:val="22"/>
        </w:rPr>
        <w:t xml:space="preserve">  </w:t>
      </w:r>
      <w:r w:rsidR="00F94CE1" w:rsidRPr="00AF7D59">
        <w:rPr>
          <w:rFonts w:asciiTheme="majorHAnsi" w:hAnsiTheme="majorHAnsi" w:cstheme="majorHAnsi"/>
          <w:sz w:val="22"/>
          <w:szCs w:val="22"/>
        </w:rPr>
        <w:t>O (</w:t>
      </w:r>
      <w:r w:rsidR="004012EE" w:rsidRPr="00AF7D59">
        <w:rPr>
          <w:rFonts w:asciiTheme="majorHAnsi" w:hAnsiTheme="majorHAnsi" w:cstheme="majorHAnsi"/>
          <w:sz w:val="22"/>
          <w:szCs w:val="22"/>
        </w:rPr>
        <w:t xml:space="preserve">s) </w:t>
      </w:r>
      <w:r w:rsidR="00F94CE1" w:rsidRPr="00AF7D59">
        <w:rPr>
          <w:rFonts w:asciiTheme="majorHAnsi" w:hAnsiTheme="majorHAnsi" w:cstheme="majorHAnsi"/>
          <w:sz w:val="22"/>
          <w:szCs w:val="22"/>
        </w:rPr>
        <w:t>recurso (</w:t>
      </w:r>
      <w:r w:rsidR="004012EE" w:rsidRPr="00AF7D59">
        <w:rPr>
          <w:rFonts w:asciiTheme="majorHAnsi" w:hAnsiTheme="majorHAnsi" w:cstheme="majorHAnsi"/>
          <w:sz w:val="22"/>
          <w:szCs w:val="22"/>
        </w:rPr>
        <w:t xml:space="preserve">s) para pagamento </w:t>
      </w:r>
      <w:r w:rsidR="00F94CE1" w:rsidRPr="00AF7D59">
        <w:rPr>
          <w:rFonts w:asciiTheme="majorHAnsi" w:hAnsiTheme="majorHAnsi" w:cstheme="majorHAnsi"/>
          <w:sz w:val="22"/>
          <w:szCs w:val="22"/>
        </w:rPr>
        <w:t>do (</w:t>
      </w:r>
      <w:r w:rsidR="004012EE" w:rsidRPr="00AF7D59">
        <w:rPr>
          <w:rFonts w:asciiTheme="majorHAnsi" w:hAnsiTheme="majorHAnsi" w:cstheme="majorHAnsi"/>
          <w:sz w:val="22"/>
          <w:szCs w:val="22"/>
        </w:rPr>
        <w:t xml:space="preserve">s) </w:t>
      </w:r>
      <w:r w:rsidR="00F94CE1" w:rsidRPr="00AF7D59">
        <w:rPr>
          <w:rFonts w:asciiTheme="majorHAnsi" w:hAnsiTheme="majorHAnsi" w:cstheme="majorHAnsi"/>
          <w:sz w:val="22"/>
          <w:szCs w:val="22"/>
        </w:rPr>
        <w:t>produto (</w:t>
      </w:r>
      <w:r w:rsidR="004012EE" w:rsidRPr="00AF7D59">
        <w:rPr>
          <w:rFonts w:asciiTheme="majorHAnsi" w:hAnsiTheme="majorHAnsi" w:cstheme="majorHAnsi"/>
          <w:sz w:val="22"/>
          <w:szCs w:val="22"/>
        </w:rPr>
        <w:t xml:space="preserve">s) </w:t>
      </w:r>
      <w:r w:rsidR="00F94CE1" w:rsidRPr="00AF7D59">
        <w:rPr>
          <w:rFonts w:asciiTheme="majorHAnsi" w:hAnsiTheme="majorHAnsi" w:cstheme="majorHAnsi"/>
          <w:sz w:val="22"/>
          <w:szCs w:val="22"/>
        </w:rPr>
        <w:t>será (</w:t>
      </w:r>
      <w:r w:rsidR="004012EE" w:rsidRPr="00AF7D59">
        <w:rPr>
          <w:rFonts w:asciiTheme="majorHAnsi" w:hAnsiTheme="majorHAnsi" w:cstheme="majorHAnsi"/>
          <w:sz w:val="22"/>
          <w:szCs w:val="22"/>
        </w:rPr>
        <w:t xml:space="preserve">ão) </w:t>
      </w:r>
      <w:r w:rsidR="00F94CE1" w:rsidRPr="00AF7D59">
        <w:rPr>
          <w:rFonts w:asciiTheme="majorHAnsi" w:hAnsiTheme="majorHAnsi" w:cstheme="majorHAnsi"/>
          <w:sz w:val="22"/>
          <w:szCs w:val="22"/>
        </w:rPr>
        <w:t>da (</w:t>
      </w:r>
      <w:r w:rsidR="004012EE" w:rsidRPr="00AF7D59">
        <w:rPr>
          <w:rFonts w:asciiTheme="majorHAnsi" w:hAnsiTheme="majorHAnsi" w:cstheme="majorHAnsi"/>
          <w:sz w:val="22"/>
          <w:szCs w:val="22"/>
        </w:rPr>
        <w:t xml:space="preserve">s) </w:t>
      </w:r>
      <w:r w:rsidR="00F94CE1" w:rsidRPr="00AF7D59">
        <w:rPr>
          <w:rFonts w:asciiTheme="majorHAnsi" w:hAnsiTheme="majorHAnsi" w:cstheme="majorHAnsi"/>
          <w:sz w:val="22"/>
          <w:szCs w:val="22"/>
        </w:rPr>
        <w:t>seguinte (</w:t>
      </w:r>
      <w:r w:rsidR="004012EE" w:rsidRPr="00AF7D59">
        <w:rPr>
          <w:rFonts w:asciiTheme="majorHAnsi" w:hAnsiTheme="majorHAnsi" w:cstheme="majorHAnsi"/>
          <w:sz w:val="22"/>
          <w:szCs w:val="22"/>
        </w:rPr>
        <w:t xml:space="preserve">s) </w:t>
      </w:r>
      <w:r w:rsidR="00F94CE1" w:rsidRPr="00AF7D59">
        <w:rPr>
          <w:rFonts w:asciiTheme="majorHAnsi" w:hAnsiTheme="majorHAnsi" w:cstheme="majorHAnsi"/>
          <w:sz w:val="22"/>
          <w:szCs w:val="22"/>
        </w:rPr>
        <w:t>dotação (</w:t>
      </w:r>
      <w:r w:rsidR="004012EE" w:rsidRPr="00AF7D59">
        <w:rPr>
          <w:rFonts w:asciiTheme="majorHAnsi" w:hAnsiTheme="majorHAnsi" w:cstheme="majorHAnsi"/>
          <w:sz w:val="22"/>
          <w:szCs w:val="22"/>
        </w:rPr>
        <w:t xml:space="preserve">ões) </w:t>
      </w:r>
      <w:r w:rsidR="00F94CE1" w:rsidRPr="00AF7D59">
        <w:rPr>
          <w:rFonts w:asciiTheme="majorHAnsi" w:hAnsiTheme="majorHAnsi" w:cstheme="majorHAnsi"/>
          <w:sz w:val="22"/>
          <w:szCs w:val="22"/>
        </w:rPr>
        <w:t>orçamentária (</w:t>
      </w:r>
      <w:r w:rsidR="004012EE" w:rsidRPr="00AF7D59">
        <w:rPr>
          <w:rFonts w:asciiTheme="majorHAnsi" w:hAnsiTheme="majorHAnsi" w:cstheme="majorHAnsi"/>
          <w:sz w:val="22"/>
          <w:szCs w:val="22"/>
        </w:rPr>
        <w:t>s):</w:t>
      </w:r>
      <w:r w:rsidR="00FF56C2" w:rsidRPr="00AF7D59">
        <w:rPr>
          <w:rFonts w:asciiTheme="majorHAnsi" w:hAnsiTheme="majorHAnsi" w:cstheme="majorHAnsi"/>
          <w:sz w:val="22"/>
          <w:szCs w:val="22"/>
        </w:rPr>
        <w:t xml:space="preserve"> </w:t>
      </w:r>
    </w:p>
    <w:p w:rsidR="00100734" w:rsidRPr="00AF7D59" w:rsidRDefault="00100734" w:rsidP="00100734">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sz w:val="22"/>
          <w:szCs w:val="22"/>
        </w:rPr>
        <w:t xml:space="preserve"> </w:t>
      </w:r>
    </w:p>
    <w:tbl>
      <w:tblPr>
        <w:tblW w:w="942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1"/>
        <w:gridCol w:w="6945"/>
      </w:tblGrid>
      <w:tr w:rsidR="00100734" w:rsidRPr="00AF7D59" w:rsidTr="00BA1F89">
        <w:trPr>
          <w:trHeight w:val="230"/>
        </w:trPr>
        <w:tc>
          <w:tcPr>
            <w:tcW w:w="2481" w:type="dxa"/>
            <w:tcBorders>
              <w:top w:val="single" w:sz="4" w:space="0" w:color="000000"/>
              <w:left w:val="single" w:sz="4" w:space="0" w:color="000000"/>
              <w:bottom w:val="single" w:sz="4" w:space="0" w:color="000000"/>
              <w:right w:val="single" w:sz="4" w:space="0" w:color="000000"/>
            </w:tcBorders>
            <w:vAlign w:val="center"/>
          </w:tcPr>
          <w:p w:rsidR="00100734" w:rsidRPr="009446B9" w:rsidRDefault="00100734" w:rsidP="00BA1F89">
            <w:pPr>
              <w:shd w:val="clear" w:color="auto" w:fill="FFFFFF"/>
              <w:spacing w:line="360" w:lineRule="auto"/>
              <w:ind w:right="279" w:hanging="2"/>
              <w:jc w:val="both"/>
              <w:rPr>
                <w:rFonts w:asciiTheme="majorHAnsi" w:hAnsiTheme="majorHAnsi" w:cstheme="majorHAnsi"/>
                <w:b/>
                <w:sz w:val="22"/>
                <w:szCs w:val="22"/>
              </w:rPr>
            </w:pPr>
            <w:r w:rsidRPr="009446B9">
              <w:rPr>
                <w:rFonts w:asciiTheme="majorHAnsi" w:hAnsiTheme="majorHAnsi" w:cstheme="majorHAnsi"/>
                <w:b/>
                <w:sz w:val="22"/>
                <w:szCs w:val="22"/>
              </w:rPr>
              <w:t>Órgão/ Unidade</w:t>
            </w:r>
          </w:p>
        </w:tc>
        <w:tc>
          <w:tcPr>
            <w:tcW w:w="6945" w:type="dxa"/>
            <w:tcBorders>
              <w:top w:val="single" w:sz="4" w:space="0" w:color="000000"/>
              <w:left w:val="single" w:sz="4" w:space="0" w:color="000000"/>
              <w:bottom w:val="single" w:sz="4" w:space="0" w:color="000000"/>
              <w:right w:val="single" w:sz="4" w:space="0" w:color="000000"/>
            </w:tcBorders>
          </w:tcPr>
          <w:p w:rsidR="00100734" w:rsidRPr="009446B9" w:rsidRDefault="00100734" w:rsidP="00BA1F89">
            <w:pPr>
              <w:spacing w:line="360" w:lineRule="auto"/>
              <w:ind w:hanging="2"/>
              <w:rPr>
                <w:rFonts w:asciiTheme="majorHAnsi" w:eastAsia="Nexa Light" w:hAnsiTheme="majorHAnsi" w:cstheme="majorHAnsi"/>
                <w:sz w:val="22"/>
                <w:szCs w:val="22"/>
              </w:rPr>
            </w:pPr>
            <w:r w:rsidRPr="009446B9">
              <w:rPr>
                <w:rFonts w:asciiTheme="majorHAnsi" w:hAnsiTheme="majorHAnsi" w:cstheme="majorHAnsi"/>
                <w:sz w:val="22"/>
                <w:szCs w:val="22"/>
              </w:rPr>
              <w:t>27101-Secretaria de Estado do Meio Ambiente</w:t>
            </w:r>
          </w:p>
        </w:tc>
      </w:tr>
      <w:tr w:rsidR="00100734" w:rsidRPr="00AF7D59" w:rsidTr="00BA1F89">
        <w:trPr>
          <w:trHeight w:val="230"/>
        </w:trPr>
        <w:tc>
          <w:tcPr>
            <w:tcW w:w="2481" w:type="dxa"/>
            <w:tcBorders>
              <w:top w:val="single" w:sz="4" w:space="0" w:color="000000"/>
              <w:left w:val="single" w:sz="4" w:space="0" w:color="000000"/>
              <w:bottom w:val="single" w:sz="4" w:space="0" w:color="000000"/>
              <w:right w:val="single" w:sz="4" w:space="0" w:color="000000"/>
            </w:tcBorders>
            <w:vAlign w:val="center"/>
          </w:tcPr>
          <w:p w:rsidR="00100734" w:rsidRPr="007413B7" w:rsidRDefault="00100734" w:rsidP="00BA1F89">
            <w:pPr>
              <w:shd w:val="clear" w:color="auto" w:fill="FFFFFF"/>
              <w:spacing w:line="360" w:lineRule="auto"/>
              <w:ind w:right="279" w:hanging="2"/>
              <w:jc w:val="both"/>
              <w:rPr>
                <w:rFonts w:asciiTheme="majorHAnsi" w:eastAsia="Nexa Light" w:hAnsiTheme="majorHAnsi" w:cstheme="majorHAnsi"/>
                <w:sz w:val="22"/>
                <w:szCs w:val="22"/>
              </w:rPr>
            </w:pPr>
            <w:r w:rsidRPr="007413B7">
              <w:rPr>
                <w:rFonts w:asciiTheme="majorHAnsi" w:hAnsiTheme="majorHAnsi" w:cstheme="majorHAnsi"/>
                <w:b/>
                <w:sz w:val="22"/>
                <w:szCs w:val="22"/>
              </w:rPr>
              <w:t>Projeto/ Atividade</w:t>
            </w:r>
          </w:p>
        </w:tc>
        <w:tc>
          <w:tcPr>
            <w:tcW w:w="6945" w:type="dxa"/>
            <w:tcBorders>
              <w:top w:val="single" w:sz="4" w:space="0" w:color="000000"/>
              <w:left w:val="single" w:sz="4" w:space="0" w:color="000000"/>
              <w:bottom w:val="single" w:sz="4" w:space="0" w:color="000000"/>
              <w:right w:val="single" w:sz="4" w:space="0" w:color="000000"/>
            </w:tcBorders>
          </w:tcPr>
          <w:p w:rsidR="00100734" w:rsidRPr="007413B7" w:rsidRDefault="00100734" w:rsidP="00BA1F89">
            <w:pPr>
              <w:tabs>
                <w:tab w:val="left" w:pos="0"/>
                <w:tab w:val="left" w:pos="4266"/>
              </w:tabs>
              <w:spacing w:line="360" w:lineRule="auto"/>
              <w:rPr>
                <w:rFonts w:asciiTheme="majorHAnsi" w:hAnsiTheme="majorHAnsi" w:cstheme="majorHAnsi"/>
                <w:sz w:val="22"/>
                <w:szCs w:val="22"/>
              </w:rPr>
            </w:pPr>
            <w:r w:rsidRPr="007413B7">
              <w:rPr>
                <w:rFonts w:asciiTheme="majorHAnsi" w:hAnsiTheme="majorHAnsi" w:cstheme="majorHAnsi"/>
                <w:sz w:val="22"/>
                <w:szCs w:val="22"/>
              </w:rPr>
              <w:t>2007</w:t>
            </w:r>
          </w:p>
        </w:tc>
      </w:tr>
      <w:tr w:rsidR="00100734" w:rsidRPr="00AF7D59" w:rsidTr="00BA1F89">
        <w:trPr>
          <w:trHeight w:val="285"/>
        </w:trPr>
        <w:tc>
          <w:tcPr>
            <w:tcW w:w="2481" w:type="dxa"/>
            <w:tcBorders>
              <w:top w:val="single" w:sz="4" w:space="0" w:color="000000"/>
              <w:left w:val="single" w:sz="4" w:space="0" w:color="000000"/>
              <w:bottom w:val="single" w:sz="4" w:space="0" w:color="000000"/>
              <w:right w:val="single" w:sz="4" w:space="0" w:color="000000"/>
            </w:tcBorders>
          </w:tcPr>
          <w:p w:rsidR="00100734" w:rsidRPr="007413B7" w:rsidRDefault="00100734" w:rsidP="00BA1F89">
            <w:pPr>
              <w:tabs>
                <w:tab w:val="left" w:pos="0"/>
                <w:tab w:val="left" w:pos="4266"/>
              </w:tabs>
              <w:spacing w:line="360" w:lineRule="auto"/>
              <w:jc w:val="both"/>
              <w:rPr>
                <w:rFonts w:asciiTheme="majorHAnsi" w:hAnsiTheme="majorHAnsi" w:cstheme="majorHAnsi"/>
                <w:b/>
                <w:sz w:val="22"/>
                <w:szCs w:val="22"/>
              </w:rPr>
            </w:pPr>
            <w:r w:rsidRPr="007413B7">
              <w:rPr>
                <w:rFonts w:asciiTheme="majorHAnsi" w:hAnsiTheme="majorHAnsi" w:cstheme="majorHAnsi"/>
                <w:b/>
                <w:sz w:val="22"/>
                <w:szCs w:val="22"/>
              </w:rPr>
              <w:t>Natureza de Despesa</w:t>
            </w:r>
          </w:p>
        </w:tc>
        <w:tc>
          <w:tcPr>
            <w:tcW w:w="6945" w:type="dxa"/>
            <w:tcBorders>
              <w:top w:val="single" w:sz="4" w:space="0" w:color="000000"/>
              <w:left w:val="single" w:sz="4" w:space="0" w:color="000000"/>
              <w:bottom w:val="single" w:sz="4" w:space="0" w:color="000000"/>
              <w:right w:val="single" w:sz="4" w:space="0" w:color="000000"/>
            </w:tcBorders>
          </w:tcPr>
          <w:p w:rsidR="00100734" w:rsidRPr="009446B9" w:rsidRDefault="00ED75ED" w:rsidP="007413B7">
            <w:pPr>
              <w:shd w:val="clear" w:color="auto" w:fill="FFFFFF"/>
              <w:spacing w:line="360" w:lineRule="auto"/>
              <w:ind w:right="279"/>
              <w:rPr>
                <w:rFonts w:asciiTheme="majorHAnsi" w:eastAsia="Nexa Light" w:hAnsiTheme="majorHAnsi" w:cstheme="majorHAnsi"/>
                <w:sz w:val="22"/>
                <w:szCs w:val="22"/>
              </w:rPr>
            </w:pPr>
            <w:r w:rsidRPr="007413B7">
              <w:rPr>
                <w:rFonts w:asciiTheme="majorHAnsi" w:hAnsiTheme="majorHAnsi" w:cstheme="majorHAnsi"/>
                <w:sz w:val="22"/>
                <w:szCs w:val="22"/>
              </w:rPr>
              <w:t>3.3.90.30</w:t>
            </w:r>
            <w:r w:rsidR="009446B9" w:rsidRPr="007413B7">
              <w:rPr>
                <w:rFonts w:asciiTheme="majorHAnsi" w:hAnsiTheme="majorHAnsi" w:cstheme="majorHAnsi"/>
                <w:sz w:val="22"/>
                <w:szCs w:val="22"/>
              </w:rPr>
              <w:t>.</w:t>
            </w:r>
            <w:r w:rsidR="007413B7">
              <w:rPr>
                <w:rFonts w:asciiTheme="majorHAnsi" w:hAnsiTheme="majorHAnsi" w:cstheme="majorHAnsi"/>
                <w:sz w:val="22"/>
                <w:szCs w:val="22"/>
              </w:rPr>
              <w:t>5</w:t>
            </w:r>
            <w:r w:rsidR="009446B9" w:rsidRPr="007413B7">
              <w:rPr>
                <w:rFonts w:asciiTheme="majorHAnsi" w:hAnsiTheme="majorHAnsi" w:cstheme="majorHAnsi"/>
                <w:sz w:val="22"/>
                <w:szCs w:val="22"/>
              </w:rPr>
              <w:t>6</w:t>
            </w:r>
          </w:p>
        </w:tc>
      </w:tr>
      <w:tr w:rsidR="00EC3314" w:rsidRPr="00AF7D59" w:rsidTr="00BA1F89">
        <w:trPr>
          <w:trHeight w:val="285"/>
        </w:trPr>
        <w:tc>
          <w:tcPr>
            <w:tcW w:w="2481" w:type="dxa"/>
            <w:tcBorders>
              <w:top w:val="single" w:sz="4" w:space="0" w:color="000000"/>
              <w:left w:val="single" w:sz="4" w:space="0" w:color="000000"/>
              <w:bottom w:val="single" w:sz="4" w:space="0" w:color="000000"/>
              <w:right w:val="single" w:sz="4" w:space="0" w:color="000000"/>
            </w:tcBorders>
            <w:vAlign w:val="center"/>
          </w:tcPr>
          <w:p w:rsidR="00EC3314" w:rsidRPr="007413B7" w:rsidRDefault="00EC3314" w:rsidP="00EC3314">
            <w:pPr>
              <w:spacing w:line="360" w:lineRule="auto"/>
              <w:ind w:hanging="2"/>
              <w:jc w:val="both"/>
              <w:rPr>
                <w:rFonts w:asciiTheme="majorHAnsi" w:eastAsia="Nexa Light" w:hAnsiTheme="majorHAnsi" w:cstheme="majorHAnsi"/>
                <w:sz w:val="22"/>
                <w:szCs w:val="22"/>
              </w:rPr>
            </w:pPr>
            <w:r w:rsidRPr="007413B7">
              <w:rPr>
                <w:rFonts w:asciiTheme="majorHAnsi" w:hAnsiTheme="majorHAnsi" w:cstheme="majorHAnsi"/>
                <w:b/>
                <w:sz w:val="22"/>
                <w:szCs w:val="22"/>
              </w:rPr>
              <w:t>Fonte de Recurso</w:t>
            </w:r>
          </w:p>
        </w:tc>
        <w:tc>
          <w:tcPr>
            <w:tcW w:w="6945" w:type="dxa"/>
            <w:tcBorders>
              <w:top w:val="single" w:sz="4" w:space="0" w:color="000000"/>
              <w:left w:val="single" w:sz="4" w:space="0" w:color="000000"/>
              <w:bottom w:val="single" w:sz="4" w:space="0" w:color="000000"/>
              <w:right w:val="single" w:sz="4" w:space="0" w:color="000000"/>
            </w:tcBorders>
          </w:tcPr>
          <w:p w:rsidR="00EC3314" w:rsidRPr="002F1CE2" w:rsidRDefault="009446B9" w:rsidP="009446B9">
            <w:pPr>
              <w:spacing w:line="360" w:lineRule="auto"/>
              <w:ind w:hanging="2"/>
              <w:rPr>
                <w:rFonts w:asciiTheme="majorHAnsi" w:eastAsia="Nexa Light" w:hAnsiTheme="majorHAnsi" w:cstheme="majorHAnsi"/>
                <w:sz w:val="22"/>
                <w:szCs w:val="22"/>
                <w:highlight w:val="yellow"/>
              </w:rPr>
            </w:pPr>
            <w:r w:rsidRPr="009446B9">
              <w:rPr>
                <w:rFonts w:asciiTheme="majorHAnsi" w:hAnsiTheme="majorHAnsi" w:cstheme="majorHAnsi"/>
                <w:sz w:val="22"/>
                <w:szCs w:val="22"/>
              </w:rPr>
              <w:t>1.700.0000; 1.704.0000; 1.704.0001; 1.708.0000; 1.708.0001; 1.709.0000; 1.709.0001; 1.749.0000; 1.759.0000; 1.759.0001; 2.700.0000; 2.704.0000; 2.704.0001; 2.708.0000; 2.708.0001; 2.709.0000; 2.709.0001; 2.749.0000; 2.759.0000 e 2.759.0001.</w:t>
            </w:r>
          </w:p>
        </w:tc>
      </w:tr>
    </w:tbl>
    <w:p w:rsidR="00D607DC" w:rsidRDefault="00D607DC" w:rsidP="004012EE">
      <w:pPr>
        <w:tabs>
          <w:tab w:val="left" w:pos="0"/>
          <w:tab w:val="left" w:pos="4266"/>
        </w:tabs>
        <w:spacing w:line="360" w:lineRule="auto"/>
        <w:jc w:val="both"/>
        <w:rPr>
          <w:rFonts w:asciiTheme="majorHAnsi" w:hAnsiTheme="majorHAnsi" w:cstheme="majorHAnsi"/>
          <w:b/>
          <w:sz w:val="22"/>
          <w:szCs w:val="22"/>
        </w:rPr>
      </w:pPr>
    </w:p>
    <w:p w:rsidR="004012EE" w:rsidRPr="00AF7D59" w:rsidRDefault="004B06C0"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9</w:t>
      </w:r>
      <w:r w:rsidR="005644CC" w:rsidRPr="00AF7D59">
        <w:rPr>
          <w:rFonts w:asciiTheme="majorHAnsi" w:hAnsiTheme="majorHAnsi" w:cstheme="majorHAnsi"/>
          <w:b/>
          <w:sz w:val="22"/>
          <w:szCs w:val="22"/>
        </w:rPr>
        <w:t>.2.</w:t>
      </w:r>
      <w:r w:rsidR="005644CC" w:rsidRPr="00AF7D59">
        <w:rPr>
          <w:rFonts w:asciiTheme="majorHAnsi" w:hAnsiTheme="majorHAnsi" w:cstheme="majorHAnsi"/>
          <w:sz w:val="22"/>
          <w:szCs w:val="22"/>
        </w:rPr>
        <w:t xml:space="preserve"> </w:t>
      </w:r>
      <w:r w:rsidR="00F94CE1">
        <w:rPr>
          <w:rFonts w:asciiTheme="majorHAnsi" w:hAnsiTheme="majorHAnsi" w:cstheme="majorHAnsi"/>
          <w:sz w:val="22"/>
          <w:szCs w:val="22"/>
        </w:rPr>
        <w:t xml:space="preserve">   </w:t>
      </w:r>
      <w:r w:rsidR="005644CC" w:rsidRPr="00AF7D59">
        <w:rPr>
          <w:rFonts w:asciiTheme="majorHAnsi" w:hAnsiTheme="majorHAnsi" w:cstheme="majorHAnsi"/>
          <w:sz w:val="22"/>
          <w:szCs w:val="22"/>
        </w:rPr>
        <w:t>A dotação relativa aos exercícios financeiros subsequentes será indicada após aprovação da Lei Orçamentária respectiva e liberação dos créditos correspondentes, mediante apostilamento.</w:t>
      </w:r>
    </w:p>
    <w:p w:rsidR="00B54548" w:rsidRDefault="00B54548" w:rsidP="004012EE">
      <w:pPr>
        <w:tabs>
          <w:tab w:val="left" w:pos="0"/>
          <w:tab w:val="left" w:pos="4266"/>
        </w:tabs>
        <w:spacing w:line="360" w:lineRule="auto"/>
        <w:jc w:val="both"/>
        <w:rPr>
          <w:rFonts w:asciiTheme="majorHAnsi" w:hAnsiTheme="majorHAnsi" w:cstheme="majorHAnsi"/>
          <w:sz w:val="22"/>
          <w:szCs w:val="22"/>
        </w:rPr>
      </w:pPr>
    </w:p>
    <w:p w:rsidR="00D607DC" w:rsidRPr="00AF7D59" w:rsidRDefault="00D607DC" w:rsidP="004012EE">
      <w:pPr>
        <w:tabs>
          <w:tab w:val="left" w:pos="0"/>
          <w:tab w:val="left" w:pos="4266"/>
        </w:tabs>
        <w:spacing w:line="360" w:lineRule="auto"/>
        <w:jc w:val="both"/>
        <w:rPr>
          <w:rFonts w:asciiTheme="majorHAnsi" w:hAnsiTheme="majorHAnsi" w:cstheme="majorHAnsi"/>
          <w:sz w:val="22"/>
          <w:szCs w:val="22"/>
        </w:rPr>
      </w:pPr>
    </w:p>
    <w:p w:rsidR="00B54548" w:rsidRPr="00AF7D59" w:rsidRDefault="00BC4F7C"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4B06C0">
        <w:rPr>
          <w:rFonts w:asciiTheme="majorHAnsi" w:hAnsiTheme="majorHAnsi" w:cstheme="majorHAnsi"/>
          <w:b/>
          <w:sz w:val="22"/>
          <w:szCs w:val="22"/>
        </w:rPr>
        <w:t>0</w:t>
      </w:r>
      <w:r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CLÁUSULA </w:t>
      </w:r>
      <w:r w:rsidR="004B06C0">
        <w:rPr>
          <w:rFonts w:asciiTheme="majorHAnsi" w:hAnsiTheme="majorHAnsi" w:cstheme="majorHAnsi"/>
          <w:b/>
          <w:sz w:val="22"/>
          <w:szCs w:val="22"/>
        </w:rPr>
        <w:t>DÉCIMA</w:t>
      </w:r>
      <w:r w:rsidR="005644CC" w:rsidRPr="00AF7D59">
        <w:rPr>
          <w:rFonts w:asciiTheme="majorHAnsi" w:hAnsiTheme="majorHAnsi" w:cstheme="majorHAnsi"/>
          <w:b/>
          <w:sz w:val="22"/>
          <w:szCs w:val="22"/>
        </w:rPr>
        <w:t xml:space="preserve"> - GARANTIA DE EXECUÇÃO </w:t>
      </w:r>
    </w:p>
    <w:p w:rsidR="00B54548" w:rsidRPr="00AF7D59" w:rsidRDefault="00B54548" w:rsidP="004012EE">
      <w:pPr>
        <w:tabs>
          <w:tab w:val="left" w:pos="0"/>
          <w:tab w:val="left" w:pos="4266"/>
        </w:tabs>
        <w:spacing w:line="360" w:lineRule="auto"/>
        <w:jc w:val="both"/>
        <w:rPr>
          <w:rFonts w:asciiTheme="majorHAnsi" w:hAnsiTheme="majorHAnsi" w:cstheme="majorHAnsi"/>
          <w:sz w:val="22"/>
          <w:szCs w:val="22"/>
        </w:rPr>
      </w:pPr>
    </w:p>
    <w:p w:rsidR="00267FD9" w:rsidRPr="00AF7D59" w:rsidRDefault="005644CC" w:rsidP="00F94CE1">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447E77">
        <w:rPr>
          <w:rFonts w:asciiTheme="majorHAnsi" w:hAnsiTheme="majorHAnsi" w:cstheme="majorHAnsi"/>
          <w:b/>
          <w:sz w:val="22"/>
          <w:szCs w:val="22"/>
        </w:rPr>
        <w:t>0</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w:t>
      </w:r>
      <w:r w:rsidR="00F94CE1">
        <w:rPr>
          <w:rFonts w:asciiTheme="majorHAnsi" w:hAnsiTheme="majorHAnsi" w:cstheme="majorHAnsi"/>
          <w:sz w:val="22"/>
          <w:szCs w:val="22"/>
        </w:rPr>
        <w:t xml:space="preserve">     </w:t>
      </w:r>
      <w:r w:rsidR="006D0947" w:rsidRPr="006D0947">
        <w:rPr>
          <w:rFonts w:asciiTheme="majorHAnsi" w:hAnsiTheme="majorHAnsi" w:cstheme="majorHAnsi"/>
          <w:sz w:val="22"/>
          <w:szCs w:val="22"/>
        </w:rPr>
        <w:t>Não haverá exigência de garantia contratual da execução</w:t>
      </w:r>
      <w:r w:rsidR="00F94CE1">
        <w:rPr>
          <w:rFonts w:asciiTheme="majorHAnsi" w:hAnsiTheme="majorHAnsi" w:cstheme="majorHAnsi"/>
          <w:sz w:val="22"/>
          <w:szCs w:val="22"/>
        </w:rPr>
        <w:t xml:space="preserve">, </w:t>
      </w:r>
      <w:r w:rsidR="00F94CE1" w:rsidRPr="00F94CE1">
        <w:rPr>
          <w:rFonts w:asciiTheme="majorHAnsi" w:hAnsiTheme="majorHAnsi" w:cstheme="majorHAnsi"/>
          <w:sz w:val="22"/>
          <w:szCs w:val="22"/>
        </w:rPr>
        <w:t>conforme veiculado no item 24.1 do Termo de Referência – Anexo III do Edital.</w:t>
      </w:r>
    </w:p>
    <w:p w:rsidR="00267FD9" w:rsidRDefault="00267FD9" w:rsidP="00267FD9">
      <w:pPr>
        <w:tabs>
          <w:tab w:val="left" w:pos="0"/>
          <w:tab w:val="left" w:pos="4266"/>
        </w:tabs>
        <w:spacing w:line="360" w:lineRule="auto"/>
        <w:jc w:val="both"/>
        <w:rPr>
          <w:rFonts w:asciiTheme="majorHAnsi" w:hAnsiTheme="majorHAnsi" w:cstheme="majorHAnsi"/>
          <w:b/>
          <w:sz w:val="22"/>
          <w:szCs w:val="22"/>
        </w:rPr>
      </w:pPr>
    </w:p>
    <w:p w:rsidR="00D607DC" w:rsidRPr="00AF7D59" w:rsidRDefault="00D607DC" w:rsidP="00267FD9">
      <w:pPr>
        <w:tabs>
          <w:tab w:val="left" w:pos="0"/>
          <w:tab w:val="left" w:pos="4266"/>
        </w:tabs>
        <w:spacing w:line="360" w:lineRule="auto"/>
        <w:jc w:val="both"/>
        <w:rPr>
          <w:rFonts w:asciiTheme="majorHAnsi" w:hAnsiTheme="majorHAnsi" w:cstheme="majorHAnsi"/>
          <w:b/>
          <w:sz w:val="22"/>
          <w:szCs w:val="22"/>
        </w:rPr>
      </w:pPr>
    </w:p>
    <w:p w:rsidR="00F94CE1" w:rsidRDefault="00F94CE1" w:rsidP="00F94CE1">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AD5B76">
        <w:rPr>
          <w:rFonts w:asciiTheme="majorHAnsi" w:hAnsiTheme="majorHAnsi" w:cstheme="majorHAnsi"/>
          <w:b/>
          <w:sz w:val="22"/>
          <w:szCs w:val="22"/>
        </w:rPr>
        <w:t>1</w:t>
      </w:r>
      <w:r>
        <w:rPr>
          <w:rFonts w:asciiTheme="majorHAnsi" w:hAnsiTheme="majorHAnsi" w:cstheme="majorHAnsi"/>
          <w:b/>
          <w:sz w:val="22"/>
          <w:szCs w:val="22"/>
        </w:rPr>
        <w:t xml:space="preserve">.  </w:t>
      </w:r>
      <w:r w:rsidRPr="00F94CE1">
        <w:rPr>
          <w:rFonts w:asciiTheme="majorHAnsi" w:hAnsiTheme="majorHAnsi" w:cstheme="majorHAnsi"/>
          <w:b/>
          <w:sz w:val="22"/>
          <w:szCs w:val="22"/>
        </w:rPr>
        <w:t xml:space="preserve">CLÁUSULA DÉCIMA </w:t>
      </w:r>
      <w:r w:rsidR="00AD5B76">
        <w:rPr>
          <w:rFonts w:asciiTheme="majorHAnsi" w:hAnsiTheme="majorHAnsi" w:cstheme="majorHAnsi"/>
          <w:b/>
          <w:sz w:val="22"/>
          <w:szCs w:val="22"/>
        </w:rPr>
        <w:t>PRIMEIRA</w:t>
      </w:r>
      <w:r w:rsidRPr="00F94CE1">
        <w:rPr>
          <w:rFonts w:asciiTheme="majorHAnsi" w:hAnsiTheme="majorHAnsi" w:cstheme="majorHAnsi"/>
          <w:b/>
          <w:sz w:val="22"/>
          <w:szCs w:val="22"/>
        </w:rPr>
        <w:t xml:space="preserve"> - DA GARANTIA DOS PRODUTOS</w:t>
      </w:r>
    </w:p>
    <w:p w:rsidR="00F94CE1" w:rsidRPr="00F94CE1" w:rsidRDefault="00F94CE1" w:rsidP="00F94CE1">
      <w:pPr>
        <w:tabs>
          <w:tab w:val="left" w:pos="0"/>
          <w:tab w:val="left" w:pos="4266"/>
        </w:tabs>
        <w:spacing w:line="360" w:lineRule="auto"/>
        <w:jc w:val="both"/>
        <w:rPr>
          <w:rFonts w:asciiTheme="majorHAnsi" w:hAnsiTheme="majorHAnsi" w:cstheme="majorHAnsi"/>
          <w:b/>
          <w:sz w:val="22"/>
          <w:szCs w:val="22"/>
        </w:rPr>
      </w:pPr>
    </w:p>
    <w:p w:rsidR="00F94CE1" w:rsidRDefault="00F94CE1" w:rsidP="00F94CE1">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AD5B76">
        <w:rPr>
          <w:rFonts w:asciiTheme="majorHAnsi" w:hAnsiTheme="majorHAnsi" w:cstheme="majorHAnsi"/>
          <w:b/>
          <w:sz w:val="22"/>
          <w:szCs w:val="22"/>
        </w:rPr>
        <w:t>1</w:t>
      </w:r>
      <w:r w:rsidRPr="00F94CE1">
        <w:rPr>
          <w:rFonts w:asciiTheme="majorHAnsi" w:hAnsiTheme="majorHAnsi" w:cstheme="majorHAnsi"/>
          <w:b/>
          <w:sz w:val="22"/>
          <w:szCs w:val="22"/>
        </w:rPr>
        <w:t xml:space="preserve">.1. </w:t>
      </w:r>
      <w:r>
        <w:rPr>
          <w:rFonts w:asciiTheme="majorHAnsi" w:hAnsiTheme="majorHAnsi" w:cstheme="majorHAnsi"/>
          <w:b/>
          <w:sz w:val="22"/>
          <w:szCs w:val="22"/>
        </w:rPr>
        <w:t xml:space="preserve">     </w:t>
      </w:r>
      <w:r w:rsidRPr="00F94CE1">
        <w:rPr>
          <w:rFonts w:asciiTheme="majorHAnsi" w:hAnsiTheme="majorHAnsi" w:cstheme="majorHAnsi"/>
          <w:sz w:val="22"/>
          <w:szCs w:val="22"/>
        </w:rPr>
        <w:t>O prazo de garantia contratual dos produtos é aquele estabelecido na Lei nº 8.078, de 11 de setembro de 1990 (Código de Defesa do Consumidor).</w:t>
      </w:r>
    </w:p>
    <w:p w:rsidR="00F94CE1" w:rsidRPr="00F94CE1" w:rsidRDefault="00F94CE1" w:rsidP="00F94CE1">
      <w:pPr>
        <w:tabs>
          <w:tab w:val="left" w:pos="0"/>
          <w:tab w:val="left" w:pos="4266"/>
        </w:tabs>
        <w:spacing w:line="360" w:lineRule="auto"/>
        <w:jc w:val="both"/>
        <w:rPr>
          <w:rFonts w:asciiTheme="majorHAnsi" w:hAnsiTheme="majorHAnsi" w:cstheme="majorHAnsi"/>
          <w:sz w:val="22"/>
          <w:szCs w:val="22"/>
        </w:rPr>
      </w:pPr>
    </w:p>
    <w:p w:rsidR="00F94CE1" w:rsidRDefault="00F94CE1" w:rsidP="00F94CE1">
      <w:pPr>
        <w:tabs>
          <w:tab w:val="left" w:pos="0"/>
          <w:tab w:val="left" w:pos="4266"/>
        </w:tabs>
        <w:spacing w:line="360" w:lineRule="auto"/>
        <w:jc w:val="both"/>
        <w:rPr>
          <w:rFonts w:asciiTheme="majorHAnsi" w:hAnsiTheme="majorHAnsi" w:cstheme="majorHAnsi"/>
          <w:sz w:val="22"/>
          <w:szCs w:val="22"/>
        </w:rPr>
      </w:pPr>
      <w:r w:rsidRPr="00F94CE1">
        <w:rPr>
          <w:rFonts w:asciiTheme="majorHAnsi" w:hAnsiTheme="majorHAnsi" w:cstheme="majorHAnsi"/>
          <w:b/>
          <w:sz w:val="22"/>
          <w:szCs w:val="22"/>
        </w:rPr>
        <w:t>1</w:t>
      </w:r>
      <w:r w:rsidR="00AD5B76">
        <w:rPr>
          <w:rFonts w:asciiTheme="majorHAnsi" w:hAnsiTheme="majorHAnsi" w:cstheme="majorHAnsi"/>
          <w:b/>
          <w:sz w:val="22"/>
          <w:szCs w:val="22"/>
        </w:rPr>
        <w:t>1</w:t>
      </w:r>
      <w:r w:rsidRPr="00F94CE1">
        <w:rPr>
          <w:rFonts w:asciiTheme="majorHAnsi" w:hAnsiTheme="majorHAnsi" w:cstheme="majorHAnsi"/>
          <w:b/>
          <w:sz w:val="22"/>
          <w:szCs w:val="22"/>
        </w:rPr>
        <w:t>.2.</w:t>
      </w:r>
      <w:r w:rsidRPr="00F94CE1">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94CE1">
        <w:rPr>
          <w:rFonts w:asciiTheme="majorHAnsi" w:hAnsiTheme="majorHAnsi" w:cstheme="majorHAnsi"/>
          <w:sz w:val="22"/>
          <w:szCs w:val="22"/>
        </w:rPr>
        <w:t>O prazo da garantia foi estipulado, tendo em vista que os produtos podem apresentar defeitos de fabricação que motivarão a substituição por produtos em condições de uso.</w:t>
      </w:r>
    </w:p>
    <w:p w:rsidR="00F94CE1" w:rsidRPr="00F94CE1" w:rsidRDefault="00F94CE1" w:rsidP="00F94CE1">
      <w:pPr>
        <w:tabs>
          <w:tab w:val="left" w:pos="0"/>
          <w:tab w:val="left" w:pos="4266"/>
        </w:tabs>
        <w:spacing w:line="360" w:lineRule="auto"/>
        <w:jc w:val="both"/>
        <w:rPr>
          <w:rFonts w:asciiTheme="majorHAnsi" w:hAnsiTheme="majorHAnsi" w:cstheme="majorHAnsi"/>
          <w:sz w:val="22"/>
          <w:szCs w:val="22"/>
        </w:rPr>
      </w:pPr>
    </w:p>
    <w:p w:rsidR="00F94CE1" w:rsidRDefault="00F94CE1" w:rsidP="00F94CE1">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AD5B76">
        <w:rPr>
          <w:rFonts w:asciiTheme="majorHAnsi" w:hAnsiTheme="majorHAnsi" w:cstheme="majorHAnsi"/>
          <w:b/>
          <w:sz w:val="22"/>
          <w:szCs w:val="22"/>
        </w:rPr>
        <w:t>1</w:t>
      </w:r>
      <w:r w:rsidRPr="00F94CE1">
        <w:rPr>
          <w:rFonts w:asciiTheme="majorHAnsi" w:hAnsiTheme="majorHAnsi" w:cstheme="majorHAnsi"/>
          <w:b/>
          <w:sz w:val="22"/>
          <w:szCs w:val="22"/>
        </w:rPr>
        <w:t>.3</w:t>
      </w:r>
      <w:r w:rsidRPr="00F94CE1">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94CE1">
        <w:rPr>
          <w:rFonts w:asciiTheme="majorHAnsi" w:hAnsiTheme="majorHAnsi" w:cstheme="majorHAnsi"/>
          <w:sz w:val="22"/>
          <w:szCs w:val="22"/>
        </w:rPr>
        <w:t>A garantia será prestada com vistas a manter os produtos fornecidos em perfeitas condições de uso, sem qualque</w:t>
      </w:r>
      <w:r w:rsidR="00CA11DA">
        <w:rPr>
          <w:rFonts w:asciiTheme="majorHAnsi" w:hAnsiTheme="majorHAnsi" w:cstheme="majorHAnsi"/>
          <w:sz w:val="22"/>
          <w:szCs w:val="22"/>
        </w:rPr>
        <w:t>r ônus ou custo adicional para a</w:t>
      </w:r>
      <w:r w:rsidRPr="00F94CE1">
        <w:rPr>
          <w:rFonts w:asciiTheme="majorHAnsi" w:hAnsiTheme="majorHAnsi" w:cstheme="majorHAnsi"/>
          <w:sz w:val="22"/>
          <w:szCs w:val="22"/>
        </w:rPr>
        <w:t xml:space="preserve"> </w:t>
      </w:r>
      <w:r w:rsidR="00CA11DA" w:rsidRPr="00CA11DA">
        <w:rPr>
          <w:rFonts w:asciiTheme="majorHAnsi" w:hAnsiTheme="majorHAnsi" w:cstheme="majorHAnsi"/>
          <w:b/>
          <w:sz w:val="22"/>
          <w:szCs w:val="22"/>
        </w:rPr>
        <w:t>Contratante</w:t>
      </w:r>
      <w:r w:rsidRPr="00F94CE1">
        <w:rPr>
          <w:rFonts w:asciiTheme="majorHAnsi" w:hAnsiTheme="majorHAnsi" w:cstheme="majorHAnsi"/>
          <w:sz w:val="22"/>
          <w:szCs w:val="22"/>
        </w:rPr>
        <w:t>.</w:t>
      </w:r>
    </w:p>
    <w:p w:rsidR="00F94CE1" w:rsidRPr="00F94CE1" w:rsidRDefault="00F94CE1" w:rsidP="00F94CE1">
      <w:pPr>
        <w:tabs>
          <w:tab w:val="left" w:pos="0"/>
          <w:tab w:val="left" w:pos="4266"/>
        </w:tabs>
        <w:spacing w:line="360" w:lineRule="auto"/>
        <w:jc w:val="both"/>
        <w:rPr>
          <w:rFonts w:asciiTheme="majorHAnsi" w:hAnsiTheme="majorHAnsi" w:cstheme="majorHAnsi"/>
          <w:sz w:val="22"/>
          <w:szCs w:val="22"/>
        </w:rPr>
      </w:pPr>
    </w:p>
    <w:p w:rsidR="00F94CE1" w:rsidRDefault="00F94CE1" w:rsidP="00F94CE1">
      <w:pPr>
        <w:tabs>
          <w:tab w:val="left" w:pos="0"/>
          <w:tab w:val="left" w:pos="4266"/>
        </w:tabs>
        <w:spacing w:line="360" w:lineRule="auto"/>
        <w:jc w:val="both"/>
        <w:rPr>
          <w:rFonts w:asciiTheme="majorHAnsi" w:hAnsiTheme="majorHAnsi" w:cstheme="majorHAnsi"/>
          <w:sz w:val="22"/>
          <w:szCs w:val="22"/>
        </w:rPr>
      </w:pPr>
      <w:r w:rsidRPr="00F94CE1">
        <w:rPr>
          <w:rFonts w:asciiTheme="majorHAnsi" w:hAnsiTheme="majorHAnsi" w:cstheme="majorHAnsi"/>
          <w:b/>
          <w:sz w:val="22"/>
          <w:szCs w:val="22"/>
        </w:rPr>
        <w:t>1</w:t>
      </w:r>
      <w:r w:rsidR="00AD5B76">
        <w:rPr>
          <w:rFonts w:asciiTheme="majorHAnsi" w:hAnsiTheme="majorHAnsi" w:cstheme="majorHAnsi"/>
          <w:b/>
          <w:sz w:val="22"/>
          <w:szCs w:val="22"/>
        </w:rPr>
        <w:t>1</w:t>
      </w:r>
      <w:r w:rsidRPr="00F94CE1">
        <w:rPr>
          <w:rFonts w:asciiTheme="majorHAnsi" w:hAnsiTheme="majorHAnsi" w:cstheme="majorHAnsi"/>
          <w:b/>
          <w:sz w:val="22"/>
          <w:szCs w:val="22"/>
        </w:rPr>
        <w:t>.4.</w:t>
      </w:r>
      <w:r w:rsidRPr="00F94CE1">
        <w:rPr>
          <w:rFonts w:asciiTheme="majorHAnsi" w:hAnsiTheme="majorHAnsi" w:cstheme="majorHAnsi"/>
          <w:sz w:val="22"/>
          <w:szCs w:val="22"/>
        </w:rPr>
        <w:t xml:space="preserve"> </w:t>
      </w:r>
      <w:r>
        <w:rPr>
          <w:rFonts w:asciiTheme="majorHAnsi" w:hAnsiTheme="majorHAnsi" w:cstheme="majorHAnsi"/>
          <w:sz w:val="22"/>
          <w:szCs w:val="22"/>
        </w:rPr>
        <w:t xml:space="preserve">      </w:t>
      </w:r>
      <w:r w:rsidR="003437C5">
        <w:rPr>
          <w:rFonts w:asciiTheme="majorHAnsi" w:hAnsiTheme="majorHAnsi" w:cstheme="majorHAnsi"/>
          <w:sz w:val="22"/>
          <w:szCs w:val="22"/>
        </w:rPr>
        <w:t>Uma vez notificado, a</w:t>
      </w:r>
      <w:r w:rsidRPr="00F94CE1">
        <w:rPr>
          <w:rFonts w:asciiTheme="majorHAnsi" w:hAnsiTheme="majorHAnsi" w:cstheme="majorHAnsi"/>
          <w:sz w:val="22"/>
          <w:szCs w:val="22"/>
        </w:rPr>
        <w:t xml:space="preserve"> </w:t>
      </w:r>
      <w:r w:rsidR="003437C5" w:rsidRPr="003437C5">
        <w:rPr>
          <w:rFonts w:asciiTheme="majorHAnsi" w:hAnsiTheme="majorHAnsi" w:cstheme="majorHAnsi"/>
          <w:b/>
          <w:sz w:val="22"/>
          <w:szCs w:val="22"/>
        </w:rPr>
        <w:t>C</w:t>
      </w:r>
      <w:r w:rsidRPr="003437C5">
        <w:rPr>
          <w:rFonts w:asciiTheme="majorHAnsi" w:hAnsiTheme="majorHAnsi" w:cstheme="majorHAnsi"/>
          <w:b/>
          <w:sz w:val="22"/>
          <w:szCs w:val="22"/>
        </w:rPr>
        <w:t>ontratad</w:t>
      </w:r>
      <w:r w:rsidR="003437C5" w:rsidRPr="003437C5">
        <w:rPr>
          <w:rFonts w:asciiTheme="majorHAnsi" w:hAnsiTheme="majorHAnsi" w:cstheme="majorHAnsi"/>
          <w:b/>
          <w:sz w:val="22"/>
          <w:szCs w:val="22"/>
        </w:rPr>
        <w:t>a</w:t>
      </w:r>
      <w:r w:rsidRPr="00F94CE1">
        <w:rPr>
          <w:rFonts w:asciiTheme="majorHAnsi" w:hAnsiTheme="majorHAnsi" w:cstheme="majorHAnsi"/>
          <w:sz w:val="22"/>
          <w:szCs w:val="22"/>
        </w:rPr>
        <w:t xml:space="preserve"> realizará a substituição dos bens que apresentarem vício ou defeito no prazo de </w:t>
      </w:r>
      <w:r w:rsidRPr="00CD0706">
        <w:rPr>
          <w:rFonts w:asciiTheme="majorHAnsi" w:hAnsiTheme="majorHAnsi" w:cstheme="majorHAnsi"/>
          <w:b/>
          <w:sz w:val="22"/>
          <w:szCs w:val="22"/>
        </w:rPr>
        <w:t>até 02 (dois) dias úteis</w:t>
      </w:r>
      <w:r w:rsidRPr="00F94CE1">
        <w:rPr>
          <w:rFonts w:asciiTheme="majorHAnsi" w:hAnsiTheme="majorHAnsi" w:cstheme="majorHAnsi"/>
          <w:sz w:val="22"/>
          <w:szCs w:val="22"/>
        </w:rPr>
        <w:t>, contados a partir da data de retirada dos produtos defeituosos.</w:t>
      </w:r>
    </w:p>
    <w:p w:rsidR="00F94CE1" w:rsidRPr="00F94CE1" w:rsidRDefault="00F94CE1" w:rsidP="00F94CE1">
      <w:pPr>
        <w:tabs>
          <w:tab w:val="left" w:pos="0"/>
          <w:tab w:val="left" w:pos="4266"/>
        </w:tabs>
        <w:spacing w:line="360" w:lineRule="auto"/>
        <w:jc w:val="both"/>
        <w:rPr>
          <w:rFonts w:asciiTheme="majorHAnsi" w:hAnsiTheme="majorHAnsi" w:cstheme="majorHAnsi"/>
          <w:sz w:val="22"/>
          <w:szCs w:val="22"/>
        </w:rPr>
      </w:pPr>
    </w:p>
    <w:p w:rsidR="00F94CE1" w:rsidRPr="00F94CE1" w:rsidRDefault="00F94CE1" w:rsidP="00F94CE1">
      <w:pPr>
        <w:tabs>
          <w:tab w:val="left" w:pos="0"/>
          <w:tab w:val="left" w:pos="4266"/>
        </w:tabs>
        <w:spacing w:line="360" w:lineRule="auto"/>
        <w:jc w:val="both"/>
        <w:rPr>
          <w:rFonts w:asciiTheme="majorHAnsi" w:hAnsiTheme="majorHAnsi" w:cstheme="majorHAnsi"/>
          <w:sz w:val="22"/>
          <w:szCs w:val="22"/>
        </w:rPr>
      </w:pPr>
      <w:r w:rsidRPr="00F94CE1">
        <w:rPr>
          <w:rFonts w:asciiTheme="majorHAnsi" w:hAnsiTheme="majorHAnsi" w:cstheme="majorHAnsi"/>
          <w:b/>
          <w:sz w:val="22"/>
          <w:szCs w:val="22"/>
        </w:rPr>
        <w:t>1</w:t>
      </w:r>
      <w:r w:rsidR="00AD5B76">
        <w:rPr>
          <w:rFonts w:asciiTheme="majorHAnsi" w:hAnsiTheme="majorHAnsi" w:cstheme="majorHAnsi"/>
          <w:b/>
          <w:sz w:val="22"/>
          <w:szCs w:val="22"/>
        </w:rPr>
        <w:t>1</w:t>
      </w:r>
      <w:r w:rsidRPr="00F94CE1">
        <w:rPr>
          <w:rFonts w:asciiTheme="majorHAnsi" w:hAnsiTheme="majorHAnsi" w:cstheme="majorHAnsi"/>
          <w:b/>
          <w:sz w:val="22"/>
          <w:szCs w:val="22"/>
        </w:rPr>
        <w:t>.5.</w:t>
      </w:r>
      <w:r w:rsidRPr="00F94CE1">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94CE1">
        <w:rPr>
          <w:rFonts w:asciiTheme="majorHAnsi" w:hAnsiTheme="majorHAnsi" w:cstheme="majorHAnsi"/>
          <w:sz w:val="22"/>
          <w:szCs w:val="22"/>
        </w:rPr>
        <w:t xml:space="preserve">As demais condições da garantia do produto estão dispostas no item 17 e respectivos subitens do </w:t>
      </w:r>
    </w:p>
    <w:p w:rsidR="00F94CE1" w:rsidRPr="00F94CE1" w:rsidRDefault="00F94CE1" w:rsidP="00F94CE1">
      <w:pPr>
        <w:tabs>
          <w:tab w:val="left" w:pos="0"/>
          <w:tab w:val="left" w:pos="4266"/>
        </w:tabs>
        <w:spacing w:line="360" w:lineRule="auto"/>
        <w:jc w:val="both"/>
        <w:rPr>
          <w:rFonts w:asciiTheme="majorHAnsi" w:hAnsiTheme="majorHAnsi" w:cstheme="majorHAnsi"/>
          <w:sz w:val="22"/>
          <w:szCs w:val="22"/>
        </w:rPr>
      </w:pPr>
      <w:r w:rsidRPr="00F94CE1">
        <w:rPr>
          <w:rFonts w:asciiTheme="majorHAnsi" w:hAnsiTheme="majorHAnsi" w:cstheme="majorHAnsi"/>
          <w:sz w:val="22"/>
          <w:szCs w:val="22"/>
        </w:rPr>
        <w:t>Termo de Referência – Anexo III do Edital.</w:t>
      </w:r>
    </w:p>
    <w:p w:rsidR="00F94CE1" w:rsidRDefault="00F94CE1" w:rsidP="00267FD9">
      <w:pPr>
        <w:tabs>
          <w:tab w:val="left" w:pos="0"/>
          <w:tab w:val="left" w:pos="4266"/>
        </w:tabs>
        <w:spacing w:line="360" w:lineRule="auto"/>
        <w:jc w:val="both"/>
        <w:rPr>
          <w:rFonts w:asciiTheme="majorHAnsi" w:hAnsiTheme="majorHAnsi" w:cstheme="majorHAnsi"/>
          <w:b/>
          <w:sz w:val="22"/>
          <w:szCs w:val="22"/>
        </w:rPr>
      </w:pPr>
    </w:p>
    <w:p w:rsidR="00267FD9" w:rsidRPr="00AF7D59" w:rsidRDefault="00F94CE1" w:rsidP="00267FD9">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3B0585">
        <w:rPr>
          <w:rFonts w:asciiTheme="majorHAnsi" w:hAnsiTheme="majorHAnsi" w:cstheme="majorHAnsi"/>
          <w:b/>
          <w:sz w:val="22"/>
          <w:szCs w:val="22"/>
        </w:rPr>
        <w:t>2</w:t>
      </w:r>
      <w:r w:rsidR="00AF1EA7"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CLÁUSULA</w:t>
      </w:r>
      <w:r w:rsidR="00AF1EA7" w:rsidRPr="00AF7D59">
        <w:rPr>
          <w:rFonts w:asciiTheme="majorHAnsi" w:hAnsiTheme="majorHAnsi" w:cstheme="majorHAnsi"/>
          <w:b/>
          <w:sz w:val="22"/>
          <w:szCs w:val="22"/>
        </w:rPr>
        <w:t xml:space="preserve"> DÉCIMA </w:t>
      </w:r>
      <w:r w:rsidR="003B0585">
        <w:rPr>
          <w:rFonts w:asciiTheme="majorHAnsi" w:hAnsiTheme="majorHAnsi" w:cstheme="majorHAnsi"/>
          <w:b/>
          <w:sz w:val="22"/>
          <w:szCs w:val="22"/>
        </w:rPr>
        <w:t>SEGUNDA</w:t>
      </w:r>
      <w:r w:rsidR="00AF1EA7" w:rsidRPr="00AF7D59">
        <w:rPr>
          <w:rFonts w:asciiTheme="majorHAnsi" w:hAnsiTheme="majorHAnsi" w:cstheme="majorHAnsi"/>
          <w:b/>
          <w:sz w:val="22"/>
          <w:szCs w:val="22"/>
        </w:rPr>
        <w:t xml:space="preserve"> - OBRIGAÇÕES DA</w:t>
      </w:r>
      <w:r w:rsidR="005644CC" w:rsidRPr="00AF7D59">
        <w:rPr>
          <w:rFonts w:asciiTheme="majorHAnsi" w:hAnsiTheme="majorHAnsi" w:cstheme="majorHAnsi"/>
          <w:b/>
          <w:sz w:val="22"/>
          <w:szCs w:val="22"/>
        </w:rPr>
        <w:t xml:space="preserve"> CONTRATANTE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644CC" w:rsidP="00267FD9">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3B0585">
        <w:rPr>
          <w:rFonts w:asciiTheme="majorHAnsi" w:hAnsiTheme="majorHAnsi" w:cstheme="majorHAnsi"/>
          <w:b/>
          <w:sz w:val="22"/>
          <w:szCs w:val="22"/>
        </w:rPr>
        <w:t>2</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w:t>
      </w:r>
      <w:r w:rsidR="001F2329">
        <w:rPr>
          <w:rFonts w:asciiTheme="majorHAnsi" w:hAnsiTheme="majorHAnsi" w:cstheme="majorHAnsi"/>
          <w:sz w:val="22"/>
          <w:szCs w:val="22"/>
        </w:rPr>
        <w:t xml:space="preserve">    </w:t>
      </w:r>
      <w:r w:rsidRPr="00AF7D59">
        <w:rPr>
          <w:rFonts w:asciiTheme="majorHAnsi" w:hAnsiTheme="majorHAnsi" w:cstheme="majorHAnsi"/>
          <w:sz w:val="22"/>
          <w:szCs w:val="22"/>
        </w:rPr>
        <w:t xml:space="preserve">Designar, </w:t>
      </w:r>
      <w:r w:rsidR="001F2329" w:rsidRPr="00AF7D59">
        <w:rPr>
          <w:rFonts w:asciiTheme="majorHAnsi" w:hAnsiTheme="majorHAnsi" w:cstheme="majorHAnsi"/>
          <w:sz w:val="22"/>
          <w:szCs w:val="22"/>
        </w:rPr>
        <w:t>servidor (</w:t>
      </w:r>
      <w:r w:rsidRPr="00AF7D59">
        <w:rPr>
          <w:rFonts w:asciiTheme="majorHAnsi" w:hAnsiTheme="majorHAnsi" w:cstheme="majorHAnsi"/>
          <w:sz w:val="22"/>
          <w:szCs w:val="22"/>
        </w:rPr>
        <w:t xml:space="preserve">es) ao </w:t>
      </w:r>
      <w:r w:rsidR="001F2329" w:rsidRPr="00AF7D59">
        <w:rPr>
          <w:rFonts w:asciiTheme="majorHAnsi" w:hAnsiTheme="majorHAnsi" w:cstheme="majorHAnsi"/>
          <w:sz w:val="22"/>
          <w:szCs w:val="22"/>
        </w:rPr>
        <w:t>qual (</w:t>
      </w:r>
      <w:r w:rsidRPr="00AF7D59">
        <w:rPr>
          <w:rFonts w:asciiTheme="majorHAnsi" w:hAnsiTheme="majorHAnsi" w:cstheme="majorHAnsi"/>
          <w:sz w:val="22"/>
          <w:szCs w:val="22"/>
        </w:rPr>
        <w:t xml:space="preserve">is) </w:t>
      </w:r>
      <w:r w:rsidR="001F2329" w:rsidRPr="00AF7D59">
        <w:rPr>
          <w:rFonts w:asciiTheme="majorHAnsi" w:hAnsiTheme="majorHAnsi" w:cstheme="majorHAnsi"/>
          <w:sz w:val="22"/>
          <w:szCs w:val="22"/>
        </w:rPr>
        <w:t>caberá (</w:t>
      </w:r>
      <w:r w:rsidRPr="00AF7D59">
        <w:rPr>
          <w:rFonts w:asciiTheme="majorHAnsi" w:hAnsiTheme="majorHAnsi" w:cstheme="majorHAnsi"/>
          <w:sz w:val="22"/>
          <w:szCs w:val="22"/>
        </w:rPr>
        <w:t>ão) a responsabilidade de acompanhar, fi</w:t>
      </w:r>
      <w:r w:rsidR="003437C5">
        <w:rPr>
          <w:rFonts w:asciiTheme="majorHAnsi" w:hAnsiTheme="majorHAnsi" w:cstheme="majorHAnsi"/>
          <w:sz w:val="22"/>
          <w:szCs w:val="22"/>
        </w:rPr>
        <w:t>scalizar e avaliar a execução da</w:t>
      </w:r>
      <w:r w:rsidRPr="00AF7D59">
        <w:rPr>
          <w:rFonts w:asciiTheme="majorHAnsi" w:hAnsiTheme="majorHAnsi" w:cstheme="majorHAnsi"/>
          <w:sz w:val="22"/>
          <w:szCs w:val="22"/>
        </w:rPr>
        <w:t xml:space="preserve"> </w:t>
      </w:r>
      <w:r w:rsidRPr="003437C5">
        <w:rPr>
          <w:rFonts w:asciiTheme="majorHAnsi" w:hAnsiTheme="majorHAnsi" w:cstheme="majorHAnsi"/>
          <w:b/>
          <w:sz w:val="22"/>
          <w:szCs w:val="22"/>
        </w:rPr>
        <w:t>Contrat</w:t>
      </w:r>
      <w:r w:rsidR="003437C5" w:rsidRPr="003437C5">
        <w:rPr>
          <w:rFonts w:asciiTheme="majorHAnsi" w:hAnsiTheme="majorHAnsi" w:cstheme="majorHAnsi"/>
          <w:b/>
          <w:sz w:val="22"/>
          <w:szCs w:val="22"/>
        </w:rPr>
        <w:t>a</w:t>
      </w:r>
      <w:r w:rsidRPr="00AF7D59">
        <w:rPr>
          <w:rFonts w:asciiTheme="majorHAnsi" w:hAnsiTheme="majorHAnsi" w:cstheme="majorHAnsi"/>
          <w:sz w:val="22"/>
          <w:szCs w:val="22"/>
        </w:rPr>
        <w:t xml:space="preserve">, conforme legislação vigente.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644CC" w:rsidP="00267FD9">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3B0585">
        <w:rPr>
          <w:rFonts w:asciiTheme="majorHAnsi" w:hAnsiTheme="majorHAnsi" w:cstheme="majorHAnsi"/>
          <w:b/>
          <w:sz w:val="22"/>
          <w:szCs w:val="22"/>
        </w:rPr>
        <w:t>2</w:t>
      </w:r>
      <w:r w:rsidRPr="00AF7D59">
        <w:rPr>
          <w:rFonts w:asciiTheme="majorHAnsi" w:hAnsiTheme="majorHAnsi" w:cstheme="majorHAnsi"/>
          <w:b/>
          <w:sz w:val="22"/>
          <w:szCs w:val="22"/>
        </w:rPr>
        <w:t>.2.</w:t>
      </w:r>
      <w:r w:rsidR="001F2329">
        <w:rPr>
          <w:rFonts w:asciiTheme="majorHAnsi" w:hAnsiTheme="majorHAnsi" w:cstheme="majorHAnsi"/>
          <w:b/>
          <w:sz w:val="22"/>
          <w:szCs w:val="22"/>
        </w:rPr>
        <w:t xml:space="preserve">    </w:t>
      </w:r>
      <w:r w:rsidRPr="00AF7D59">
        <w:rPr>
          <w:rFonts w:asciiTheme="majorHAnsi" w:hAnsiTheme="majorHAnsi" w:cstheme="majorHAnsi"/>
          <w:sz w:val="22"/>
          <w:szCs w:val="22"/>
        </w:rPr>
        <w:t xml:space="preserve"> Emitir ordem de serviço estabelecendo dia, hora, quantidade, local e demais informações que achar pertinente para o bom cumprimento do objeto.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1F2329"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3B0585">
        <w:rPr>
          <w:rFonts w:asciiTheme="majorHAnsi" w:hAnsiTheme="majorHAnsi" w:cstheme="majorHAnsi"/>
          <w:b/>
          <w:sz w:val="22"/>
          <w:szCs w:val="22"/>
        </w:rPr>
        <w:t>2</w:t>
      </w:r>
      <w:r w:rsidR="005644CC" w:rsidRPr="00AF7D59">
        <w:rPr>
          <w:rFonts w:asciiTheme="majorHAnsi" w:hAnsiTheme="majorHAnsi" w:cstheme="majorHAnsi"/>
          <w:b/>
          <w:sz w:val="22"/>
          <w:szCs w:val="22"/>
        </w:rPr>
        <w:t>.3.</w:t>
      </w:r>
      <w:r w:rsidR="005644CC" w:rsidRPr="00AF7D59">
        <w:rPr>
          <w:rFonts w:asciiTheme="majorHAnsi" w:hAnsiTheme="majorHAnsi" w:cstheme="majorHAnsi"/>
          <w:sz w:val="22"/>
          <w:szCs w:val="22"/>
        </w:rPr>
        <w:t xml:space="preserve"> </w:t>
      </w:r>
      <w:r>
        <w:rPr>
          <w:rFonts w:asciiTheme="majorHAnsi" w:hAnsiTheme="majorHAnsi" w:cstheme="majorHAnsi"/>
          <w:sz w:val="22"/>
          <w:szCs w:val="22"/>
        </w:rPr>
        <w:t xml:space="preserve">  </w:t>
      </w:r>
      <w:r w:rsidR="005644CC" w:rsidRPr="00AF7D59">
        <w:rPr>
          <w:rFonts w:asciiTheme="majorHAnsi" w:hAnsiTheme="majorHAnsi" w:cstheme="majorHAnsi"/>
          <w:sz w:val="22"/>
          <w:szCs w:val="22"/>
        </w:rPr>
        <w:t xml:space="preserve">Fornecer </w:t>
      </w:r>
      <w:r w:rsidR="00900482" w:rsidRPr="00B54548">
        <w:rPr>
          <w:rFonts w:asciiTheme="majorHAnsi" w:hAnsiTheme="majorHAnsi" w:cstheme="majorHAnsi"/>
          <w:sz w:val="22"/>
          <w:szCs w:val="22"/>
        </w:rPr>
        <w:t xml:space="preserve">a </w:t>
      </w:r>
      <w:r w:rsidR="00900482" w:rsidRPr="00EF5C9B">
        <w:rPr>
          <w:rFonts w:asciiTheme="majorHAnsi" w:hAnsiTheme="majorHAnsi" w:cstheme="majorHAnsi"/>
          <w:b/>
          <w:sz w:val="22"/>
          <w:szCs w:val="22"/>
        </w:rPr>
        <w:t>Contratada</w:t>
      </w:r>
      <w:r w:rsidR="00900482" w:rsidRPr="00B54548">
        <w:rPr>
          <w:rFonts w:asciiTheme="majorHAnsi" w:hAnsiTheme="majorHAnsi" w:cstheme="majorHAnsi"/>
          <w:sz w:val="22"/>
          <w:szCs w:val="22"/>
        </w:rPr>
        <w:t xml:space="preserve"> </w:t>
      </w:r>
      <w:r w:rsidR="005644CC" w:rsidRPr="00AF7D59">
        <w:rPr>
          <w:rFonts w:asciiTheme="majorHAnsi" w:hAnsiTheme="majorHAnsi" w:cstheme="majorHAnsi"/>
          <w:sz w:val="22"/>
          <w:szCs w:val="22"/>
        </w:rPr>
        <w:t>todos os elementos e dados necessários à perfeita execução do objeto contratado, inclusive permitindo o acesso de estagiários, prepostos ou representantes d</w:t>
      </w:r>
      <w:r w:rsidR="00E12B70">
        <w:rPr>
          <w:rFonts w:asciiTheme="majorHAnsi" w:hAnsiTheme="majorHAnsi" w:cstheme="majorHAnsi"/>
          <w:sz w:val="22"/>
          <w:szCs w:val="22"/>
        </w:rPr>
        <w:t xml:space="preserve">a </w:t>
      </w:r>
      <w:r w:rsidR="00E12B70" w:rsidRPr="00E12B70">
        <w:rPr>
          <w:rFonts w:asciiTheme="majorHAnsi" w:hAnsiTheme="majorHAnsi" w:cstheme="majorHAnsi"/>
          <w:b/>
          <w:sz w:val="22"/>
          <w:szCs w:val="22"/>
        </w:rPr>
        <w:t>C</w:t>
      </w:r>
      <w:r w:rsidR="005644CC" w:rsidRPr="00E12B70">
        <w:rPr>
          <w:rFonts w:asciiTheme="majorHAnsi" w:hAnsiTheme="majorHAnsi" w:cstheme="majorHAnsi"/>
          <w:b/>
          <w:sz w:val="22"/>
          <w:szCs w:val="22"/>
        </w:rPr>
        <w:t>ontratad</w:t>
      </w:r>
      <w:r w:rsidR="00E12B70" w:rsidRPr="00E12B70">
        <w:rPr>
          <w:rFonts w:asciiTheme="majorHAnsi" w:hAnsiTheme="majorHAnsi" w:cstheme="majorHAnsi"/>
          <w:b/>
          <w:sz w:val="22"/>
          <w:szCs w:val="22"/>
        </w:rPr>
        <w:t>a</w:t>
      </w:r>
      <w:r w:rsidR="005644CC" w:rsidRPr="00AF7D59">
        <w:rPr>
          <w:rFonts w:asciiTheme="majorHAnsi" w:hAnsiTheme="majorHAnsi" w:cstheme="majorHAnsi"/>
          <w:sz w:val="22"/>
          <w:szCs w:val="22"/>
        </w:rPr>
        <w:t xml:space="preserve"> em suas dependências, desde que observadas as normas de segurança. </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1F2329"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BC1F7C">
        <w:rPr>
          <w:rFonts w:asciiTheme="majorHAnsi" w:hAnsiTheme="majorHAnsi" w:cstheme="majorHAnsi"/>
          <w:b/>
          <w:sz w:val="22"/>
          <w:szCs w:val="22"/>
        </w:rPr>
        <w:t>2</w:t>
      </w:r>
      <w:r w:rsidR="005644CC" w:rsidRPr="00AF7D59">
        <w:rPr>
          <w:rFonts w:asciiTheme="majorHAnsi" w:hAnsiTheme="majorHAnsi" w:cstheme="majorHAnsi"/>
          <w:b/>
          <w:sz w:val="22"/>
          <w:szCs w:val="22"/>
        </w:rPr>
        <w:t>.4.</w:t>
      </w:r>
      <w:r w:rsidR="005644CC" w:rsidRPr="00AF7D59">
        <w:rPr>
          <w:rFonts w:asciiTheme="majorHAnsi" w:hAnsiTheme="majorHAnsi" w:cstheme="majorHAnsi"/>
          <w:sz w:val="22"/>
          <w:szCs w:val="22"/>
        </w:rPr>
        <w:t xml:space="preserve"> </w:t>
      </w:r>
      <w:r>
        <w:rPr>
          <w:rFonts w:asciiTheme="majorHAnsi" w:hAnsiTheme="majorHAnsi" w:cstheme="majorHAnsi"/>
          <w:sz w:val="22"/>
          <w:szCs w:val="22"/>
        </w:rPr>
        <w:t xml:space="preserve">    </w:t>
      </w:r>
      <w:r w:rsidR="006D0947" w:rsidRPr="006D0947">
        <w:rPr>
          <w:rFonts w:asciiTheme="majorHAnsi" w:hAnsiTheme="majorHAnsi" w:cstheme="majorHAnsi"/>
          <w:sz w:val="22"/>
          <w:szCs w:val="22"/>
        </w:rPr>
        <w:t>Disponibilizar local adequado para a entrega dos produtos</w:t>
      </w:r>
      <w:r w:rsidR="006D0947">
        <w:rPr>
          <w:rFonts w:asciiTheme="majorHAnsi" w:hAnsiTheme="majorHAnsi" w:cstheme="majorHAnsi"/>
          <w:sz w:val="22"/>
          <w:szCs w:val="22"/>
        </w:rPr>
        <w:t>.</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267FD9" w:rsidRPr="00AF7D59" w:rsidRDefault="005644CC" w:rsidP="00267FD9">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BC1F7C">
        <w:rPr>
          <w:rFonts w:asciiTheme="majorHAnsi" w:hAnsiTheme="majorHAnsi" w:cstheme="majorHAnsi"/>
          <w:b/>
          <w:sz w:val="22"/>
          <w:szCs w:val="22"/>
        </w:rPr>
        <w:t>2</w:t>
      </w:r>
      <w:r w:rsidRPr="00AF7D59">
        <w:rPr>
          <w:rFonts w:asciiTheme="majorHAnsi" w:hAnsiTheme="majorHAnsi" w:cstheme="majorHAnsi"/>
          <w:b/>
          <w:sz w:val="22"/>
          <w:szCs w:val="22"/>
        </w:rPr>
        <w:t>.5</w:t>
      </w:r>
      <w:r w:rsidRPr="00AF7D59">
        <w:rPr>
          <w:rFonts w:asciiTheme="majorHAnsi" w:hAnsiTheme="majorHAnsi" w:cstheme="majorHAnsi"/>
          <w:sz w:val="22"/>
          <w:szCs w:val="22"/>
        </w:rPr>
        <w:t xml:space="preserve">. </w:t>
      </w:r>
      <w:r w:rsidR="001F2329">
        <w:rPr>
          <w:rFonts w:asciiTheme="majorHAnsi" w:hAnsiTheme="majorHAnsi" w:cstheme="majorHAnsi"/>
          <w:sz w:val="22"/>
          <w:szCs w:val="22"/>
        </w:rPr>
        <w:t xml:space="preserve">    </w:t>
      </w:r>
      <w:r w:rsidR="00FB34D4" w:rsidRPr="00FB34D4">
        <w:rPr>
          <w:rFonts w:asciiTheme="majorHAnsi" w:hAnsiTheme="majorHAnsi" w:cstheme="majorHAnsi"/>
          <w:sz w:val="22"/>
          <w:szCs w:val="22"/>
        </w:rPr>
        <w:t>Acompanhar e fiscalizar o cumprimento das obrigações assumidas, inclusive quanto à continuidade da execução do objeto, que não deve ser interrompida, ressalvados os casos de força ma</w:t>
      </w:r>
      <w:r w:rsidR="00FB34D4">
        <w:rPr>
          <w:rFonts w:asciiTheme="majorHAnsi" w:hAnsiTheme="majorHAnsi" w:cstheme="majorHAnsi"/>
          <w:sz w:val="22"/>
          <w:szCs w:val="22"/>
        </w:rPr>
        <w:t>ior, justificados e aceitos pela</w:t>
      </w:r>
      <w:r w:rsidR="00FB34D4" w:rsidRPr="00FB34D4">
        <w:rPr>
          <w:rFonts w:asciiTheme="majorHAnsi" w:hAnsiTheme="majorHAnsi" w:cstheme="majorHAnsi"/>
          <w:sz w:val="22"/>
          <w:szCs w:val="22"/>
        </w:rPr>
        <w:t xml:space="preserve"> </w:t>
      </w:r>
      <w:r w:rsidR="00FB34D4" w:rsidRPr="00FB34D4">
        <w:rPr>
          <w:rFonts w:asciiTheme="majorHAnsi" w:hAnsiTheme="majorHAnsi" w:cstheme="majorHAnsi"/>
          <w:b/>
          <w:sz w:val="22"/>
          <w:szCs w:val="22"/>
        </w:rPr>
        <w:t>Contratante</w:t>
      </w:r>
      <w:r w:rsidR="00FB34D4" w:rsidRPr="00FB34D4">
        <w:rPr>
          <w:rFonts w:asciiTheme="majorHAnsi" w:hAnsiTheme="majorHAnsi" w:cstheme="majorHAnsi"/>
          <w:sz w:val="22"/>
          <w:szCs w:val="22"/>
        </w:rPr>
        <w:t>.</w:t>
      </w:r>
    </w:p>
    <w:p w:rsidR="00267FD9" w:rsidRPr="00AF7D59" w:rsidRDefault="00267FD9" w:rsidP="00267FD9">
      <w:pPr>
        <w:tabs>
          <w:tab w:val="left" w:pos="0"/>
          <w:tab w:val="left" w:pos="4266"/>
        </w:tabs>
        <w:spacing w:line="360" w:lineRule="auto"/>
        <w:jc w:val="both"/>
        <w:rPr>
          <w:rFonts w:asciiTheme="majorHAnsi" w:hAnsiTheme="majorHAnsi" w:cstheme="majorHAnsi"/>
          <w:sz w:val="22"/>
          <w:szCs w:val="22"/>
        </w:rPr>
      </w:pPr>
    </w:p>
    <w:p w:rsidR="00FB34D4" w:rsidRDefault="005644CC" w:rsidP="00FB34D4">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BC1F7C">
        <w:rPr>
          <w:rFonts w:asciiTheme="majorHAnsi" w:hAnsiTheme="majorHAnsi" w:cstheme="majorHAnsi"/>
          <w:b/>
          <w:sz w:val="22"/>
          <w:szCs w:val="22"/>
        </w:rPr>
        <w:t>2</w:t>
      </w:r>
      <w:r w:rsidRPr="00AF7D59">
        <w:rPr>
          <w:rFonts w:asciiTheme="majorHAnsi" w:hAnsiTheme="majorHAnsi" w:cstheme="majorHAnsi"/>
          <w:b/>
          <w:sz w:val="22"/>
          <w:szCs w:val="22"/>
        </w:rPr>
        <w:t>.6.</w:t>
      </w:r>
      <w:r w:rsidRPr="00AF7D59">
        <w:rPr>
          <w:rFonts w:asciiTheme="majorHAnsi" w:hAnsiTheme="majorHAnsi" w:cstheme="majorHAnsi"/>
          <w:sz w:val="22"/>
          <w:szCs w:val="22"/>
        </w:rPr>
        <w:t xml:space="preserve"> </w:t>
      </w:r>
      <w:r w:rsidR="001F2329">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Avaliar a qualidade dos produtos entregues, podendo rejeitá-los no todo ou em parte, caso estejam em desacordo com as obrigações assumidas.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1F2329"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BC1F7C">
        <w:rPr>
          <w:rFonts w:asciiTheme="majorHAnsi" w:hAnsiTheme="majorHAnsi" w:cstheme="majorHAnsi"/>
          <w:b/>
          <w:sz w:val="22"/>
          <w:szCs w:val="22"/>
        </w:rPr>
        <w:t>2</w:t>
      </w:r>
      <w:r w:rsidR="00FB34D4" w:rsidRPr="00FB34D4">
        <w:rPr>
          <w:rFonts w:asciiTheme="majorHAnsi" w:hAnsiTheme="majorHAnsi" w:cstheme="majorHAnsi"/>
          <w:b/>
          <w:sz w:val="22"/>
          <w:szCs w:val="22"/>
        </w:rPr>
        <w:t>.7</w:t>
      </w:r>
      <w:r w:rsidR="00FB34D4" w:rsidRPr="00FB34D4">
        <w:rPr>
          <w:rFonts w:asciiTheme="majorHAnsi" w:hAnsiTheme="majorHAnsi" w:cstheme="majorHAnsi"/>
          <w:sz w:val="22"/>
          <w:szCs w:val="22"/>
        </w:rPr>
        <w:t>.</w:t>
      </w:r>
      <w:r w:rsidR="00FB34D4">
        <w:rPr>
          <w:rFonts w:asciiTheme="majorHAnsi" w:hAnsiTheme="majorHAnsi" w:cstheme="majorHAnsi"/>
          <w:sz w:val="22"/>
          <w:szCs w:val="22"/>
        </w:rPr>
        <w:t xml:space="preserve"> </w:t>
      </w:r>
      <w:r>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Notificar </w:t>
      </w:r>
      <w:r w:rsidR="00CD0706">
        <w:rPr>
          <w:rFonts w:asciiTheme="majorHAnsi" w:hAnsiTheme="majorHAnsi" w:cstheme="majorHAnsi"/>
          <w:sz w:val="22"/>
          <w:szCs w:val="22"/>
        </w:rPr>
        <w:t>a</w:t>
      </w:r>
      <w:r w:rsidR="00FB34D4" w:rsidRPr="00FB34D4">
        <w:rPr>
          <w:rFonts w:asciiTheme="majorHAnsi" w:hAnsiTheme="majorHAnsi" w:cstheme="majorHAnsi"/>
          <w:sz w:val="22"/>
          <w:szCs w:val="22"/>
        </w:rPr>
        <w:t xml:space="preserve"> </w:t>
      </w:r>
      <w:r w:rsidR="00CD0706">
        <w:rPr>
          <w:rFonts w:asciiTheme="majorHAnsi" w:hAnsiTheme="majorHAnsi" w:cstheme="majorHAnsi"/>
          <w:b/>
          <w:sz w:val="22"/>
          <w:szCs w:val="22"/>
        </w:rPr>
        <w:t xml:space="preserve">Contratada </w:t>
      </w:r>
      <w:r w:rsidR="00FB34D4" w:rsidRPr="00FB34D4">
        <w:rPr>
          <w:rFonts w:asciiTheme="majorHAnsi" w:hAnsiTheme="majorHAnsi" w:cstheme="majorHAnsi"/>
          <w:sz w:val="22"/>
          <w:szCs w:val="22"/>
        </w:rPr>
        <w:t>sobre qualquer imperfeição ou possíveis irregularidades ou imperfeições observadas na execução do contrato, para reparar, corrigir, remover ou substituir, às suas expensas, no total ou em parte o produto, sanando as impropriedades.</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FB34D4" w:rsidP="00FB34D4">
      <w:pPr>
        <w:tabs>
          <w:tab w:val="left" w:pos="0"/>
          <w:tab w:val="left" w:pos="4266"/>
        </w:tabs>
        <w:spacing w:line="360" w:lineRule="auto"/>
        <w:jc w:val="both"/>
        <w:rPr>
          <w:rFonts w:asciiTheme="majorHAnsi" w:hAnsiTheme="majorHAnsi" w:cstheme="majorHAnsi"/>
          <w:sz w:val="22"/>
          <w:szCs w:val="22"/>
        </w:rPr>
      </w:pPr>
      <w:r w:rsidRPr="00FB34D4">
        <w:rPr>
          <w:rFonts w:asciiTheme="majorHAnsi" w:hAnsiTheme="majorHAnsi" w:cstheme="majorHAnsi"/>
          <w:sz w:val="22"/>
          <w:szCs w:val="22"/>
        </w:rPr>
        <w:t xml:space="preserve"> </w:t>
      </w:r>
      <w:r w:rsidR="001F2329">
        <w:rPr>
          <w:rFonts w:asciiTheme="majorHAnsi" w:hAnsiTheme="majorHAnsi" w:cstheme="majorHAnsi"/>
          <w:b/>
          <w:sz w:val="22"/>
          <w:szCs w:val="22"/>
        </w:rPr>
        <w:t>1</w:t>
      </w:r>
      <w:r w:rsidR="00BC1F7C">
        <w:rPr>
          <w:rFonts w:asciiTheme="majorHAnsi" w:hAnsiTheme="majorHAnsi" w:cstheme="majorHAnsi"/>
          <w:b/>
          <w:sz w:val="22"/>
          <w:szCs w:val="22"/>
        </w:rPr>
        <w:t>2</w:t>
      </w:r>
      <w:r w:rsidRPr="00FB34D4">
        <w:rPr>
          <w:rFonts w:asciiTheme="majorHAnsi" w:hAnsiTheme="majorHAnsi" w:cstheme="majorHAnsi"/>
          <w:b/>
          <w:sz w:val="22"/>
          <w:szCs w:val="22"/>
        </w:rPr>
        <w:t>.8</w:t>
      </w:r>
      <w:r w:rsidRPr="00FB34D4">
        <w:rPr>
          <w:rFonts w:asciiTheme="majorHAnsi" w:hAnsiTheme="majorHAnsi" w:cstheme="majorHAnsi"/>
          <w:sz w:val="22"/>
          <w:szCs w:val="22"/>
        </w:rPr>
        <w:t>.</w:t>
      </w:r>
      <w:r>
        <w:rPr>
          <w:rFonts w:asciiTheme="majorHAnsi" w:hAnsiTheme="majorHAnsi" w:cstheme="majorHAnsi"/>
          <w:sz w:val="22"/>
          <w:szCs w:val="22"/>
        </w:rPr>
        <w:t xml:space="preserve"> </w:t>
      </w:r>
      <w:r w:rsidR="001F2329">
        <w:rPr>
          <w:rFonts w:asciiTheme="majorHAnsi" w:hAnsiTheme="majorHAnsi" w:cstheme="majorHAnsi"/>
          <w:sz w:val="22"/>
          <w:szCs w:val="22"/>
        </w:rPr>
        <w:t xml:space="preserve">    </w:t>
      </w:r>
      <w:r w:rsidRPr="00FB34D4">
        <w:rPr>
          <w:rFonts w:asciiTheme="majorHAnsi" w:hAnsiTheme="majorHAnsi" w:cstheme="majorHAnsi"/>
          <w:sz w:val="22"/>
          <w:szCs w:val="22"/>
        </w:rPr>
        <w:t>Prestar as informações e os esclarecimentos que venham a ser solicitados pel</w:t>
      </w:r>
      <w:r>
        <w:rPr>
          <w:rFonts w:asciiTheme="majorHAnsi" w:hAnsiTheme="majorHAnsi" w:cstheme="majorHAnsi"/>
          <w:sz w:val="22"/>
          <w:szCs w:val="22"/>
        </w:rPr>
        <w:t>a</w:t>
      </w:r>
      <w:r w:rsidRPr="00FB34D4">
        <w:rPr>
          <w:rFonts w:asciiTheme="majorHAnsi" w:hAnsiTheme="majorHAnsi" w:cstheme="majorHAnsi"/>
          <w:sz w:val="22"/>
          <w:szCs w:val="22"/>
        </w:rPr>
        <w:t xml:space="preserve"> </w:t>
      </w:r>
      <w:r>
        <w:rPr>
          <w:rFonts w:asciiTheme="majorHAnsi" w:hAnsiTheme="majorHAnsi" w:cstheme="majorHAnsi"/>
          <w:b/>
          <w:sz w:val="22"/>
          <w:szCs w:val="22"/>
        </w:rPr>
        <w:t>Contratada</w:t>
      </w:r>
      <w:r w:rsidRPr="00FB34D4">
        <w:rPr>
          <w:rFonts w:asciiTheme="majorHAnsi" w:hAnsiTheme="majorHAnsi" w:cstheme="majorHAnsi"/>
          <w:sz w:val="22"/>
          <w:szCs w:val="22"/>
        </w:rPr>
        <w:t xml:space="preserve">, desde que atinentes ao objeto da contratação.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FB34D4" w:rsidP="00FB34D4">
      <w:pPr>
        <w:tabs>
          <w:tab w:val="left" w:pos="0"/>
          <w:tab w:val="left" w:pos="4266"/>
        </w:tabs>
        <w:spacing w:line="360" w:lineRule="auto"/>
        <w:jc w:val="both"/>
        <w:rPr>
          <w:rFonts w:asciiTheme="majorHAnsi" w:hAnsiTheme="majorHAnsi" w:cstheme="majorHAnsi"/>
          <w:sz w:val="22"/>
          <w:szCs w:val="22"/>
        </w:rPr>
      </w:pPr>
      <w:r w:rsidRPr="00FB34D4">
        <w:rPr>
          <w:rFonts w:asciiTheme="majorHAnsi" w:hAnsiTheme="majorHAnsi" w:cstheme="majorHAnsi"/>
          <w:b/>
          <w:sz w:val="22"/>
          <w:szCs w:val="22"/>
        </w:rPr>
        <w:t>1</w:t>
      </w:r>
      <w:r w:rsidR="00BC1F7C">
        <w:rPr>
          <w:rFonts w:asciiTheme="majorHAnsi" w:hAnsiTheme="majorHAnsi" w:cstheme="majorHAnsi"/>
          <w:b/>
          <w:sz w:val="22"/>
          <w:szCs w:val="22"/>
        </w:rPr>
        <w:t>2</w:t>
      </w:r>
      <w:r w:rsidRPr="00FB34D4">
        <w:rPr>
          <w:rFonts w:asciiTheme="majorHAnsi" w:hAnsiTheme="majorHAnsi" w:cstheme="majorHAnsi"/>
          <w:b/>
          <w:sz w:val="22"/>
          <w:szCs w:val="22"/>
        </w:rPr>
        <w:t>.9</w:t>
      </w:r>
      <w:r w:rsidRPr="00FB34D4">
        <w:rPr>
          <w:rFonts w:asciiTheme="majorHAnsi" w:hAnsiTheme="majorHAnsi" w:cstheme="majorHAnsi"/>
          <w:sz w:val="22"/>
          <w:szCs w:val="22"/>
        </w:rPr>
        <w:t>.</w:t>
      </w:r>
      <w:r w:rsidR="001F2329">
        <w:rPr>
          <w:rFonts w:asciiTheme="majorHAnsi" w:hAnsiTheme="majorHAnsi" w:cstheme="majorHAnsi"/>
          <w:sz w:val="22"/>
          <w:szCs w:val="22"/>
        </w:rPr>
        <w:t xml:space="preserve">     </w:t>
      </w:r>
      <w:r>
        <w:rPr>
          <w:rFonts w:asciiTheme="majorHAnsi" w:hAnsiTheme="majorHAnsi" w:cstheme="majorHAnsi"/>
          <w:sz w:val="22"/>
          <w:szCs w:val="22"/>
        </w:rPr>
        <w:t xml:space="preserve"> Efetuar o pagamento à </w:t>
      </w:r>
      <w:r w:rsidRPr="00FB34D4">
        <w:rPr>
          <w:rFonts w:asciiTheme="majorHAnsi" w:hAnsiTheme="majorHAnsi" w:cstheme="majorHAnsi"/>
          <w:b/>
          <w:sz w:val="22"/>
          <w:szCs w:val="22"/>
        </w:rPr>
        <w:t>Contratada</w:t>
      </w:r>
      <w:r w:rsidRPr="00FB34D4">
        <w:rPr>
          <w:rFonts w:asciiTheme="majorHAnsi" w:hAnsiTheme="majorHAnsi" w:cstheme="majorHAnsi"/>
          <w:sz w:val="22"/>
          <w:szCs w:val="22"/>
        </w:rPr>
        <w:t xml:space="preserve">, de acordo com os parâmetros de preço e prazo estabelecidos neste Contrato, no Termo de Referência e no Edital.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FB34D4" w:rsidP="00FB34D4">
      <w:pPr>
        <w:tabs>
          <w:tab w:val="left" w:pos="0"/>
          <w:tab w:val="left" w:pos="4266"/>
        </w:tabs>
        <w:spacing w:line="360" w:lineRule="auto"/>
        <w:jc w:val="both"/>
        <w:rPr>
          <w:rFonts w:asciiTheme="majorHAnsi" w:hAnsiTheme="majorHAnsi" w:cstheme="majorHAnsi"/>
          <w:sz w:val="22"/>
          <w:szCs w:val="22"/>
        </w:rPr>
      </w:pPr>
      <w:r w:rsidRPr="00FB34D4">
        <w:rPr>
          <w:rFonts w:asciiTheme="majorHAnsi" w:hAnsiTheme="majorHAnsi" w:cstheme="majorHAnsi"/>
          <w:b/>
          <w:sz w:val="22"/>
          <w:szCs w:val="22"/>
        </w:rPr>
        <w:lastRenderedPageBreak/>
        <w:t>1</w:t>
      </w:r>
      <w:r w:rsidR="00BC1F7C">
        <w:rPr>
          <w:rFonts w:asciiTheme="majorHAnsi" w:hAnsiTheme="majorHAnsi" w:cstheme="majorHAnsi"/>
          <w:b/>
          <w:sz w:val="22"/>
          <w:szCs w:val="22"/>
        </w:rPr>
        <w:t>2</w:t>
      </w:r>
      <w:r w:rsidRPr="00FB34D4">
        <w:rPr>
          <w:rFonts w:asciiTheme="majorHAnsi" w:hAnsiTheme="majorHAnsi" w:cstheme="majorHAnsi"/>
          <w:b/>
          <w:sz w:val="22"/>
          <w:szCs w:val="22"/>
        </w:rPr>
        <w:t>.10.</w:t>
      </w:r>
      <w:r>
        <w:rPr>
          <w:rFonts w:asciiTheme="majorHAnsi" w:hAnsiTheme="majorHAnsi" w:cstheme="majorHAnsi"/>
          <w:sz w:val="22"/>
          <w:szCs w:val="22"/>
        </w:rPr>
        <w:t xml:space="preserve"> </w:t>
      </w:r>
      <w:r w:rsidRPr="00FB34D4">
        <w:rPr>
          <w:rFonts w:asciiTheme="majorHAnsi" w:hAnsiTheme="majorHAnsi" w:cstheme="majorHAnsi"/>
          <w:sz w:val="22"/>
          <w:szCs w:val="22"/>
        </w:rPr>
        <w:t xml:space="preserve"> Efetuar as retenções tributárias devidas sobre o valor da N</w:t>
      </w:r>
      <w:r>
        <w:rPr>
          <w:rFonts w:asciiTheme="majorHAnsi" w:hAnsiTheme="majorHAnsi" w:cstheme="majorHAnsi"/>
          <w:sz w:val="22"/>
          <w:szCs w:val="22"/>
        </w:rPr>
        <w:t>ota Fiscal/Fatura fornecida pela</w:t>
      </w:r>
      <w:r w:rsidRPr="00FB34D4">
        <w:rPr>
          <w:rFonts w:asciiTheme="majorHAnsi" w:hAnsiTheme="majorHAnsi" w:cstheme="majorHAnsi"/>
          <w:sz w:val="22"/>
          <w:szCs w:val="22"/>
        </w:rPr>
        <w:t xml:space="preserve"> </w:t>
      </w:r>
      <w:r w:rsidRPr="00FB34D4">
        <w:rPr>
          <w:rFonts w:asciiTheme="majorHAnsi" w:hAnsiTheme="majorHAnsi" w:cstheme="majorHAnsi"/>
          <w:b/>
          <w:sz w:val="22"/>
          <w:szCs w:val="22"/>
        </w:rPr>
        <w:t>Contratad</w:t>
      </w:r>
      <w:r>
        <w:rPr>
          <w:rFonts w:asciiTheme="majorHAnsi" w:hAnsiTheme="majorHAnsi" w:cstheme="majorHAnsi"/>
          <w:b/>
          <w:sz w:val="22"/>
          <w:szCs w:val="22"/>
        </w:rPr>
        <w:t>a</w:t>
      </w:r>
      <w:r w:rsidRPr="00FB34D4">
        <w:rPr>
          <w:rFonts w:asciiTheme="majorHAnsi" w:hAnsiTheme="majorHAnsi" w:cstheme="majorHAnsi"/>
          <w:sz w:val="22"/>
          <w:szCs w:val="22"/>
        </w:rPr>
        <w:t xml:space="preserve">, quando couber.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FB34D4" w:rsidRDefault="007903DB" w:rsidP="00FB34D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12</w:t>
      </w:r>
      <w:r w:rsidR="00FB34D4" w:rsidRPr="00FB34D4">
        <w:rPr>
          <w:rFonts w:asciiTheme="majorHAnsi" w:hAnsiTheme="majorHAnsi" w:cstheme="majorHAnsi"/>
          <w:b/>
          <w:sz w:val="22"/>
          <w:szCs w:val="22"/>
        </w:rPr>
        <w:t>.11</w:t>
      </w:r>
      <w:r w:rsidR="00FB34D4" w:rsidRPr="00FB34D4">
        <w:rPr>
          <w:rFonts w:asciiTheme="majorHAnsi" w:hAnsiTheme="majorHAnsi" w:cstheme="majorHAnsi"/>
          <w:sz w:val="22"/>
          <w:szCs w:val="22"/>
        </w:rPr>
        <w:t xml:space="preserve">. </w:t>
      </w:r>
      <w:r w:rsidR="001F2329">
        <w:rPr>
          <w:rFonts w:asciiTheme="majorHAnsi" w:hAnsiTheme="majorHAnsi" w:cstheme="majorHAnsi"/>
          <w:sz w:val="22"/>
          <w:szCs w:val="22"/>
        </w:rPr>
        <w:t xml:space="preserve">    </w:t>
      </w:r>
      <w:r w:rsidR="00FB34D4" w:rsidRPr="00FB34D4">
        <w:rPr>
          <w:rFonts w:asciiTheme="majorHAnsi" w:hAnsiTheme="majorHAnsi" w:cstheme="majorHAnsi"/>
          <w:sz w:val="22"/>
          <w:szCs w:val="22"/>
        </w:rPr>
        <w:t xml:space="preserve">Inserir as informações pertinentes ao objeto contratado, no sistema SIAG-C, após firmar o Contrato e/ou emitir a Nota de Empenho, em atendimento à Lei de Acesso às Informações (Lei nº 12.527/2011, regulamentada pelo Decreto Estadual nº 1.973/2013). </w:t>
      </w:r>
    </w:p>
    <w:p w:rsidR="00FB34D4" w:rsidRDefault="00FB34D4" w:rsidP="00FB34D4">
      <w:pPr>
        <w:tabs>
          <w:tab w:val="left" w:pos="0"/>
          <w:tab w:val="left" w:pos="4266"/>
        </w:tabs>
        <w:spacing w:line="360" w:lineRule="auto"/>
        <w:jc w:val="both"/>
        <w:rPr>
          <w:rFonts w:asciiTheme="majorHAnsi" w:hAnsiTheme="majorHAnsi" w:cstheme="majorHAnsi"/>
          <w:sz w:val="22"/>
          <w:szCs w:val="22"/>
        </w:rPr>
      </w:pPr>
    </w:p>
    <w:p w:rsidR="00267FD9" w:rsidRDefault="00FB34D4" w:rsidP="00FB34D4">
      <w:pPr>
        <w:tabs>
          <w:tab w:val="left" w:pos="0"/>
          <w:tab w:val="left" w:pos="4266"/>
        </w:tabs>
        <w:spacing w:line="360" w:lineRule="auto"/>
        <w:jc w:val="both"/>
        <w:rPr>
          <w:rFonts w:asciiTheme="majorHAnsi" w:hAnsiTheme="majorHAnsi" w:cstheme="majorHAnsi"/>
          <w:sz w:val="22"/>
          <w:szCs w:val="22"/>
        </w:rPr>
      </w:pPr>
      <w:r w:rsidRPr="00FB34D4">
        <w:rPr>
          <w:rFonts w:asciiTheme="majorHAnsi" w:hAnsiTheme="majorHAnsi" w:cstheme="majorHAnsi"/>
          <w:b/>
          <w:sz w:val="22"/>
          <w:szCs w:val="22"/>
        </w:rPr>
        <w:t>1</w:t>
      </w:r>
      <w:r w:rsidR="007903DB">
        <w:rPr>
          <w:rFonts w:asciiTheme="majorHAnsi" w:hAnsiTheme="majorHAnsi" w:cstheme="majorHAnsi"/>
          <w:b/>
          <w:sz w:val="22"/>
          <w:szCs w:val="22"/>
        </w:rPr>
        <w:t>2</w:t>
      </w:r>
      <w:r w:rsidRPr="00FB34D4">
        <w:rPr>
          <w:rFonts w:asciiTheme="majorHAnsi" w:hAnsiTheme="majorHAnsi" w:cstheme="majorHAnsi"/>
          <w:b/>
          <w:sz w:val="22"/>
          <w:szCs w:val="22"/>
        </w:rPr>
        <w:t>.12</w:t>
      </w:r>
      <w:r w:rsidRPr="00FB34D4">
        <w:rPr>
          <w:rFonts w:asciiTheme="majorHAnsi" w:hAnsiTheme="majorHAnsi" w:cstheme="majorHAnsi"/>
          <w:sz w:val="22"/>
          <w:szCs w:val="22"/>
        </w:rPr>
        <w:t xml:space="preserve">. </w:t>
      </w:r>
      <w:r w:rsidR="001F2329">
        <w:rPr>
          <w:rFonts w:asciiTheme="majorHAnsi" w:hAnsiTheme="majorHAnsi" w:cstheme="majorHAnsi"/>
          <w:sz w:val="22"/>
          <w:szCs w:val="22"/>
        </w:rPr>
        <w:t xml:space="preserve">  </w:t>
      </w:r>
      <w:r w:rsidRPr="00FB34D4">
        <w:rPr>
          <w:rFonts w:asciiTheme="majorHAnsi" w:hAnsiTheme="majorHAnsi" w:cstheme="majorHAnsi"/>
          <w:sz w:val="22"/>
          <w:szCs w:val="22"/>
        </w:rPr>
        <w:t>A Administração não responderá por quais</w:t>
      </w:r>
      <w:r>
        <w:rPr>
          <w:rFonts w:asciiTheme="majorHAnsi" w:hAnsiTheme="majorHAnsi" w:cstheme="majorHAnsi"/>
          <w:sz w:val="22"/>
          <w:szCs w:val="22"/>
        </w:rPr>
        <w:t xml:space="preserve">quer compromissos assumidos pela </w:t>
      </w:r>
      <w:r w:rsidRPr="00FB34D4">
        <w:rPr>
          <w:rFonts w:asciiTheme="majorHAnsi" w:hAnsiTheme="majorHAnsi" w:cstheme="majorHAnsi"/>
          <w:b/>
          <w:sz w:val="22"/>
          <w:szCs w:val="22"/>
        </w:rPr>
        <w:t>Contratada</w:t>
      </w:r>
      <w:r w:rsidRPr="00FB34D4">
        <w:rPr>
          <w:rFonts w:asciiTheme="majorHAnsi" w:hAnsiTheme="majorHAnsi" w:cstheme="majorHAnsi"/>
          <w:sz w:val="22"/>
          <w:szCs w:val="22"/>
        </w:rPr>
        <w:t xml:space="preserve"> com terceiros, ainda que vinculados à execução do contrato, bem como por qualquer dano causado a te</w:t>
      </w:r>
      <w:r>
        <w:rPr>
          <w:rFonts w:asciiTheme="majorHAnsi" w:hAnsiTheme="majorHAnsi" w:cstheme="majorHAnsi"/>
          <w:sz w:val="22"/>
          <w:szCs w:val="22"/>
        </w:rPr>
        <w:t>rceiros em decorrência de ato da</w:t>
      </w:r>
      <w:r w:rsidRPr="00FB34D4">
        <w:rPr>
          <w:rFonts w:asciiTheme="majorHAnsi" w:hAnsiTheme="majorHAnsi" w:cstheme="majorHAnsi"/>
          <w:sz w:val="22"/>
          <w:szCs w:val="22"/>
        </w:rPr>
        <w:t xml:space="preserve"> </w:t>
      </w:r>
      <w:r w:rsidRPr="00FB34D4">
        <w:rPr>
          <w:rFonts w:asciiTheme="majorHAnsi" w:hAnsiTheme="majorHAnsi" w:cstheme="majorHAnsi"/>
          <w:b/>
          <w:sz w:val="22"/>
          <w:szCs w:val="22"/>
        </w:rPr>
        <w:t>Contratada</w:t>
      </w:r>
      <w:r w:rsidRPr="00FB34D4">
        <w:rPr>
          <w:rFonts w:asciiTheme="majorHAnsi" w:hAnsiTheme="majorHAnsi" w:cstheme="majorHAnsi"/>
          <w:sz w:val="22"/>
          <w:szCs w:val="22"/>
        </w:rPr>
        <w:t>, de seus empregados, prepostos ou subordinados</w:t>
      </w:r>
      <w:r>
        <w:rPr>
          <w:rFonts w:asciiTheme="majorHAnsi" w:hAnsiTheme="majorHAnsi" w:cstheme="majorHAnsi"/>
          <w:sz w:val="22"/>
          <w:szCs w:val="22"/>
        </w:rPr>
        <w:t>.</w:t>
      </w:r>
    </w:p>
    <w:p w:rsidR="004204E7" w:rsidRDefault="004204E7" w:rsidP="004204E7">
      <w:pPr>
        <w:tabs>
          <w:tab w:val="left" w:pos="0"/>
          <w:tab w:val="left" w:pos="4266"/>
        </w:tabs>
        <w:spacing w:line="360" w:lineRule="auto"/>
        <w:jc w:val="both"/>
        <w:rPr>
          <w:rFonts w:asciiTheme="majorHAnsi" w:hAnsiTheme="majorHAnsi" w:cstheme="majorHAnsi"/>
          <w:b/>
          <w:sz w:val="22"/>
          <w:szCs w:val="22"/>
        </w:rPr>
      </w:pPr>
    </w:p>
    <w:p w:rsidR="004204E7" w:rsidRPr="004204E7" w:rsidRDefault="004204E7" w:rsidP="004204E7">
      <w:pPr>
        <w:tabs>
          <w:tab w:val="left" w:pos="0"/>
          <w:tab w:val="left" w:pos="4266"/>
        </w:tabs>
        <w:spacing w:line="360" w:lineRule="auto"/>
        <w:jc w:val="both"/>
        <w:rPr>
          <w:rFonts w:asciiTheme="majorHAnsi" w:hAnsiTheme="majorHAnsi" w:cstheme="majorHAnsi"/>
          <w:sz w:val="22"/>
          <w:szCs w:val="22"/>
        </w:rPr>
      </w:pPr>
      <w:r w:rsidRPr="004204E7">
        <w:rPr>
          <w:rFonts w:asciiTheme="majorHAnsi" w:hAnsiTheme="majorHAnsi" w:cstheme="majorHAnsi"/>
          <w:b/>
          <w:sz w:val="22"/>
          <w:szCs w:val="22"/>
        </w:rPr>
        <w:t>12.13</w:t>
      </w:r>
      <w:r w:rsidRPr="004204E7">
        <w:rPr>
          <w:rFonts w:asciiTheme="majorHAnsi" w:hAnsiTheme="majorHAnsi" w:cstheme="majorHAnsi"/>
          <w:sz w:val="22"/>
          <w:szCs w:val="22"/>
        </w:rPr>
        <w:t>.</w:t>
      </w:r>
      <w:r>
        <w:rPr>
          <w:rFonts w:asciiTheme="majorHAnsi" w:hAnsiTheme="majorHAnsi" w:cstheme="majorHAnsi"/>
          <w:sz w:val="22"/>
          <w:szCs w:val="22"/>
        </w:rPr>
        <w:t xml:space="preserve"> </w:t>
      </w:r>
      <w:r w:rsidRPr="004204E7">
        <w:rPr>
          <w:rFonts w:asciiTheme="majorHAnsi" w:hAnsiTheme="majorHAnsi" w:cstheme="majorHAnsi"/>
          <w:sz w:val="22"/>
          <w:szCs w:val="22"/>
        </w:rPr>
        <w:t xml:space="preserve">São obrigações do contratante aquelas contidas no item 23 do Termo de Referência – Anexo III do </w:t>
      </w:r>
    </w:p>
    <w:p w:rsidR="00D6007C" w:rsidRDefault="004204E7" w:rsidP="004204E7">
      <w:pPr>
        <w:tabs>
          <w:tab w:val="left" w:pos="0"/>
          <w:tab w:val="left" w:pos="4266"/>
        </w:tabs>
        <w:spacing w:line="360" w:lineRule="auto"/>
        <w:jc w:val="both"/>
        <w:rPr>
          <w:rFonts w:asciiTheme="majorHAnsi" w:hAnsiTheme="majorHAnsi" w:cstheme="majorHAnsi"/>
          <w:sz w:val="22"/>
          <w:szCs w:val="22"/>
        </w:rPr>
      </w:pPr>
      <w:r w:rsidRPr="004204E7">
        <w:rPr>
          <w:rFonts w:asciiTheme="majorHAnsi" w:hAnsiTheme="majorHAnsi" w:cstheme="majorHAnsi"/>
          <w:sz w:val="22"/>
          <w:szCs w:val="22"/>
        </w:rPr>
        <w:t>Edital.</w:t>
      </w:r>
    </w:p>
    <w:p w:rsidR="00D607DC" w:rsidRPr="00AF7D59" w:rsidRDefault="00D607DC" w:rsidP="001F2329">
      <w:pPr>
        <w:tabs>
          <w:tab w:val="left" w:pos="0"/>
          <w:tab w:val="left" w:pos="4266"/>
        </w:tabs>
        <w:spacing w:line="360" w:lineRule="auto"/>
        <w:jc w:val="both"/>
        <w:rPr>
          <w:rFonts w:asciiTheme="majorHAnsi" w:hAnsiTheme="majorHAnsi" w:cstheme="majorHAnsi"/>
          <w:sz w:val="22"/>
          <w:szCs w:val="22"/>
        </w:rPr>
      </w:pPr>
    </w:p>
    <w:p w:rsidR="00267FD9" w:rsidRPr="00AF7D59" w:rsidRDefault="003A5FBA"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AF1EA7" w:rsidRPr="007E76A3">
        <w:rPr>
          <w:rFonts w:asciiTheme="majorHAnsi" w:hAnsiTheme="majorHAnsi" w:cstheme="majorHAnsi"/>
          <w:b/>
          <w:sz w:val="22"/>
          <w:szCs w:val="22"/>
        </w:rPr>
        <w:t xml:space="preserve">. </w:t>
      </w:r>
      <w:r w:rsidR="005644CC" w:rsidRPr="007E76A3">
        <w:rPr>
          <w:rFonts w:asciiTheme="majorHAnsi" w:hAnsiTheme="majorHAnsi" w:cstheme="majorHAnsi"/>
          <w:b/>
          <w:sz w:val="22"/>
          <w:szCs w:val="22"/>
        </w:rPr>
        <w:t>CLÁUSUL</w:t>
      </w:r>
      <w:r w:rsidR="00AF1EA7" w:rsidRPr="007E76A3">
        <w:rPr>
          <w:rFonts w:asciiTheme="majorHAnsi" w:hAnsiTheme="majorHAnsi" w:cstheme="majorHAnsi"/>
          <w:b/>
          <w:sz w:val="22"/>
          <w:szCs w:val="22"/>
        </w:rPr>
        <w:t xml:space="preserve">A DÉCIMA </w:t>
      </w:r>
      <w:r>
        <w:rPr>
          <w:rFonts w:asciiTheme="majorHAnsi" w:hAnsiTheme="majorHAnsi" w:cstheme="majorHAnsi"/>
          <w:b/>
          <w:sz w:val="22"/>
          <w:szCs w:val="22"/>
        </w:rPr>
        <w:t>TERCEIRA</w:t>
      </w:r>
      <w:r w:rsidR="00AF1EA7" w:rsidRPr="007E76A3">
        <w:rPr>
          <w:rFonts w:asciiTheme="majorHAnsi" w:hAnsiTheme="majorHAnsi" w:cstheme="majorHAnsi"/>
          <w:b/>
          <w:sz w:val="22"/>
          <w:szCs w:val="22"/>
        </w:rPr>
        <w:t xml:space="preserve"> - OBRIGAÇÕES DA CONTRATADA</w:t>
      </w:r>
      <w:r w:rsidR="005644CC" w:rsidRPr="00AF7D59">
        <w:rPr>
          <w:rFonts w:asciiTheme="majorHAnsi" w:hAnsiTheme="majorHAnsi" w:cstheme="majorHAnsi"/>
          <w:b/>
          <w:sz w:val="22"/>
          <w:szCs w:val="22"/>
        </w:rPr>
        <w:t xml:space="preserve"> </w:t>
      </w:r>
    </w:p>
    <w:p w:rsidR="00267FD9" w:rsidRPr="00AF7D59" w:rsidRDefault="00267FD9" w:rsidP="004012EE">
      <w:pPr>
        <w:tabs>
          <w:tab w:val="left" w:pos="0"/>
          <w:tab w:val="left" w:pos="4266"/>
        </w:tabs>
        <w:spacing w:line="360" w:lineRule="auto"/>
        <w:jc w:val="both"/>
        <w:rPr>
          <w:rFonts w:asciiTheme="majorHAnsi" w:hAnsiTheme="majorHAnsi" w:cstheme="majorHAnsi"/>
          <w:sz w:val="22"/>
          <w:szCs w:val="22"/>
        </w:rPr>
      </w:pPr>
    </w:p>
    <w:p w:rsidR="00267FD9" w:rsidRDefault="00647EF1"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w:t>
      </w:r>
      <w:r w:rsidR="00960C65">
        <w:rPr>
          <w:rFonts w:asciiTheme="majorHAnsi" w:hAnsiTheme="majorHAnsi" w:cstheme="majorHAnsi"/>
          <w:sz w:val="22"/>
          <w:szCs w:val="22"/>
        </w:rPr>
        <w:t xml:space="preserve">  </w:t>
      </w:r>
      <w:r w:rsidR="002022C2">
        <w:rPr>
          <w:rFonts w:asciiTheme="majorHAnsi" w:hAnsiTheme="majorHAnsi" w:cstheme="majorHAnsi"/>
          <w:sz w:val="22"/>
          <w:szCs w:val="22"/>
        </w:rPr>
        <w:t>A</w:t>
      </w:r>
      <w:r w:rsidR="005644CC" w:rsidRPr="00AF7D59">
        <w:rPr>
          <w:rFonts w:asciiTheme="majorHAnsi" w:hAnsiTheme="majorHAnsi" w:cstheme="majorHAnsi"/>
          <w:sz w:val="22"/>
          <w:szCs w:val="22"/>
        </w:rPr>
        <w:t xml:space="preserve">ssinar o Contrato e retirar a Nota de Empenho específica no prazo de até </w:t>
      </w:r>
      <w:r w:rsidR="001C7C29">
        <w:rPr>
          <w:rFonts w:asciiTheme="majorHAnsi" w:hAnsiTheme="majorHAnsi" w:cstheme="majorHAnsi"/>
          <w:b/>
          <w:sz w:val="22"/>
          <w:szCs w:val="22"/>
        </w:rPr>
        <w:t>5 (cinco</w:t>
      </w:r>
      <w:r w:rsidR="005644CC" w:rsidRPr="00C5487D">
        <w:rPr>
          <w:rFonts w:asciiTheme="majorHAnsi" w:hAnsiTheme="majorHAnsi" w:cstheme="majorHAnsi"/>
          <w:b/>
          <w:sz w:val="22"/>
          <w:szCs w:val="22"/>
        </w:rPr>
        <w:t>) dias úteis</w:t>
      </w:r>
      <w:r w:rsidR="005644CC" w:rsidRPr="00AF7D59">
        <w:rPr>
          <w:rFonts w:asciiTheme="majorHAnsi" w:hAnsiTheme="majorHAnsi" w:cstheme="majorHAnsi"/>
          <w:sz w:val="22"/>
          <w:szCs w:val="22"/>
        </w:rPr>
        <w:t xml:space="preserve">, contados do recebimento da convocação formal, mesmo prazo para retirada da Ordem de </w:t>
      </w:r>
      <w:r w:rsidR="00557B49">
        <w:rPr>
          <w:rFonts w:asciiTheme="majorHAnsi" w:hAnsiTheme="majorHAnsi" w:cstheme="majorHAnsi"/>
          <w:sz w:val="22"/>
          <w:szCs w:val="22"/>
        </w:rPr>
        <w:t>Fornecimento</w:t>
      </w:r>
      <w:r w:rsidR="005644CC" w:rsidRPr="00AF7D59">
        <w:rPr>
          <w:rFonts w:asciiTheme="majorHAnsi" w:hAnsiTheme="majorHAnsi" w:cstheme="majorHAnsi"/>
          <w:sz w:val="22"/>
          <w:szCs w:val="22"/>
        </w:rPr>
        <w:t xml:space="preserve">. </w:t>
      </w:r>
    </w:p>
    <w:p w:rsidR="00E0534B" w:rsidRDefault="00E0534B" w:rsidP="00E0534B">
      <w:pPr>
        <w:tabs>
          <w:tab w:val="left" w:pos="0"/>
          <w:tab w:val="left" w:pos="851"/>
        </w:tabs>
        <w:spacing w:line="360" w:lineRule="auto"/>
        <w:jc w:val="both"/>
        <w:rPr>
          <w:rFonts w:asciiTheme="majorHAnsi" w:hAnsiTheme="majorHAnsi" w:cstheme="majorHAnsi"/>
          <w:b/>
          <w:sz w:val="22"/>
          <w:szCs w:val="22"/>
        </w:rPr>
      </w:pPr>
    </w:p>
    <w:p w:rsidR="00557B49" w:rsidRDefault="00953525" w:rsidP="00AE591B">
      <w:pPr>
        <w:tabs>
          <w:tab w:val="left" w:pos="284"/>
          <w:tab w:val="left" w:pos="851"/>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w:t>
      </w:r>
      <w:r w:rsidR="00E0534B" w:rsidRPr="00E0534B">
        <w:rPr>
          <w:rFonts w:asciiTheme="majorHAnsi" w:hAnsiTheme="majorHAnsi" w:cstheme="majorHAnsi"/>
          <w:b/>
          <w:sz w:val="22"/>
          <w:szCs w:val="22"/>
        </w:rPr>
        <w:t>.1.1.</w:t>
      </w:r>
      <w:r w:rsidR="00E0534B" w:rsidRPr="00E0534B">
        <w:rPr>
          <w:rFonts w:asciiTheme="majorHAnsi" w:hAnsiTheme="majorHAnsi" w:cstheme="majorHAnsi"/>
          <w:sz w:val="22"/>
          <w:szCs w:val="22"/>
        </w:rPr>
        <w:tab/>
      </w:r>
      <w:r w:rsidR="00557B49">
        <w:rPr>
          <w:rFonts w:asciiTheme="majorHAnsi" w:hAnsiTheme="majorHAnsi" w:cstheme="majorHAnsi"/>
          <w:sz w:val="22"/>
          <w:szCs w:val="22"/>
        </w:rPr>
        <w:t>O prazo previsto no subitem anterior poderá ser prorrogado, por igual período, por solicitação justificada da Adjudicatária e aceita pela Administração;</w:t>
      </w:r>
    </w:p>
    <w:p w:rsidR="00642BF8" w:rsidRDefault="00642BF8" w:rsidP="00F459EB">
      <w:pPr>
        <w:tabs>
          <w:tab w:val="left" w:pos="0"/>
          <w:tab w:val="left" w:pos="851"/>
        </w:tabs>
        <w:spacing w:line="360" w:lineRule="auto"/>
        <w:jc w:val="both"/>
        <w:rPr>
          <w:rFonts w:asciiTheme="majorHAnsi" w:hAnsiTheme="majorHAnsi" w:cstheme="majorHAnsi"/>
          <w:b/>
          <w:sz w:val="22"/>
          <w:szCs w:val="22"/>
        </w:rPr>
      </w:pPr>
    </w:p>
    <w:p w:rsidR="00F459EB" w:rsidRDefault="00F459EB" w:rsidP="00F459EB">
      <w:pPr>
        <w:tabs>
          <w:tab w:val="left" w:pos="0"/>
          <w:tab w:val="left" w:pos="851"/>
        </w:tabs>
        <w:spacing w:line="360" w:lineRule="auto"/>
        <w:jc w:val="both"/>
        <w:rPr>
          <w:rFonts w:asciiTheme="majorHAnsi" w:hAnsiTheme="majorHAnsi" w:cstheme="majorHAnsi"/>
          <w:sz w:val="22"/>
          <w:szCs w:val="22"/>
        </w:rPr>
      </w:pPr>
      <w:r w:rsidRPr="00F459EB">
        <w:rPr>
          <w:rFonts w:asciiTheme="majorHAnsi" w:hAnsiTheme="majorHAnsi" w:cstheme="majorHAnsi"/>
          <w:b/>
          <w:sz w:val="22"/>
          <w:szCs w:val="22"/>
        </w:rPr>
        <w:t>13.2.</w:t>
      </w:r>
      <w:r w:rsidRPr="00F459EB">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459EB">
        <w:rPr>
          <w:rFonts w:asciiTheme="majorHAnsi" w:hAnsiTheme="majorHAnsi" w:cstheme="majorHAnsi"/>
          <w:sz w:val="22"/>
          <w:szCs w:val="22"/>
        </w:rPr>
        <w:t xml:space="preserve">A </w:t>
      </w:r>
      <w:r w:rsidR="002229FC" w:rsidRPr="002229FC">
        <w:rPr>
          <w:rFonts w:asciiTheme="majorHAnsi" w:hAnsiTheme="majorHAnsi" w:cstheme="majorHAnsi"/>
          <w:b/>
          <w:sz w:val="22"/>
          <w:szCs w:val="22"/>
        </w:rPr>
        <w:t>Contratada</w:t>
      </w:r>
      <w:r w:rsidRPr="00F459EB">
        <w:rPr>
          <w:rFonts w:asciiTheme="majorHAnsi" w:hAnsiTheme="majorHAnsi" w:cstheme="majorHAnsi"/>
          <w:sz w:val="22"/>
          <w:szCs w:val="22"/>
        </w:rPr>
        <w:t xml:space="preserve"> deverá apresentar no ato da contratação: </w:t>
      </w:r>
    </w:p>
    <w:p w:rsidR="00F459EB" w:rsidRPr="00F459EB" w:rsidRDefault="00F459EB" w:rsidP="00F459EB">
      <w:pPr>
        <w:tabs>
          <w:tab w:val="left" w:pos="0"/>
          <w:tab w:val="left" w:pos="851"/>
        </w:tabs>
        <w:spacing w:line="360" w:lineRule="auto"/>
        <w:jc w:val="both"/>
        <w:rPr>
          <w:rFonts w:asciiTheme="majorHAnsi" w:hAnsiTheme="majorHAnsi" w:cstheme="majorHAnsi"/>
          <w:sz w:val="22"/>
          <w:szCs w:val="22"/>
        </w:rPr>
      </w:pPr>
    </w:p>
    <w:p w:rsidR="00F459EB" w:rsidRDefault="00F459EB" w:rsidP="00AE591B">
      <w:pPr>
        <w:tabs>
          <w:tab w:val="left" w:pos="142"/>
          <w:tab w:val="left" w:pos="851"/>
        </w:tabs>
        <w:spacing w:line="360" w:lineRule="auto"/>
        <w:ind w:left="567"/>
        <w:jc w:val="both"/>
        <w:rPr>
          <w:rFonts w:asciiTheme="majorHAnsi" w:hAnsiTheme="majorHAnsi" w:cstheme="majorHAnsi"/>
          <w:sz w:val="22"/>
          <w:szCs w:val="22"/>
        </w:rPr>
      </w:pPr>
      <w:r w:rsidRPr="00F459EB">
        <w:rPr>
          <w:rFonts w:asciiTheme="majorHAnsi" w:hAnsiTheme="majorHAnsi" w:cstheme="majorHAnsi"/>
          <w:b/>
          <w:sz w:val="22"/>
          <w:szCs w:val="22"/>
        </w:rPr>
        <w:t>13.2.1</w:t>
      </w:r>
      <w:r w:rsidRPr="00F459EB">
        <w:rPr>
          <w:rFonts w:asciiTheme="majorHAnsi" w:hAnsiTheme="majorHAnsi" w:cstheme="majorHAnsi"/>
          <w:sz w:val="22"/>
          <w:szCs w:val="22"/>
        </w:rPr>
        <w:t xml:space="preserve">. </w:t>
      </w:r>
      <w:r>
        <w:rPr>
          <w:rFonts w:asciiTheme="majorHAnsi" w:hAnsiTheme="majorHAnsi" w:cstheme="majorHAnsi"/>
          <w:sz w:val="22"/>
          <w:szCs w:val="22"/>
        </w:rPr>
        <w:t xml:space="preserve">  </w:t>
      </w:r>
      <w:r w:rsidRPr="00642BF8">
        <w:rPr>
          <w:rFonts w:asciiTheme="majorHAnsi" w:hAnsiTheme="majorHAnsi" w:cstheme="majorHAnsi"/>
          <w:b/>
          <w:sz w:val="22"/>
          <w:szCs w:val="22"/>
        </w:rPr>
        <w:t>Alvará de funcionamento vigente</w:t>
      </w:r>
      <w:r w:rsidRPr="00F459EB">
        <w:rPr>
          <w:rFonts w:asciiTheme="majorHAnsi" w:hAnsiTheme="majorHAnsi" w:cstheme="majorHAnsi"/>
          <w:sz w:val="22"/>
          <w:szCs w:val="22"/>
        </w:rPr>
        <w:t xml:space="preserve"> ou outro documento, expedido pela Prefeitura Municipal, que comprove a existência de instalação física e regularidade de funcionamento da empresa adjudicada;</w:t>
      </w:r>
    </w:p>
    <w:p w:rsidR="00642BF8" w:rsidRDefault="00642BF8" w:rsidP="00F459EB">
      <w:pPr>
        <w:tabs>
          <w:tab w:val="left" w:pos="0"/>
          <w:tab w:val="left" w:pos="851"/>
        </w:tabs>
        <w:spacing w:line="360" w:lineRule="auto"/>
        <w:ind w:firstLine="567"/>
        <w:jc w:val="both"/>
        <w:rPr>
          <w:rFonts w:asciiTheme="majorHAnsi" w:hAnsiTheme="majorHAnsi" w:cstheme="majorHAnsi"/>
          <w:sz w:val="22"/>
          <w:szCs w:val="22"/>
        </w:rPr>
      </w:pPr>
    </w:p>
    <w:p w:rsidR="00642BF8" w:rsidRPr="00642BF8" w:rsidRDefault="00642BF8" w:rsidP="00642BF8">
      <w:pPr>
        <w:tabs>
          <w:tab w:val="left" w:pos="0"/>
          <w:tab w:val="left" w:pos="851"/>
        </w:tabs>
        <w:spacing w:line="360" w:lineRule="auto"/>
        <w:ind w:firstLine="567"/>
        <w:jc w:val="both"/>
        <w:rPr>
          <w:rFonts w:asciiTheme="majorHAnsi" w:hAnsiTheme="majorHAnsi" w:cstheme="majorHAnsi"/>
          <w:sz w:val="22"/>
          <w:szCs w:val="22"/>
        </w:rPr>
      </w:pPr>
      <w:r w:rsidRPr="00642BF8">
        <w:rPr>
          <w:rFonts w:asciiTheme="majorHAnsi" w:hAnsiTheme="majorHAnsi" w:cstheme="majorHAnsi"/>
          <w:b/>
          <w:sz w:val="22"/>
          <w:szCs w:val="22"/>
        </w:rPr>
        <w:t>13.2.2.</w:t>
      </w:r>
      <w:r>
        <w:rPr>
          <w:rFonts w:asciiTheme="majorHAnsi" w:hAnsiTheme="majorHAnsi" w:cstheme="majorHAnsi"/>
          <w:sz w:val="22"/>
          <w:szCs w:val="22"/>
        </w:rPr>
        <w:t xml:space="preserve">  </w:t>
      </w:r>
      <w:r w:rsidRPr="00642BF8">
        <w:rPr>
          <w:rFonts w:asciiTheme="majorHAnsi" w:hAnsiTheme="majorHAnsi" w:cstheme="majorHAnsi"/>
          <w:sz w:val="22"/>
          <w:szCs w:val="22"/>
        </w:rPr>
        <w:t xml:space="preserve"> </w:t>
      </w:r>
      <w:r w:rsidRPr="00642BF8">
        <w:rPr>
          <w:rFonts w:asciiTheme="majorHAnsi" w:hAnsiTheme="majorHAnsi" w:cstheme="majorHAnsi"/>
          <w:b/>
          <w:sz w:val="22"/>
          <w:szCs w:val="22"/>
        </w:rPr>
        <w:t>Preposto</w:t>
      </w:r>
      <w:r w:rsidRPr="00642BF8">
        <w:rPr>
          <w:rFonts w:asciiTheme="majorHAnsi" w:hAnsiTheme="majorHAnsi" w:cstheme="majorHAnsi"/>
          <w:sz w:val="22"/>
          <w:szCs w:val="22"/>
        </w:rPr>
        <w:t xml:space="preserve">, devendo indicar o responsável pela comunicação </w:t>
      </w:r>
      <w:r w:rsidR="00E12B70">
        <w:rPr>
          <w:rFonts w:asciiTheme="majorHAnsi" w:hAnsiTheme="majorHAnsi" w:cstheme="majorHAnsi"/>
          <w:sz w:val="22"/>
          <w:szCs w:val="22"/>
        </w:rPr>
        <w:t>entre a</w:t>
      </w:r>
      <w:r w:rsidRPr="00642BF8">
        <w:rPr>
          <w:rFonts w:asciiTheme="majorHAnsi" w:hAnsiTheme="majorHAnsi" w:cstheme="majorHAnsi"/>
          <w:sz w:val="22"/>
          <w:szCs w:val="22"/>
        </w:rPr>
        <w:t xml:space="preserve"> </w:t>
      </w:r>
      <w:r w:rsidRPr="00E12B70">
        <w:rPr>
          <w:rFonts w:asciiTheme="majorHAnsi" w:hAnsiTheme="majorHAnsi" w:cstheme="majorHAnsi"/>
          <w:b/>
          <w:sz w:val="22"/>
          <w:szCs w:val="22"/>
        </w:rPr>
        <w:t>Contratante</w:t>
      </w:r>
      <w:r w:rsidRPr="00642BF8">
        <w:rPr>
          <w:rFonts w:asciiTheme="majorHAnsi" w:hAnsiTheme="majorHAnsi" w:cstheme="majorHAnsi"/>
          <w:sz w:val="22"/>
          <w:szCs w:val="22"/>
        </w:rPr>
        <w:t xml:space="preserve"> e a </w:t>
      </w:r>
    </w:p>
    <w:p w:rsidR="00642BF8" w:rsidRPr="00E0534B" w:rsidRDefault="00642BF8" w:rsidP="00642BF8">
      <w:pPr>
        <w:tabs>
          <w:tab w:val="left" w:pos="0"/>
          <w:tab w:val="left" w:pos="851"/>
        </w:tabs>
        <w:spacing w:line="360" w:lineRule="auto"/>
        <w:ind w:firstLine="567"/>
        <w:jc w:val="both"/>
        <w:rPr>
          <w:rFonts w:asciiTheme="majorHAnsi" w:hAnsiTheme="majorHAnsi" w:cstheme="majorHAnsi"/>
          <w:sz w:val="22"/>
          <w:szCs w:val="22"/>
        </w:rPr>
      </w:pPr>
      <w:r w:rsidRPr="00E12B70">
        <w:rPr>
          <w:rFonts w:asciiTheme="majorHAnsi" w:hAnsiTheme="majorHAnsi" w:cstheme="majorHAnsi"/>
          <w:b/>
          <w:sz w:val="22"/>
          <w:szCs w:val="22"/>
        </w:rPr>
        <w:t>Contratada</w:t>
      </w:r>
      <w:r w:rsidRPr="00642BF8">
        <w:rPr>
          <w:rFonts w:asciiTheme="majorHAnsi" w:hAnsiTheme="majorHAnsi" w:cstheme="majorHAnsi"/>
          <w:sz w:val="22"/>
          <w:szCs w:val="22"/>
        </w:rPr>
        <w:t xml:space="preserve">, </w:t>
      </w:r>
      <w:r w:rsidR="004D35A0" w:rsidRPr="0078065F">
        <w:rPr>
          <w:rFonts w:asciiTheme="majorHAnsi" w:hAnsiTheme="majorHAnsi" w:cstheme="majorHAnsi"/>
          <w:sz w:val="22"/>
          <w:szCs w:val="22"/>
        </w:rPr>
        <w:t>conforme o item 13.21 deste instrumento.</w:t>
      </w:r>
    </w:p>
    <w:p w:rsidR="007E76A3" w:rsidRPr="00AF7D59" w:rsidRDefault="007E76A3" w:rsidP="004012EE">
      <w:pPr>
        <w:tabs>
          <w:tab w:val="left" w:pos="0"/>
          <w:tab w:val="left" w:pos="4266"/>
        </w:tabs>
        <w:spacing w:line="360" w:lineRule="auto"/>
        <w:jc w:val="both"/>
        <w:rPr>
          <w:rFonts w:asciiTheme="majorHAnsi" w:hAnsiTheme="majorHAnsi" w:cstheme="majorHAnsi"/>
          <w:sz w:val="22"/>
          <w:szCs w:val="22"/>
        </w:rPr>
      </w:pPr>
    </w:p>
    <w:p w:rsidR="007E76A3" w:rsidRPr="007E76A3" w:rsidRDefault="007E76A3" w:rsidP="007E76A3">
      <w:pPr>
        <w:tabs>
          <w:tab w:val="left" w:pos="0"/>
        </w:tabs>
        <w:spacing w:line="360" w:lineRule="auto"/>
        <w:jc w:val="both"/>
        <w:rPr>
          <w:rFonts w:asciiTheme="majorHAnsi" w:hAnsiTheme="majorHAnsi" w:cstheme="majorHAnsi"/>
          <w:sz w:val="22"/>
          <w:szCs w:val="22"/>
        </w:rPr>
      </w:pPr>
      <w:r w:rsidRPr="007E76A3">
        <w:rPr>
          <w:rFonts w:asciiTheme="majorHAnsi" w:hAnsiTheme="majorHAnsi" w:cstheme="majorHAnsi"/>
          <w:b/>
          <w:sz w:val="22"/>
          <w:szCs w:val="22"/>
        </w:rPr>
        <w:t>1</w:t>
      </w:r>
      <w:r w:rsidR="00960C65">
        <w:rPr>
          <w:rFonts w:asciiTheme="majorHAnsi" w:hAnsiTheme="majorHAnsi" w:cstheme="majorHAnsi"/>
          <w:b/>
          <w:sz w:val="22"/>
          <w:szCs w:val="22"/>
        </w:rPr>
        <w:t>3</w:t>
      </w:r>
      <w:r w:rsidRPr="007E76A3">
        <w:rPr>
          <w:rFonts w:asciiTheme="majorHAnsi" w:hAnsiTheme="majorHAnsi" w:cstheme="majorHAnsi"/>
          <w:b/>
          <w:sz w:val="22"/>
          <w:szCs w:val="22"/>
        </w:rPr>
        <w:t>.</w:t>
      </w:r>
      <w:r w:rsidR="00960C65">
        <w:rPr>
          <w:rFonts w:asciiTheme="majorHAnsi" w:hAnsiTheme="majorHAnsi" w:cstheme="majorHAnsi"/>
          <w:b/>
          <w:sz w:val="22"/>
          <w:szCs w:val="22"/>
        </w:rPr>
        <w:t>3</w:t>
      </w:r>
      <w:r>
        <w:rPr>
          <w:rFonts w:asciiTheme="majorHAnsi" w:hAnsiTheme="majorHAnsi" w:cstheme="majorHAnsi"/>
          <w:sz w:val="22"/>
          <w:szCs w:val="22"/>
        </w:rPr>
        <w:t>.</w:t>
      </w:r>
      <w:r w:rsidR="00960C65">
        <w:rPr>
          <w:rFonts w:asciiTheme="majorHAnsi" w:hAnsiTheme="majorHAnsi" w:cstheme="majorHAnsi"/>
          <w:sz w:val="22"/>
          <w:szCs w:val="22"/>
        </w:rPr>
        <w:t xml:space="preserve">  </w:t>
      </w:r>
      <w:r>
        <w:rPr>
          <w:rFonts w:asciiTheme="majorHAnsi" w:hAnsiTheme="majorHAnsi" w:cstheme="majorHAnsi"/>
          <w:sz w:val="22"/>
          <w:szCs w:val="22"/>
        </w:rPr>
        <w:t xml:space="preserve"> </w:t>
      </w:r>
      <w:r w:rsidRPr="007E76A3">
        <w:rPr>
          <w:rFonts w:asciiTheme="majorHAnsi" w:hAnsiTheme="majorHAnsi" w:cstheme="majorHAnsi"/>
          <w:sz w:val="22"/>
          <w:szCs w:val="22"/>
        </w:rPr>
        <w:t xml:space="preserve">Manter, durante toda a execução do Contrato, compatibilidade com </w:t>
      </w:r>
      <w:r w:rsidR="00C10134">
        <w:rPr>
          <w:rFonts w:asciiTheme="majorHAnsi" w:hAnsiTheme="majorHAnsi" w:cstheme="majorHAnsi"/>
          <w:sz w:val="22"/>
          <w:szCs w:val="22"/>
        </w:rPr>
        <w:t xml:space="preserve">as obrigações e as condições de </w:t>
      </w:r>
      <w:r w:rsidRPr="007E76A3">
        <w:rPr>
          <w:rFonts w:asciiTheme="majorHAnsi" w:hAnsiTheme="majorHAnsi" w:cstheme="majorHAnsi"/>
          <w:sz w:val="22"/>
          <w:szCs w:val="22"/>
        </w:rPr>
        <w:t>habilitação ex</w:t>
      </w:r>
      <w:r>
        <w:rPr>
          <w:rFonts w:asciiTheme="majorHAnsi" w:hAnsiTheme="majorHAnsi" w:cstheme="majorHAnsi"/>
          <w:sz w:val="22"/>
          <w:szCs w:val="22"/>
        </w:rPr>
        <w:t>igidas na licitação.</w:t>
      </w:r>
    </w:p>
    <w:p w:rsidR="007E76A3" w:rsidRDefault="007E76A3" w:rsidP="007E76A3">
      <w:pPr>
        <w:tabs>
          <w:tab w:val="left" w:pos="0"/>
        </w:tabs>
        <w:spacing w:line="360" w:lineRule="auto"/>
        <w:jc w:val="both"/>
        <w:rPr>
          <w:rFonts w:asciiTheme="majorHAnsi" w:hAnsiTheme="majorHAnsi" w:cstheme="majorHAnsi"/>
          <w:sz w:val="22"/>
          <w:szCs w:val="22"/>
        </w:rPr>
      </w:pPr>
    </w:p>
    <w:p w:rsidR="007E76A3" w:rsidRPr="007E76A3" w:rsidRDefault="007E76A3" w:rsidP="007E76A3">
      <w:pPr>
        <w:tabs>
          <w:tab w:val="left" w:pos="0"/>
        </w:tabs>
        <w:spacing w:line="360" w:lineRule="auto"/>
        <w:jc w:val="both"/>
        <w:rPr>
          <w:rFonts w:asciiTheme="majorHAnsi" w:hAnsiTheme="majorHAnsi" w:cstheme="majorHAnsi"/>
          <w:sz w:val="22"/>
          <w:szCs w:val="22"/>
        </w:rPr>
      </w:pPr>
      <w:r w:rsidRPr="0078065F">
        <w:rPr>
          <w:rFonts w:asciiTheme="majorHAnsi" w:hAnsiTheme="majorHAnsi" w:cstheme="majorHAnsi"/>
          <w:b/>
          <w:sz w:val="22"/>
          <w:szCs w:val="22"/>
        </w:rPr>
        <w:lastRenderedPageBreak/>
        <w:t>1</w:t>
      </w:r>
      <w:r w:rsidR="00960C65" w:rsidRPr="0078065F">
        <w:rPr>
          <w:rFonts w:asciiTheme="majorHAnsi" w:hAnsiTheme="majorHAnsi" w:cstheme="majorHAnsi"/>
          <w:b/>
          <w:sz w:val="22"/>
          <w:szCs w:val="22"/>
        </w:rPr>
        <w:t>3</w:t>
      </w:r>
      <w:r w:rsidRPr="0078065F">
        <w:rPr>
          <w:rFonts w:asciiTheme="majorHAnsi" w:hAnsiTheme="majorHAnsi" w:cstheme="majorHAnsi"/>
          <w:b/>
          <w:sz w:val="22"/>
          <w:szCs w:val="22"/>
        </w:rPr>
        <w:t>.</w:t>
      </w:r>
      <w:r w:rsidR="00960C65" w:rsidRPr="0078065F">
        <w:rPr>
          <w:rFonts w:asciiTheme="majorHAnsi" w:hAnsiTheme="majorHAnsi" w:cstheme="majorHAnsi"/>
          <w:b/>
          <w:sz w:val="22"/>
          <w:szCs w:val="22"/>
        </w:rPr>
        <w:t>4</w:t>
      </w:r>
      <w:r w:rsidRPr="0078065F">
        <w:rPr>
          <w:rFonts w:asciiTheme="majorHAnsi" w:hAnsiTheme="majorHAnsi" w:cstheme="majorHAnsi"/>
          <w:sz w:val="22"/>
          <w:szCs w:val="22"/>
        </w:rPr>
        <w:t>.</w:t>
      </w:r>
      <w:r w:rsidR="00C10134" w:rsidRPr="0078065F">
        <w:rPr>
          <w:rFonts w:asciiTheme="majorHAnsi" w:hAnsiTheme="majorHAnsi" w:cstheme="majorHAnsi"/>
          <w:sz w:val="22"/>
          <w:szCs w:val="22"/>
        </w:rPr>
        <w:t xml:space="preserve"> </w:t>
      </w:r>
      <w:r w:rsidR="00960C65" w:rsidRPr="0078065F">
        <w:rPr>
          <w:rFonts w:asciiTheme="majorHAnsi" w:hAnsiTheme="majorHAnsi" w:cstheme="majorHAnsi"/>
          <w:sz w:val="22"/>
          <w:szCs w:val="22"/>
        </w:rPr>
        <w:t xml:space="preserve">  </w:t>
      </w:r>
      <w:r w:rsidRPr="0078065F">
        <w:rPr>
          <w:rFonts w:asciiTheme="majorHAnsi" w:hAnsiTheme="majorHAnsi" w:cstheme="majorHAnsi"/>
          <w:sz w:val="22"/>
          <w:szCs w:val="22"/>
        </w:rPr>
        <w:t>Cumprir, durante todo o período de execução do contrato, a reserva</w:t>
      </w:r>
      <w:r w:rsidR="00C10134" w:rsidRPr="0078065F">
        <w:rPr>
          <w:rFonts w:asciiTheme="majorHAnsi" w:hAnsiTheme="majorHAnsi" w:cstheme="majorHAnsi"/>
          <w:sz w:val="22"/>
          <w:szCs w:val="22"/>
        </w:rPr>
        <w:t xml:space="preserve"> de cargos prevista em lei para </w:t>
      </w:r>
      <w:r w:rsidRPr="0078065F">
        <w:rPr>
          <w:rFonts w:asciiTheme="majorHAnsi" w:hAnsiTheme="majorHAnsi" w:cstheme="majorHAnsi"/>
          <w:sz w:val="22"/>
          <w:szCs w:val="22"/>
        </w:rPr>
        <w:t>pessoa com deficiência, para reabilitado da Previdência Social ou para</w:t>
      </w:r>
      <w:r w:rsidR="00C10134" w:rsidRPr="0078065F">
        <w:rPr>
          <w:rFonts w:asciiTheme="majorHAnsi" w:hAnsiTheme="majorHAnsi" w:cstheme="majorHAnsi"/>
          <w:sz w:val="22"/>
          <w:szCs w:val="22"/>
        </w:rPr>
        <w:t xml:space="preserve"> aprendiz, bem como as reservas </w:t>
      </w:r>
      <w:r w:rsidRPr="0078065F">
        <w:rPr>
          <w:rFonts w:asciiTheme="majorHAnsi" w:hAnsiTheme="majorHAnsi" w:cstheme="majorHAnsi"/>
          <w:sz w:val="22"/>
          <w:szCs w:val="22"/>
        </w:rPr>
        <w:t>de cargos previstas na legislação;</w:t>
      </w:r>
    </w:p>
    <w:p w:rsidR="00C10134" w:rsidRDefault="00C10134" w:rsidP="007E76A3">
      <w:pPr>
        <w:tabs>
          <w:tab w:val="left" w:pos="0"/>
        </w:tabs>
        <w:spacing w:line="360" w:lineRule="auto"/>
        <w:jc w:val="both"/>
        <w:rPr>
          <w:rFonts w:asciiTheme="majorHAnsi" w:hAnsiTheme="majorHAnsi" w:cstheme="majorHAnsi"/>
          <w:sz w:val="22"/>
          <w:szCs w:val="22"/>
        </w:rPr>
      </w:pPr>
    </w:p>
    <w:p w:rsidR="007E76A3" w:rsidRPr="007E76A3" w:rsidRDefault="007E76A3" w:rsidP="007E76A3">
      <w:pPr>
        <w:tabs>
          <w:tab w:val="left" w:pos="0"/>
        </w:tabs>
        <w:spacing w:line="360" w:lineRule="auto"/>
        <w:jc w:val="both"/>
        <w:rPr>
          <w:rFonts w:asciiTheme="majorHAnsi" w:hAnsiTheme="majorHAnsi" w:cstheme="majorHAnsi"/>
          <w:sz w:val="22"/>
          <w:szCs w:val="22"/>
        </w:rPr>
      </w:pPr>
      <w:r w:rsidRPr="00C10134">
        <w:rPr>
          <w:rFonts w:asciiTheme="majorHAnsi" w:hAnsiTheme="majorHAnsi" w:cstheme="majorHAnsi"/>
          <w:b/>
          <w:sz w:val="22"/>
          <w:szCs w:val="22"/>
        </w:rPr>
        <w:t>1</w:t>
      </w:r>
      <w:r w:rsidR="00960C65">
        <w:rPr>
          <w:rFonts w:asciiTheme="majorHAnsi" w:hAnsiTheme="majorHAnsi" w:cstheme="majorHAnsi"/>
          <w:b/>
          <w:sz w:val="22"/>
          <w:szCs w:val="22"/>
        </w:rPr>
        <w:t>3</w:t>
      </w:r>
      <w:r w:rsidRPr="00C10134">
        <w:rPr>
          <w:rFonts w:asciiTheme="majorHAnsi" w:hAnsiTheme="majorHAnsi" w:cstheme="majorHAnsi"/>
          <w:b/>
          <w:sz w:val="22"/>
          <w:szCs w:val="22"/>
        </w:rPr>
        <w:t>.</w:t>
      </w:r>
      <w:r w:rsidR="00960C65">
        <w:rPr>
          <w:rFonts w:asciiTheme="majorHAnsi" w:hAnsiTheme="majorHAnsi" w:cstheme="majorHAnsi"/>
          <w:b/>
          <w:sz w:val="22"/>
          <w:szCs w:val="22"/>
        </w:rPr>
        <w:t>5</w:t>
      </w:r>
      <w:r w:rsidRPr="007E76A3">
        <w:rPr>
          <w:rFonts w:asciiTheme="majorHAnsi" w:hAnsiTheme="majorHAnsi" w:cstheme="majorHAnsi"/>
          <w:sz w:val="22"/>
          <w:szCs w:val="22"/>
        </w:rPr>
        <w:t>.</w:t>
      </w:r>
      <w:r w:rsidR="00C10134">
        <w:rPr>
          <w:rFonts w:asciiTheme="majorHAnsi" w:hAnsiTheme="majorHAnsi" w:cstheme="majorHAnsi"/>
          <w:sz w:val="22"/>
          <w:szCs w:val="22"/>
        </w:rPr>
        <w:t xml:space="preserve"> </w:t>
      </w:r>
      <w:r w:rsidR="00960C65">
        <w:rPr>
          <w:rFonts w:asciiTheme="majorHAnsi" w:hAnsiTheme="majorHAnsi" w:cstheme="majorHAnsi"/>
          <w:sz w:val="22"/>
          <w:szCs w:val="22"/>
        </w:rPr>
        <w:t xml:space="preserve">  </w:t>
      </w:r>
      <w:r w:rsidRPr="007E76A3">
        <w:rPr>
          <w:rFonts w:asciiTheme="majorHAnsi" w:hAnsiTheme="majorHAnsi" w:cstheme="majorHAnsi"/>
          <w:sz w:val="22"/>
          <w:szCs w:val="22"/>
        </w:rPr>
        <w:t>Fornecer os bens, nos termos, local, prazos, quantidades, qualidade e condi</w:t>
      </w:r>
      <w:r w:rsidR="00C10134">
        <w:rPr>
          <w:rFonts w:asciiTheme="majorHAnsi" w:hAnsiTheme="majorHAnsi" w:cstheme="majorHAnsi"/>
          <w:sz w:val="22"/>
          <w:szCs w:val="22"/>
        </w:rPr>
        <w:t xml:space="preserve">ções estabelecidas no </w:t>
      </w:r>
      <w:r w:rsidRPr="007E76A3">
        <w:rPr>
          <w:rFonts w:asciiTheme="majorHAnsi" w:hAnsiTheme="majorHAnsi" w:cstheme="majorHAnsi"/>
          <w:sz w:val="22"/>
          <w:szCs w:val="22"/>
        </w:rPr>
        <w:t>Termo de Referência e no Contrato, de forma a garantir os melhores resultados.</w:t>
      </w:r>
    </w:p>
    <w:p w:rsidR="00C10134" w:rsidRDefault="00C10134" w:rsidP="007E76A3">
      <w:pPr>
        <w:tabs>
          <w:tab w:val="left" w:pos="0"/>
        </w:tabs>
        <w:spacing w:line="360" w:lineRule="auto"/>
        <w:jc w:val="both"/>
        <w:rPr>
          <w:rFonts w:asciiTheme="majorHAnsi" w:hAnsiTheme="majorHAnsi" w:cstheme="majorHAnsi"/>
          <w:sz w:val="22"/>
          <w:szCs w:val="22"/>
        </w:rPr>
      </w:pPr>
    </w:p>
    <w:p w:rsidR="007E76A3" w:rsidRDefault="007E76A3" w:rsidP="007E76A3">
      <w:pPr>
        <w:tabs>
          <w:tab w:val="left" w:pos="0"/>
        </w:tabs>
        <w:spacing w:line="360" w:lineRule="auto"/>
        <w:jc w:val="both"/>
        <w:rPr>
          <w:rFonts w:asciiTheme="majorHAnsi" w:hAnsiTheme="majorHAnsi" w:cstheme="majorHAnsi"/>
          <w:sz w:val="22"/>
          <w:szCs w:val="22"/>
        </w:rPr>
      </w:pPr>
      <w:r w:rsidRPr="00C10134">
        <w:rPr>
          <w:rFonts w:asciiTheme="majorHAnsi" w:hAnsiTheme="majorHAnsi" w:cstheme="majorHAnsi"/>
          <w:b/>
          <w:sz w:val="22"/>
          <w:szCs w:val="22"/>
        </w:rPr>
        <w:t>1</w:t>
      </w:r>
      <w:r w:rsidR="00960C65">
        <w:rPr>
          <w:rFonts w:asciiTheme="majorHAnsi" w:hAnsiTheme="majorHAnsi" w:cstheme="majorHAnsi"/>
          <w:b/>
          <w:sz w:val="22"/>
          <w:szCs w:val="22"/>
        </w:rPr>
        <w:t>3.6</w:t>
      </w:r>
      <w:r w:rsidRPr="00C10134">
        <w:rPr>
          <w:rFonts w:asciiTheme="majorHAnsi" w:hAnsiTheme="majorHAnsi" w:cstheme="majorHAnsi"/>
          <w:b/>
          <w:sz w:val="22"/>
          <w:szCs w:val="22"/>
        </w:rPr>
        <w:t>.</w:t>
      </w:r>
      <w:r w:rsidR="00960C65">
        <w:rPr>
          <w:rFonts w:asciiTheme="majorHAnsi" w:hAnsiTheme="majorHAnsi" w:cstheme="majorHAnsi"/>
          <w:b/>
          <w:sz w:val="22"/>
          <w:szCs w:val="22"/>
        </w:rPr>
        <w:t xml:space="preserve">   </w:t>
      </w:r>
      <w:r w:rsidR="00C10134">
        <w:rPr>
          <w:rFonts w:asciiTheme="majorHAnsi" w:hAnsiTheme="majorHAnsi" w:cstheme="majorHAnsi"/>
          <w:sz w:val="22"/>
          <w:szCs w:val="22"/>
        </w:rPr>
        <w:t xml:space="preserve"> </w:t>
      </w:r>
      <w:r w:rsidRPr="007E76A3">
        <w:rPr>
          <w:rFonts w:asciiTheme="majorHAnsi" w:hAnsiTheme="majorHAnsi" w:cstheme="majorHAnsi"/>
          <w:sz w:val="22"/>
          <w:szCs w:val="22"/>
        </w:rPr>
        <w:t>Os bens serão entregue</w:t>
      </w:r>
      <w:r w:rsidR="00C10134">
        <w:rPr>
          <w:rFonts w:asciiTheme="majorHAnsi" w:hAnsiTheme="majorHAnsi" w:cstheme="majorHAnsi"/>
          <w:sz w:val="22"/>
          <w:szCs w:val="22"/>
        </w:rPr>
        <w:t>s de acordo com a necessidade da</w:t>
      </w:r>
      <w:r w:rsidRPr="007E76A3">
        <w:rPr>
          <w:rFonts w:asciiTheme="majorHAnsi" w:hAnsiTheme="majorHAnsi" w:cstheme="majorHAnsi"/>
          <w:sz w:val="22"/>
          <w:szCs w:val="22"/>
        </w:rPr>
        <w:t xml:space="preserve"> </w:t>
      </w:r>
      <w:r w:rsidR="00C10134" w:rsidRPr="00C10134">
        <w:rPr>
          <w:rFonts w:asciiTheme="majorHAnsi" w:hAnsiTheme="majorHAnsi" w:cstheme="majorHAnsi"/>
          <w:b/>
          <w:sz w:val="22"/>
          <w:szCs w:val="22"/>
        </w:rPr>
        <w:t>Contratante</w:t>
      </w:r>
      <w:r w:rsidRPr="007E76A3">
        <w:rPr>
          <w:rFonts w:asciiTheme="majorHAnsi" w:hAnsiTheme="majorHAnsi" w:cstheme="majorHAnsi"/>
          <w:sz w:val="22"/>
          <w:szCs w:val="22"/>
        </w:rPr>
        <w:t>, dentro dos parâmetros e rotinas</w:t>
      </w:r>
      <w:r w:rsidR="0037673B">
        <w:rPr>
          <w:rFonts w:asciiTheme="majorHAnsi" w:hAnsiTheme="majorHAnsi" w:cstheme="majorHAnsi"/>
          <w:sz w:val="22"/>
          <w:szCs w:val="22"/>
        </w:rPr>
        <w:t xml:space="preserve"> </w:t>
      </w:r>
      <w:r w:rsidRPr="007E76A3">
        <w:rPr>
          <w:rFonts w:asciiTheme="majorHAnsi" w:hAnsiTheme="majorHAnsi" w:cstheme="majorHAnsi"/>
          <w:sz w:val="22"/>
          <w:szCs w:val="22"/>
        </w:rPr>
        <w:t>estabelecidos, com a observância das recomendações técnicas aceitáveis, respectivas normas e</w:t>
      </w:r>
      <w:r w:rsidR="00C10134">
        <w:rPr>
          <w:rFonts w:asciiTheme="majorHAnsi" w:hAnsiTheme="majorHAnsi" w:cstheme="majorHAnsi"/>
          <w:sz w:val="22"/>
          <w:szCs w:val="22"/>
        </w:rPr>
        <w:t xml:space="preserve"> </w:t>
      </w:r>
      <w:r w:rsidRPr="007E76A3">
        <w:rPr>
          <w:rFonts w:asciiTheme="majorHAnsi" w:hAnsiTheme="majorHAnsi" w:cstheme="majorHAnsi"/>
          <w:sz w:val="22"/>
          <w:szCs w:val="22"/>
        </w:rPr>
        <w:t>legislação pertinentes.</w:t>
      </w:r>
    </w:p>
    <w:p w:rsidR="007E76A3" w:rsidRDefault="007E76A3" w:rsidP="00AC01F0">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w:t>
      </w:r>
      <w:r w:rsidR="00960C65">
        <w:rPr>
          <w:rFonts w:asciiTheme="majorHAnsi" w:hAnsiTheme="majorHAnsi" w:cstheme="majorHAnsi"/>
          <w:b/>
          <w:sz w:val="22"/>
          <w:szCs w:val="22"/>
        </w:rPr>
        <w:t>3</w:t>
      </w:r>
      <w:r w:rsidRPr="00772FA9">
        <w:rPr>
          <w:rFonts w:asciiTheme="majorHAnsi" w:hAnsiTheme="majorHAnsi" w:cstheme="majorHAnsi"/>
          <w:b/>
          <w:sz w:val="22"/>
          <w:szCs w:val="22"/>
        </w:rPr>
        <w:t>.</w:t>
      </w:r>
      <w:r w:rsidR="00960C65">
        <w:rPr>
          <w:rFonts w:asciiTheme="majorHAnsi" w:hAnsiTheme="majorHAnsi" w:cstheme="majorHAnsi"/>
          <w:b/>
          <w:sz w:val="22"/>
          <w:szCs w:val="22"/>
        </w:rPr>
        <w:t>7</w:t>
      </w:r>
      <w:r w:rsidRPr="00772FA9">
        <w:rPr>
          <w:rFonts w:asciiTheme="majorHAnsi" w:hAnsiTheme="majorHAnsi" w:cstheme="majorHAnsi"/>
          <w:sz w:val="22"/>
          <w:szCs w:val="22"/>
        </w:rPr>
        <w:t>.</w:t>
      </w:r>
      <w:r w:rsidR="00960C65">
        <w:rPr>
          <w:rFonts w:asciiTheme="majorHAnsi" w:hAnsiTheme="majorHAnsi" w:cstheme="majorHAnsi"/>
          <w:sz w:val="22"/>
          <w:szCs w:val="22"/>
        </w:rPr>
        <w:t xml:space="preserve">     </w:t>
      </w:r>
      <w:r>
        <w:rPr>
          <w:rFonts w:asciiTheme="majorHAnsi" w:hAnsiTheme="majorHAnsi" w:cstheme="majorHAnsi"/>
          <w:sz w:val="22"/>
          <w:szCs w:val="22"/>
        </w:rPr>
        <w:t xml:space="preserve"> </w:t>
      </w:r>
      <w:r w:rsidRPr="00772FA9">
        <w:rPr>
          <w:rFonts w:asciiTheme="majorHAnsi" w:hAnsiTheme="majorHAnsi" w:cstheme="majorHAnsi"/>
          <w:sz w:val="22"/>
          <w:szCs w:val="22"/>
        </w:rPr>
        <w:t>Prover todos os meios necessários à garantia da plena operacional</w:t>
      </w:r>
      <w:r>
        <w:rPr>
          <w:rFonts w:asciiTheme="majorHAnsi" w:hAnsiTheme="majorHAnsi" w:cstheme="majorHAnsi"/>
          <w:sz w:val="22"/>
          <w:szCs w:val="22"/>
        </w:rPr>
        <w:t xml:space="preserve">idade do fornecimento dos bens, </w:t>
      </w:r>
      <w:r w:rsidRPr="00772FA9">
        <w:rPr>
          <w:rFonts w:asciiTheme="majorHAnsi" w:hAnsiTheme="majorHAnsi" w:cstheme="majorHAnsi"/>
          <w:sz w:val="22"/>
          <w:szCs w:val="22"/>
        </w:rPr>
        <w:t>inclusive considerando os casos de greve ou paralisação de qualquer natureza.</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772FA9">
        <w:rPr>
          <w:rFonts w:asciiTheme="majorHAnsi" w:hAnsiTheme="majorHAnsi" w:cstheme="majorHAnsi"/>
          <w:b/>
          <w:sz w:val="22"/>
          <w:szCs w:val="22"/>
        </w:rPr>
        <w:t>1</w:t>
      </w:r>
      <w:r w:rsidR="00960C65">
        <w:rPr>
          <w:rFonts w:asciiTheme="majorHAnsi" w:hAnsiTheme="majorHAnsi" w:cstheme="majorHAnsi"/>
          <w:b/>
          <w:sz w:val="22"/>
          <w:szCs w:val="22"/>
        </w:rPr>
        <w:t>3</w:t>
      </w:r>
      <w:r w:rsidRPr="00772FA9">
        <w:rPr>
          <w:rFonts w:asciiTheme="majorHAnsi" w:hAnsiTheme="majorHAnsi" w:cstheme="majorHAnsi"/>
          <w:b/>
          <w:sz w:val="22"/>
          <w:szCs w:val="22"/>
        </w:rPr>
        <w:t>.7</w:t>
      </w:r>
      <w:r w:rsidRPr="00772FA9">
        <w:rPr>
          <w:rFonts w:asciiTheme="majorHAnsi" w:hAnsiTheme="majorHAnsi" w:cstheme="majorHAnsi"/>
          <w:sz w:val="22"/>
          <w:szCs w:val="22"/>
        </w:rPr>
        <w:t>.</w:t>
      </w:r>
      <w:r>
        <w:rPr>
          <w:rFonts w:asciiTheme="majorHAnsi" w:hAnsiTheme="majorHAnsi" w:cstheme="majorHAnsi"/>
          <w:sz w:val="22"/>
          <w:szCs w:val="22"/>
        </w:rPr>
        <w:t xml:space="preserve"> </w:t>
      </w:r>
      <w:r w:rsidR="00960C65">
        <w:rPr>
          <w:rFonts w:asciiTheme="majorHAnsi" w:hAnsiTheme="majorHAnsi" w:cstheme="majorHAnsi"/>
          <w:sz w:val="22"/>
          <w:szCs w:val="22"/>
        </w:rPr>
        <w:t xml:space="preserve">     </w:t>
      </w:r>
      <w:r>
        <w:rPr>
          <w:rFonts w:asciiTheme="majorHAnsi" w:hAnsiTheme="majorHAnsi" w:cstheme="majorHAnsi"/>
          <w:sz w:val="22"/>
          <w:szCs w:val="22"/>
        </w:rPr>
        <w:t>Submeter a</w:t>
      </w:r>
      <w:r w:rsidRPr="00772FA9">
        <w:rPr>
          <w:rFonts w:asciiTheme="majorHAnsi" w:hAnsiTheme="majorHAnsi" w:cstheme="majorHAnsi"/>
          <w:sz w:val="22"/>
          <w:szCs w:val="22"/>
        </w:rPr>
        <w:t xml:space="preserve"> </w:t>
      </w:r>
      <w:r w:rsidRPr="00772FA9">
        <w:rPr>
          <w:rFonts w:asciiTheme="majorHAnsi" w:hAnsiTheme="majorHAnsi" w:cstheme="majorHAnsi"/>
          <w:b/>
          <w:sz w:val="22"/>
          <w:szCs w:val="22"/>
        </w:rPr>
        <w:t>Contratante</w:t>
      </w:r>
      <w:r w:rsidRPr="00772FA9">
        <w:rPr>
          <w:rFonts w:asciiTheme="majorHAnsi" w:hAnsiTheme="majorHAnsi" w:cstheme="majorHAnsi"/>
          <w:sz w:val="22"/>
          <w:szCs w:val="22"/>
        </w:rPr>
        <w:t>, previamente e por escrito, para análise e</w:t>
      </w:r>
      <w:r>
        <w:rPr>
          <w:rFonts w:asciiTheme="majorHAnsi" w:hAnsiTheme="majorHAnsi" w:cstheme="majorHAnsi"/>
          <w:sz w:val="22"/>
          <w:szCs w:val="22"/>
        </w:rPr>
        <w:t xml:space="preserve"> aprovação, qualquer mudança no </w:t>
      </w:r>
      <w:r w:rsidRPr="00772FA9">
        <w:rPr>
          <w:rFonts w:asciiTheme="majorHAnsi" w:hAnsiTheme="majorHAnsi" w:cstheme="majorHAnsi"/>
          <w:sz w:val="22"/>
          <w:szCs w:val="22"/>
        </w:rPr>
        <w:t>método de entrega dos bens que fuja das especificações constan</w:t>
      </w:r>
      <w:r>
        <w:rPr>
          <w:rFonts w:asciiTheme="majorHAnsi" w:hAnsiTheme="majorHAnsi" w:cstheme="majorHAnsi"/>
          <w:sz w:val="22"/>
          <w:szCs w:val="22"/>
        </w:rPr>
        <w:t xml:space="preserve">tes no Termo de Referência e no </w:t>
      </w:r>
      <w:r w:rsidRPr="00772FA9">
        <w:rPr>
          <w:rFonts w:asciiTheme="majorHAnsi" w:hAnsiTheme="majorHAnsi" w:cstheme="majorHAnsi"/>
          <w:sz w:val="22"/>
          <w:szCs w:val="22"/>
        </w:rPr>
        <w:t>Contrato.</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772FA9">
        <w:rPr>
          <w:rFonts w:asciiTheme="majorHAnsi" w:hAnsiTheme="majorHAnsi" w:cstheme="majorHAnsi"/>
          <w:b/>
          <w:sz w:val="22"/>
          <w:szCs w:val="22"/>
        </w:rPr>
        <w:t>1</w:t>
      </w:r>
      <w:r w:rsidR="00960C65">
        <w:rPr>
          <w:rFonts w:asciiTheme="majorHAnsi" w:hAnsiTheme="majorHAnsi" w:cstheme="majorHAnsi"/>
          <w:b/>
          <w:sz w:val="22"/>
          <w:szCs w:val="22"/>
        </w:rPr>
        <w:t>3</w:t>
      </w:r>
      <w:r w:rsidRPr="00772FA9">
        <w:rPr>
          <w:rFonts w:asciiTheme="majorHAnsi" w:hAnsiTheme="majorHAnsi" w:cstheme="majorHAnsi"/>
          <w:b/>
          <w:sz w:val="22"/>
          <w:szCs w:val="22"/>
        </w:rPr>
        <w:t>.8</w:t>
      </w:r>
      <w:r w:rsidRPr="00772FA9">
        <w:rPr>
          <w:rFonts w:asciiTheme="majorHAnsi" w:hAnsiTheme="majorHAnsi" w:cstheme="majorHAnsi"/>
          <w:sz w:val="22"/>
          <w:szCs w:val="22"/>
        </w:rPr>
        <w:t>.</w:t>
      </w:r>
      <w:r>
        <w:rPr>
          <w:rFonts w:asciiTheme="majorHAnsi" w:hAnsiTheme="majorHAnsi" w:cstheme="majorHAnsi"/>
          <w:sz w:val="22"/>
          <w:szCs w:val="22"/>
        </w:rPr>
        <w:t xml:space="preserve"> </w:t>
      </w:r>
      <w:r w:rsidR="00960C65">
        <w:rPr>
          <w:rFonts w:asciiTheme="majorHAnsi" w:hAnsiTheme="majorHAnsi" w:cstheme="majorHAnsi"/>
          <w:sz w:val="22"/>
          <w:szCs w:val="22"/>
        </w:rPr>
        <w:t xml:space="preserve">       </w:t>
      </w:r>
      <w:r w:rsidRPr="00772FA9">
        <w:rPr>
          <w:rFonts w:asciiTheme="majorHAnsi" w:hAnsiTheme="majorHAnsi" w:cstheme="majorHAnsi"/>
          <w:sz w:val="22"/>
          <w:szCs w:val="22"/>
        </w:rPr>
        <w:t>Paralisar, por determinação d</w:t>
      </w:r>
      <w:r w:rsidR="008311B9">
        <w:rPr>
          <w:rFonts w:asciiTheme="majorHAnsi" w:hAnsiTheme="majorHAnsi" w:cstheme="majorHAnsi"/>
          <w:sz w:val="22"/>
          <w:szCs w:val="22"/>
        </w:rPr>
        <w:t>a</w:t>
      </w:r>
      <w:r w:rsidRPr="00772FA9">
        <w:rPr>
          <w:rFonts w:asciiTheme="majorHAnsi" w:hAnsiTheme="majorHAnsi" w:cstheme="majorHAnsi"/>
          <w:sz w:val="22"/>
          <w:szCs w:val="22"/>
        </w:rPr>
        <w:t xml:space="preserve"> </w:t>
      </w:r>
      <w:r w:rsidR="008311B9" w:rsidRPr="008311B9">
        <w:rPr>
          <w:rFonts w:asciiTheme="majorHAnsi" w:hAnsiTheme="majorHAnsi" w:cstheme="majorHAnsi"/>
          <w:b/>
          <w:sz w:val="22"/>
          <w:szCs w:val="22"/>
        </w:rPr>
        <w:t>Contratante</w:t>
      </w:r>
      <w:r w:rsidRPr="00772FA9">
        <w:rPr>
          <w:rFonts w:asciiTheme="majorHAnsi" w:hAnsiTheme="majorHAnsi" w:cstheme="majorHAnsi"/>
          <w:sz w:val="22"/>
          <w:szCs w:val="22"/>
        </w:rPr>
        <w:t>, qualquer atividade que não esteja sen</w:t>
      </w:r>
      <w:r>
        <w:rPr>
          <w:rFonts w:asciiTheme="majorHAnsi" w:hAnsiTheme="majorHAnsi" w:cstheme="majorHAnsi"/>
          <w:sz w:val="22"/>
          <w:szCs w:val="22"/>
        </w:rPr>
        <w:t xml:space="preserve">do executada de </w:t>
      </w:r>
      <w:r w:rsidRPr="00772FA9">
        <w:rPr>
          <w:rFonts w:asciiTheme="majorHAnsi" w:hAnsiTheme="majorHAnsi" w:cstheme="majorHAnsi"/>
          <w:sz w:val="22"/>
          <w:szCs w:val="22"/>
        </w:rPr>
        <w:t>acordo com a boa técnica ou que ponha em risco a segurança de pessoas ou bens de terceiros.</w:t>
      </w:r>
    </w:p>
    <w:p w:rsidR="00772FA9" w:rsidRDefault="00772FA9"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937284">
        <w:rPr>
          <w:rFonts w:asciiTheme="majorHAnsi" w:hAnsiTheme="majorHAnsi" w:cstheme="majorHAnsi"/>
          <w:b/>
          <w:sz w:val="22"/>
          <w:szCs w:val="22"/>
        </w:rPr>
        <w:t>1</w:t>
      </w:r>
      <w:r w:rsidR="00C551AF">
        <w:rPr>
          <w:rFonts w:asciiTheme="majorHAnsi" w:hAnsiTheme="majorHAnsi" w:cstheme="majorHAnsi"/>
          <w:b/>
          <w:sz w:val="22"/>
          <w:szCs w:val="22"/>
        </w:rPr>
        <w:t>3</w:t>
      </w:r>
      <w:r w:rsidRPr="00937284">
        <w:rPr>
          <w:rFonts w:asciiTheme="majorHAnsi" w:hAnsiTheme="majorHAnsi" w:cstheme="majorHAnsi"/>
          <w:b/>
          <w:sz w:val="22"/>
          <w:szCs w:val="22"/>
        </w:rPr>
        <w:t>.9</w:t>
      </w:r>
      <w:r w:rsidRPr="00772FA9">
        <w:rPr>
          <w:rFonts w:asciiTheme="majorHAnsi" w:hAnsiTheme="majorHAnsi" w:cstheme="majorHAnsi"/>
          <w:sz w:val="22"/>
          <w:szCs w:val="22"/>
        </w:rPr>
        <w:t>.</w:t>
      </w:r>
      <w:r w:rsidR="00AB1C32">
        <w:rPr>
          <w:rFonts w:asciiTheme="majorHAnsi" w:hAnsiTheme="majorHAnsi" w:cstheme="majorHAnsi"/>
          <w:sz w:val="22"/>
          <w:szCs w:val="22"/>
        </w:rPr>
        <w:t xml:space="preserve">        </w:t>
      </w:r>
      <w:r w:rsidR="00937284">
        <w:rPr>
          <w:rFonts w:asciiTheme="majorHAnsi" w:hAnsiTheme="majorHAnsi" w:cstheme="majorHAnsi"/>
          <w:sz w:val="22"/>
          <w:szCs w:val="22"/>
        </w:rPr>
        <w:t xml:space="preserve"> </w:t>
      </w:r>
      <w:r w:rsidRPr="00772FA9">
        <w:rPr>
          <w:rFonts w:asciiTheme="majorHAnsi" w:hAnsiTheme="majorHAnsi" w:cstheme="majorHAnsi"/>
          <w:sz w:val="22"/>
          <w:szCs w:val="22"/>
        </w:rPr>
        <w:t>Empregar funcionários habilitados e com conhecimentos indispensáv</w:t>
      </w:r>
      <w:r w:rsidR="00937284">
        <w:rPr>
          <w:rFonts w:asciiTheme="majorHAnsi" w:hAnsiTheme="majorHAnsi" w:cstheme="majorHAnsi"/>
          <w:sz w:val="22"/>
          <w:szCs w:val="22"/>
        </w:rPr>
        <w:t xml:space="preserve">eis ao perfeito cumprimento das </w:t>
      </w:r>
      <w:r w:rsidRPr="00772FA9">
        <w:rPr>
          <w:rFonts w:asciiTheme="majorHAnsi" w:hAnsiTheme="majorHAnsi" w:cstheme="majorHAnsi"/>
          <w:sz w:val="22"/>
          <w:szCs w:val="22"/>
        </w:rPr>
        <w:t>cláusulas contratuais, além de fornecer os materiais, equipamentos, ferr</w:t>
      </w:r>
      <w:r w:rsidR="00937284">
        <w:rPr>
          <w:rFonts w:asciiTheme="majorHAnsi" w:hAnsiTheme="majorHAnsi" w:cstheme="majorHAnsi"/>
          <w:sz w:val="22"/>
          <w:szCs w:val="22"/>
        </w:rPr>
        <w:t xml:space="preserve">amentas e utensílios essenciais </w:t>
      </w:r>
      <w:r w:rsidRPr="00772FA9">
        <w:rPr>
          <w:rFonts w:asciiTheme="majorHAnsi" w:hAnsiTheme="majorHAnsi" w:cstheme="majorHAnsi"/>
          <w:sz w:val="22"/>
          <w:szCs w:val="22"/>
        </w:rPr>
        <w:t>à completa execução contratual, promovendo sua guarda, manut</w:t>
      </w:r>
      <w:r w:rsidR="00937284">
        <w:rPr>
          <w:rFonts w:asciiTheme="majorHAnsi" w:hAnsiTheme="majorHAnsi" w:cstheme="majorHAnsi"/>
          <w:sz w:val="22"/>
          <w:szCs w:val="22"/>
        </w:rPr>
        <w:t xml:space="preserve">enção e substituição sempre que </w:t>
      </w:r>
      <w:r w:rsidRPr="00772FA9">
        <w:rPr>
          <w:rFonts w:asciiTheme="majorHAnsi" w:hAnsiTheme="majorHAnsi" w:cstheme="majorHAnsi"/>
          <w:sz w:val="22"/>
          <w:szCs w:val="22"/>
        </w:rPr>
        <w:t>necessário.</w:t>
      </w:r>
    </w:p>
    <w:p w:rsidR="00937284" w:rsidRDefault="00937284" w:rsidP="00772FA9">
      <w:pPr>
        <w:tabs>
          <w:tab w:val="left" w:pos="0"/>
        </w:tabs>
        <w:spacing w:line="360" w:lineRule="auto"/>
        <w:jc w:val="both"/>
        <w:rPr>
          <w:rFonts w:asciiTheme="majorHAnsi" w:hAnsiTheme="majorHAnsi" w:cstheme="majorHAnsi"/>
          <w:sz w:val="22"/>
          <w:szCs w:val="22"/>
        </w:rPr>
      </w:pPr>
    </w:p>
    <w:p w:rsidR="00772FA9" w:rsidRPr="00772FA9" w:rsidRDefault="00772FA9" w:rsidP="00AE591B">
      <w:pPr>
        <w:tabs>
          <w:tab w:val="left" w:pos="142"/>
        </w:tabs>
        <w:spacing w:line="360" w:lineRule="auto"/>
        <w:ind w:left="567"/>
        <w:jc w:val="both"/>
        <w:rPr>
          <w:rFonts w:asciiTheme="majorHAnsi" w:hAnsiTheme="majorHAnsi" w:cstheme="majorHAnsi"/>
          <w:sz w:val="22"/>
          <w:szCs w:val="22"/>
        </w:rPr>
      </w:pPr>
      <w:r w:rsidRPr="00937284">
        <w:rPr>
          <w:rFonts w:asciiTheme="majorHAnsi" w:hAnsiTheme="majorHAnsi" w:cstheme="majorHAnsi"/>
          <w:b/>
          <w:sz w:val="22"/>
          <w:szCs w:val="22"/>
        </w:rPr>
        <w:t>1</w:t>
      </w:r>
      <w:r w:rsidR="00AB1C32">
        <w:rPr>
          <w:rFonts w:asciiTheme="majorHAnsi" w:hAnsiTheme="majorHAnsi" w:cstheme="majorHAnsi"/>
          <w:b/>
          <w:sz w:val="22"/>
          <w:szCs w:val="22"/>
        </w:rPr>
        <w:t>3</w:t>
      </w:r>
      <w:r w:rsidRPr="00937284">
        <w:rPr>
          <w:rFonts w:asciiTheme="majorHAnsi" w:hAnsiTheme="majorHAnsi" w:cstheme="majorHAnsi"/>
          <w:b/>
          <w:sz w:val="22"/>
          <w:szCs w:val="22"/>
        </w:rPr>
        <w:t>.9.1</w:t>
      </w:r>
      <w:r w:rsidR="00937284">
        <w:rPr>
          <w:rFonts w:asciiTheme="majorHAnsi" w:hAnsiTheme="majorHAnsi" w:cstheme="majorHAnsi"/>
          <w:sz w:val="22"/>
          <w:szCs w:val="22"/>
        </w:rPr>
        <w:t>. Apresentar a</w:t>
      </w:r>
      <w:r w:rsidRPr="00772FA9">
        <w:rPr>
          <w:rFonts w:asciiTheme="majorHAnsi" w:hAnsiTheme="majorHAnsi" w:cstheme="majorHAnsi"/>
          <w:sz w:val="22"/>
          <w:szCs w:val="22"/>
        </w:rPr>
        <w:t xml:space="preserve"> </w:t>
      </w:r>
      <w:r w:rsidR="00937284" w:rsidRPr="00937284">
        <w:rPr>
          <w:rFonts w:asciiTheme="majorHAnsi" w:hAnsiTheme="majorHAnsi" w:cstheme="majorHAnsi"/>
          <w:b/>
          <w:sz w:val="22"/>
          <w:szCs w:val="22"/>
        </w:rPr>
        <w:t>Contratante</w:t>
      </w:r>
      <w:r w:rsidRPr="00772FA9">
        <w:rPr>
          <w:rFonts w:asciiTheme="majorHAnsi" w:hAnsiTheme="majorHAnsi" w:cstheme="majorHAnsi"/>
          <w:sz w:val="22"/>
          <w:szCs w:val="22"/>
        </w:rPr>
        <w:t>, quando for o caso, a</w:t>
      </w:r>
      <w:r w:rsidR="00937284">
        <w:rPr>
          <w:rFonts w:asciiTheme="majorHAnsi" w:hAnsiTheme="majorHAnsi" w:cstheme="majorHAnsi"/>
          <w:sz w:val="22"/>
          <w:szCs w:val="22"/>
        </w:rPr>
        <w:t xml:space="preserve"> relação nominal dos empregados </w:t>
      </w:r>
      <w:r w:rsidRPr="00772FA9">
        <w:rPr>
          <w:rFonts w:asciiTheme="majorHAnsi" w:hAnsiTheme="majorHAnsi" w:cstheme="majorHAnsi"/>
          <w:sz w:val="22"/>
          <w:szCs w:val="22"/>
        </w:rPr>
        <w:t>que adentrarão o órgão para a entrega dos bens, os q</w:t>
      </w:r>
      <w:r w:rsidR="00937284">
        <w:rPr>
          <w:rFonts w:asciiTheme="majorHAnsi" w:hAnsiTheme="majorHAnsi" w:cstheme="majorHAnsi"/>
          <w:sz w:val="22"/>
          <w:szCs w:val="22"/>
        </w:rPr>
        <w:t xml:space="preserve">uais devem estar uniformizados, </w:t>
      </w:r>
      <w:r w:rsidRPr="00772FA9">
        <w:rPr>
          <w:rFonts w:asciiTheme="majorHAnsi" w:hAnsiTheme="majorHAnsi" w:cstheme="majorHAnsi"/>
          <w:sz w:val="22"/>
          <w:szCs w:val="22"/>
        </w:rPr>
        <w:t xml:space="preserve">devidamente identificados por meio de crachá e, se </w:t>
      </w:r>
      <w:r w:rsidR="00937284">
        <w:rPr>
          <w:rFonts w:asciiTheme="majorHAnsi" w:hAnsiTheme="majorHAnsi" w:cstheme="majorHAnsi"/>
          <w:sz w:val="22"/>
          <w:szCs w:val="22"/>
        </w:rPr>
        <w:t xml:space="preserve">necessário, com Equipamentos de </w:t>
      </w:r>
      <w:r w:rsidRPr="00772FA9">
        <w:rPr>
          <w:rFonts w:asciiTheme="majorHAnsi" w:hAnsiTheme="majorHAnsi" w:cstheme="majorHAnsi"/>
          <w:sz w:val="22"/>
          <w:szCs w:val="22"/>
        </w:rPr>
        <w:t>Proteção Individual – EPI’s.</w:t>
      </w:r>
    </w:p>
    <w:p w:rsidR="00937284" w:rsidRDefault="00937284" w:rsidP="00772FA9">
      <w:pPr>
        <w:tabs>
          <w:tab w:val="left" w:pos="0"/>
        </w:tabs>
        <w:spacing w:line="360" w:lineRule="auto"/>
        <w:jc w:val="both"/>
        <w:rPr>
          <w:rFonts w:asciiTheme="majorHAnsi" w:hAnsiTheme="majorHAnsi" w:cstheme="majorHAnsi"/>
          <w:sz w:val="22"/>
          <w:szCs w:val="22"/>
        </w:rPr>
      </w:pPr>
    </w:p>
    <w:p w:rsidR="00772FA9" w:rsidRPr="00772FA9" w:rsidRDefault="00772FA9" w:rsidP="00AE591B">
      <w:pPr>
        <w:tabs>
          <w:tab w:val="left" w:pos="142"/>
        </w:tabs>
        <w:spacing w:line="360" w:lineRule="auto"/>
        <w:ind w:left="567"/>
        <w:jc w:val="both"/>
        <w:rPr>
          <w:rFonts w:asciiTheme="majorHAnsi" w:hAnsiTheme="majorHAnsi" w:cstheme="majorHAnsi"/>
          <w:sz w:val="22"/>
          <w:szCs w:val="22"/>
        </w:rPr>
      </w:pPr>
      <w:r w:rsidRPr="00830F1B">
        <w:rPr>
          <w:rFonts w:asciiTheme="majorHAnsi" w:hAnsiTheme="majorHAnsi" w:cstheme="majorHAnsi"/>
          <w:b/>
          <w:sz w:val="22"/>
          <w:szCs w:val="22"/>
        </w:rPr>
        <w:t>1</w:t>
      </w:r>
      <w:r w:rsidR="00AB1C32">
        <w:rPr>
          <w:rFonts w:asciiTheme="majorHAnsi" w:hAnsiTheme="majorHAnsi" w:cstheme="majorHAnsi"/>
          <w:b/>
          <w:sz w:val="22"/>
          <w:szCs w:val="22"/>
        </w:rPr>
        <w:t>3</w:t>
      </w:r>
      <w:r w:rsidRPr="00830F1B">
        <w:rPr>
          <w:rFonts w:asciiTheme="majorHAnsi" w:hAnsiTheme="majorHAnsi" w:cstheme="majorHAnsi"/>
          <w:b/>
          <w:sz w:val="22"/>
          <w:szCs w:val="22"/>
        </w:rPr>
        <w:t>.9.2</w:t>
      </w:r>
      <w:r w:rsidRPr="00772FA9">
        <w:rPr>
          <w:rFonts w:asciiTheme="majorHAnsi" w:hAnsiTheme="majorHAnsi" w:cstheme="majorHAnsi"/>
          <w:sz w:val="22"/>
          <w:szCs w:val="22"/>
        </w:rPr>
        <w:t>. Otimizar a gestão de seus recursos humanos, com vistas à qu</w:t>
      </w:r>
      <w:r w:rsidR="00830F1B">
        <w:rPr>
          <w:rFonts w:asciiTheme="majorHAnsi" w:hAnsiTheme="majorHAnsi" w:cstheme="majorHAnsi"/>
          <w:sz w:val="22"/>
          <w:szCs w:val="22"/>
        </w:rPr>
        <w:t>alidade da entrega do produto e à satisfação da</w:t>
      </w:r>
      <w:r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772FA9" w:rsidP="00AE591B">
      <w:pPr>
        <w:tabs>
          <w:tab w:val="left" w:pos="142"/>
        </w:tabs>
        <w:spacing w:line="360" w:lineRule="auto"/>
        <w:ind w:left="567"/>
        <w:jc w:val="both"/>
        <w:rPr>
          <w:rFonts w:asciiTheme="majorHAnsi" w:hAnsiTheme="majorHAnsi" w:cstheme="majorHAnsi"/>
          <w:sz w:val="22"/>
          <w:szCs w:val="22"/>
        </w:rPr>
      </w:pPr>
      <w:r w:rsidRPr="00830F1B">
        <w:rPr>
          <w:rFonts w:asciiTheme="majorHAnsi" w:hAnsiTheme="majorHAnsi" w:cstheme="majorHAnsi"/>
          <w:b/>
          <w:sz w:val="22"/>
          <w:szCs w:val="22"/>
        </w:rPr>
        <w:t>1</w:t>
      </w:r>
      <w:r w:rsidR="00AB1C32">
        <w:rPr>
          <w:rFonts w:asciiTheme="majorHAnsi" w:hAnsiTheme="majorHAnsi" w:cstheme="majorHAnsi"/>
          <w:b/>
          <w:sz w:val="22"/>
          <w:szCs w:val="22"/>
        </w:rPr>
        <w:t>3</w:t>
      </w:r>
      <w:r w:rsidRPr="00830F1B">
        <w:rPr>
          <w:rFonts w:asciiTheme="majorHAnsi" w:hAnsiTheme="majorHAnsi" w:cstheme="majorHAnsi"/>
          <w:b/>
          <w:sz w:val="22"/>
          <w:szCs w:val="22"/>
        </w:rPr>
        <w:t>.9.3</w:t>
      </w:r>
      <w:r w:rsidRPr="00772FA9">
        <w:rPr>
          <w:rFonts w:asciiTheme="majorHAnsi" w:hAnsiTheme="majorHAnsi" w:cstheme="majorHAnsi"/>
          <w:sz w:val="22"/>
          <w:szCs w:val="22"/>
        </w:rPr>
        <w:t xml:space="preserve">. Instruir seus empregados quanto à necessidade </w:t>
      </w:r>
      <w:r w:rsidR="00830F1B">
        <w:rPr>
          <w:rFonts w:asciiTheme="majorHAnsi" w:hAnsiTheme="majorHAnsi" w:cstheme="majorHAnsi"/>
          <w:sz w:val="22"/>
          <w:szCs w:val="22"/>
        </w:rPr>
        <w:t xml:space="preserve">de acatar as Normas Internas da </w:t>
      </w:r>
      <w:r w:rsidR="00830F1B" w:rsidRPr="00830F1B">
        <w:rPr>
          <w:rFonts w:asciiTheme="majorHAnsi" w:hAnsiTheme="majorHAnsi" w:cstheme="majorHAnsi"/>
          <w:b/>
          <w:sz w:val="22"/>
          <w:szCs w:val="22"/>
        </w:rPr>
        <w:t>Contratante</w:t>
      </w:r>
      <w:r w:rsidRPr="00772FA9">
        <w:rPr>
          <w:rFonts w:asciiTheme="majorHAnsi" w:hAnsiTheme="majorHAnsi" w:cstheme="majorHAnsi"/>
          <w:sz w:val="22"/>
          <w:szCs w:val="22"/>
        </w:rPr>
        <w:t>, bem como as normas de controle de</w:t>
      </w:r>
      <w:r w:rsidR="00830F1B">
        <w:rPr>
          <w:rFonts w:asciiTheme="majorHAnsi" w:hAnsiTheme="majorHAnsi" w:cstheme="majorHAnsi"/>
          <w:sz w:val="22"/>
          <w:szCs w:val="22"/>
        </w:rPr>
        <w:t xml:space="preserve"> bens e de fluxo de pessoas nas dependências da</w:t>
      </w:r>
      <w:r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Pr="00772FA9">
        <w:rPr>
          <w:rFonts w:asciiTheme="majorHAnsi" w:hAnsiTheme="majorHAnsi" w:cstheme="majorHAnsi"/>
          <w:sz w:val="22"/>
          <w:szCs w:val="22"/>
        </w:rPr>
        <w:t>.</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830F1B">
        <w:rPr>
          <w:rFonts w:asciiTheme="majorHAnsi" w:hAnsiTheme="majorHAnsi" w:cstheme="majorHAnsi"/>
          <w:b/>
          <w:sz w:val="22"/>
          <w:szCs w:val="22"/>
        </w:rPr>
        <w:lastRenderedPageBreak/>
        <w:t>1</w:t>
      </w:r>
      <w:r w:rsidR="00AB1C32">
        <w:rPr>
          <w:rFonts w:asciiTheme="majorHAnsi" w:hAnsiTheme="majorHAnsi" w:cstheme="majorHAnsi"/>
          <w:b/>
          <w:sz w:val="22"/>
          <w:szCs w:val="22"/>
        </w:rPr>
        <w:t>3</w:t>
      </w:r>
      <w:r w:rsidRPr="00830F1B">
        <w:rPr>
          <w:rFonts w:asciiTheme="majorHAnsi" w:hAnsiTheme="majorHAnsi" w:cstheme="majorHAnsi"/>
          <w:b/>
          <w:sz w:val="22"/>
          <w:szCs w:val="22"/>
        </w:rPr>
        <w:t>.10</w:t>
      </w:r>
      <w:r w:rsidRPr="00772FA9">
        <w:rPr>
          <w:rFonts w:asciiTheme="majorHAnsi" w:hAnsiTheme="majorHAnsi" w:cstheme="majorHAnsi"/>
          <w:sz w:val="22"/>
          <w:szCs w:val="22"/>
        </w:rPr>
        <w:t xml:space="preserve">. </w:t>
      </w:r>
      <w:r w:rsidR="00AB1C32">
        <w:rPr>
          <w:rFonts w:asciiTheme="majorHAnsi" w:hAnsiTheme="majorHAnsi" w:cstheme="majorHAnsi"/>
          <w:sz w:val="22"/>
          <w:szCs w:val="22"/>
        </w:rPr>
        <w:t xml:space="preserve">    </w:t>
      </w:r>
      <w:r w:rsidRPr="00772FA9">
        <w:rPr>
          <w:rFonts w:asciiTheme="majorHAnsi" w:hAnsiTheme="majorHAnsi" w:cstheme="majorHAnsi"/>
          <w:sz w:val="22"/>
          <w:szCs w:val="22"/>
        </w:rPr>
        <w:t>Comunicar no praz</w:t>
      </w:r>
      <w:r w:rsidR="00830F1B">
        <w:rPr>
          <w:rFonts w:asciiTheme="majorHAnsi" w:hAnsiTheme="majorHAnsi" w:cstheme="majorHAnsi"/>
          <w:sz w:val="22"/>
          <w:szCs w:val="22"/>
        </w:rPr>
        <w:t xml:space="preserve">o de </w:t>
      </w:r>
      <w:r w:rsidR="00830F1B" w:rsidRPr="00944C32">
        <w:rPr>
          <w:rFonts w:asciiTheme="majorHAnsi" w:hAnsiTheme="majorHAnsi" w:cstheme="majorHAnsi"/>
          <w:b/>
          <w:sz w:val="22"/>
          <w:szCs w:val="22"/>
        </w:rPr>
        <w:t>até 02 (dois) dias úteis</w:t>
      </w:r>
      <w:r w:rsidR="00830F1B">
        <w:rPr>
          <w:rFonts w:asciiTheme="majorHAnsi" w:hAnsiTheme="majorHAnsi" w:cstheme="majorHAnsi"/>
          <w:sz w:val="22"/>
          <w:szCs w:val="22"/>
        </w:rPr>
        <w:t xml:space="preserve"> a</w:t>
      </w:r>
      <w:r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Pr>
          <w:rFonts w:asciiTheme="majorHAnsi" w:hAnsiTheme="majorHAnsi" w:cstheme="majorHAnsi"/>
          <w:sz w:val="22"/>
          <w:szCs w:val="22"/>
        </w:rPr>
        <w:t xml:space="preserve"> qualquer alteração ocorrida no </w:t>
      </w:r>
      <w:r w:rsidRPr="00772FA9">
        <w:rPr>
          <w:rFonts w:asciiTheme="majorHAnsi" w:hAnsiTheme="majorHAnsi" w:cstheme="majorHAnsi"/>
          <w:sz w:val="22"/>
          <w:szCs w:val="22"/>
        </w:rPr>
        <w:t>endereço, conta bancária, telefone, e-mail e outros julgáveis ne</w:t>
      </w:r>
      <w:r w:rsidR="00830F1B">
        <w:rPr>
          <w:rFonts w:asciiTheme="majorHAnsi" w:hAnsiTheme="majorHAnsi" w:cstheme="majorHAnsi"/>
          <w:sz w:val="22"/>
          <w:szCs w:val="22"/>
        </w:rPr>
        <w:t xml:space="preserve">cessários para o recebimento de </w:t>
      </w:r>
      <w:r w:rsidRPr="00772FA9">
        <w:rPr>
          <w:rFonts w:asciiTheme="majorHAnsi" w:hAnsiTheme="majorHAnsi" w:cstheme="majorHAnsi"/>
          <w:sz w:val="22"/>
          <w:szCs w:val="22"/>
        </w:rPr>
        <w:t>correspondência.</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AB1C32" w:rsidP="00772FA9">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772FA9" w:rsidRPr="00830F1B">
        <w:rPr>
          <w:rFonts w:asciiTheme="majorHAnsi" w:hAnsiTheme="majorHAnsi" w:cstheme="majorHAnsi"/>
          <w:b/>
          <w:sz w:val="22"/>
          <w:szCs w:val="22"/>
        </w:rPr>
        <w:t>.11</w:t>
      </w:r>
      <w:r w:rsidR="00772FA9" w:rsidRPr="00772FA9">
        <w:rPr>
          <w:rFonts w:asciiTheme="majorHAnsi" w:hAnsiTheme="majorHAnsi" w:cstheme="majorHAnsi"/>
          <w:sz w:val="22"/>
          <w:szCs w:val="22"/>
        </w:rPr>
        <w:t xml:space="preserve">. </w:t>
      </w:r>
      <w:r>
        <w:rPr>
          <w:rFonts w:asciiTheme="majorHAnsi" w:hAnsiTheme="majorHAnsi" w:cstheme="majorHAnsi"/>
          <w:sz w:val="22"/>
          <w:szCs w:val="22"/>
        </w:rPr>
        <w:t xml:space="preserve">      </w:t>
      </w:r>
      <w:r w:rsidR="00772FA9" w:rsidRPr="00772FA9">
        <w:rPr>
          <w:rFonts w:asciiTheme="majorHAnsi" w:hAnsiTheme="majorHAnsi" w:cstheme="majorHAnsi"/>
          <w:sz w:val="22"/>
          <w:szCs w:val="22"/>
        </w:rPr>
        <w:t>Comunicar à fiscalização</w:t>
      </w:r>
      <w:r w:rsidR="00772FA9" w:rsidRPr="00944C32">
        <w:rPr>
          <w:rFonts w:asciiTheme="majorHAnsi" w:hAnsiTheme="majorHAnsi" w:cstheme="majorHAnsi"/>
          <w:b/>
          <w:sz w:val="22"/>
          <w:szCs w:val="22"/>
        </w:rPr>
        <w:t>, no prazo de 24 (vinte e quatro) horas</w:t>
      </w:r>
      <w:r w:rsidR="00772FA9" w:rsidRPr="00772FA9">
        <w:rPr>
          <w:rFonts w:asciiTheme="majorHAnsi" w:hAnsiTheme="majorHAnsi" w:cstheme="majorHAnsi"/>
          <w:sz w:val="22"/>
          <w:szCs w:val="22"/>
        </w:rPr>
        <w:t>,</w:t>
      </w:r>
      <w:r w:rsidR="00830F1B">
        <w:rPr>
          <w:rFonts w:asciiTheme="majorHAnsi" w:hAnsiTheme="majorHAnsi" w:cstheme="majorHAnsi"/>
          <w:sz w:val="22"/>
          <w:szCs w:val="22"/>
        </w:rPr>
        <w:t xml:space="preserve"> qualquer ocorrência anormal ou </w:t>
      </w:r>
      <w:r w:rsidR="00772FA9" w:rsidRPr="00772FA9">
        <w:rPr>
          <w:rFonts w:asciiTheme="majorHAnsi" w:hAnsiTheme="majorHAnsi" w:cstheme="majorHAnsi"/>
          <w:sz w:val="22"/>
          <w:szCs w:val="22"/>
        </w:rPr>
        <w:t>acidente no local de entrega dos bens que se verifique.</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Default="00772FA9" w:rsidP="00772FA9">
      <w:pPr>
        <w:tabs>
          <w:tab w:val="left" w:pos="0"/>
        </w:tabs>
        <w:spacing w:line="360" w:lineRule="auto"/>
        <w:jc w:val="both"/>
        <w:rPr>
          <w:rFonts w:asciiTheme="majorHAnsi" w:hAnsiTheme="majorHAnsi" w:cstheme="majorHAnsi"/>
          <w:sz w:val="22"/>
          <w:szCs w:val="22"/>
        </w:rPr>
      </w:pPr>
      <w:r w:rsidRPr="00830F1B">
        <w:rPr>
          <w:rFonts w:asciiTheme="majorHAnsi" w:hAnsiTheme="majorHAnsi" w:cstheme="majorHAnsi"/>
          <w:b/>
          <w:sz w:val="22"/>
          <w:szCs w:val="22"/>
        </w:rPr>
        <w:t>1</w:t>
      </w:r>
      <w:r w:rsidR="00AB1C32">
        <w:rPr>
          <w:rFonts w:asciiTheme="majorHAnsi" w:hAnsiTheme="majorHAnsi" w:cstheme="majorHAnsi"/>
          <w:b/>
          <w:sz w:val="22"/>
          <w:szCs w:val="22"/>
        </w:rPr>
        <w:t>3</w:t>
      </w:r>
      <w:r w:rsidRPr="00830F1B">
        <w:rPr>
          <w:rFonts w:asciiTheme="majorHAnsi" w:hAnsiTheme="majorHAnsi" w:cstheme="majorHAnsi"/>
          <w:b/>
          <w:sz w:val="22"/>
          <w:szCs w:val="22"/>
        </w:rPr>
        <w:t>.12.</w:t>
      </w:r>
      <w:r w:rsidRPr="00772FA9">
        <w:rPr>
          <w:rFonts w:asciiTheme="majorHAnsi" w:hAnsiTheme="majorHAnsi" w:cstheme="majorHAnsi"/>
          <w:sz w:val="22"/>
          <w:szCs w:val="22"/>
        </w:rPr>
        <w:t xml:space="preserve"> </w:t>
      </w:r>
      <w:r w:rsidR="00AB1C32">
        <w:rPr>
          <w:rFonts w:asciiTheme="majorHAnsi" w:hAnsiTheme="majorHAnsi" w:cstheme="majorHAnsi"/>
          <w:sz w:val="22"/>
          <w:szCs w:val="22"/>
        </w:rPr>
        <w:t xml:space="preserve">        </w:t>
      </w:r>
      <w:r w:rsidRPr="00772FA9">
        <w:rPr>
          <w:rFonts w:asciiTheme="majorHAnsi" w:hAnsiTheme="majorHAnsi" w:cstheme="majorHAnsi"/>
          <w:sz w:val="22"/>
          <w:szCs w:val="22"/>
        </w:rPr>
        <w:t>Prestar todo esclarecimento ou informação solicitada pel</w:t>
      </w:r>
      <w:r w:rsidR="00830F1B">
        <w:rPr>
          <w:rFonts w:asciiTheme="majorHAnsi" w:hAnsiTheme="majorHAnsi" w:cstheme="majorHAnsi"/>
          <w:sz w:val="22"/>
          <w:szCs w:val="22"/>
        </w:rPr>
        <w:t>a</w:t>
      </w:r>
      <w:r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Pr>
          <w:rFonts w:asciiTheme="majorHAnsi" w:hAnsiTheme="majorHAnsi" w:cstheme="majorHAnsi"/>
          <w:sz w:val="22"/>
          <w:szCs w:val="22"/>
        </w:rPr>
        <w:t xml:space="preserve"> ou por seus responsáveis, </w:t>
      </w:r>
      <w:r w:rsidRPr="00772FA9">
        <w:rPr>
          <w:rFonts w:asciiTheme="majorHAnsi" w:hAnsiTheme="majorHAnsi" w:cstheme="majorHAnsi"/>
          <w:sz w:val="22"/>
          <w:szCs w:val="22"/>
        </w:rPr>
        <w:t>garantindo-lhes o acesso, a qualquer tempo, ao local dos trabalhos, be</w:t>
      </w:r>
      <w:r w:rsidR="00830F1B">
        <w:rPr>
          <w:rFonts w:asciiTheme="majorHAnsi" w:hAnsiTheme="majorHAnsi" w:cstheme="majorHAnsi"/>
          <w:sz w:val="22"/>
          <w:szCs w:val="22"/>
        </w:rPr>
        <w:t xml:space="preserve">m como aos documentos relativos </w:t>
      </w:r>
      <w:r w:rsidRPr="00772FA9">
        <w:rPr>
          <w:rFonts w:asciiTheme="majorHAnsi" w:hAnsiTheme="majorHAnsi" w:cstheme="majorHAnsi"/>
          <w:sz w:val="22"/>
          <w:szCs w:val="22"/>
        </w:rPr>
        <w:t>à execução do objeto.</w:t>
      </w:r>
    </w:p>
    <w:p w:rsidR="00863513" w:rsidRPr="00772FA9" w:rsidRDefault="00863513"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830F1B">
        <w:rPr>
          <w:rFonts w:asciiTheme="majorHAnsi" w:hAnsiTheme="majorHAnsi" w:cstheme="majorHAnsi"/>
          <w:b/>
          <w:sz w:val="22"/>
          <w:szCs w:val="22"/>
        </w:rPr>
        <w:t>1</w:t>
      </w:r>
      <w:r w:rsidR="00AB1C32">
        <w:rPr>
          <w:rFonts w:asciiTheme="majorHAnsi" w:hAnsiTheme="majorHAnsi" w:cstheme="majorHAnsi"/>
          <w:b/>
          <w:sz w:val="22"/>
          <w:szCs w:val="22"/>
        </w:rPr>
        <w:t>3</w:t>
      </w:r>
      <w:r w:rsidRPr="00830F1B">
        <w:rPr>
          <w:rFonts w:asciiTheme="majorHAnsi" w:hAnsiTheme="majorHAnsi" w:cstheme="majorHAnsi"/>
          <w:b/>
          <w:sz w:val="22"/>
          <w:szCs w:val="22"/>
        </w:rPr>
        <w:t>.13</w:t>
      </w:r>
      <w:r w:rsidRPr="00772FA9">
        <w:rPr>
          <w:rFonts w:asciiTheme="majorHAnsi" w:hAnsiTheme="majorHAnsi" w:cstheme="majorHAnsi"/>
          <w:sz w:val="22"/>
          <w:szCs w:val="22"/>
        </w:rPr>
        <w:t xml:space="preserve">. </w:t>
      </w:r>
      <w:r w:rsidR="00AB1C32">
        <w:rPr>
          <w:rFonts w:asciiTheme="majorHAnsi" w:hAnsiTheme="majorHAnsi" w:cstheme="majorHAnsi"/>
          <w:sz w:val="22"/>
          <w:szCs w:val="22"/>
        </w:rPr>
        <w:t xml:space="preserve">      </w:t>
      </w:r>
      <w:r w:rsidRPr="00772FA9">
        <w:rPr>
          <w:rFonts w:asciiTheme="majorHAnsi" w:hAnsiTheme="majorHAnsi" w:cstheme="majorHAnsi"/>
          <w:sz w:val="22"/>
          <w:szCs w:val="22"/>
        </w:rPr>
        <w:t xml:space="preserve">Permitir que </w:t>
      </w:r>
      <w:r w:rsidR="00E12B70">
        <w:rPr>
          <w:rFonts w:asciiTheme="majorHAnsi" w:hAnsiTheme="majorHAnsi" w:cstheme="majorHAnsi"/>
          <w:sz w:val="22"/>
          <w:szCs w:val="22"/>
        </w:rPr>
        <w:t>a</w:t>
      </w:r>
      <w:r w:rsidRPr="00772FA9">
        <w:rPr>
          <w:rFonts w:asciiTheme="majorHAnsi" w:hAnsiTheme="majorHAnsi" w:cstheme="majorHAnsi"/>
          <w:sz w:val="22"/>
          <w:szCs w:val="22"/>
        </w:rPr>
        <w:t xml:space="preserve"> </w:t>
      </w:r>
      <w:r w:rsidR="00E12B70" w:rsidRPr="00E12B70">
        <w:rPr>
          <w:rFonts w:asciiTheme="majorHAnsi" w:hAnsiTheme="majorHAnsi" w:cstheme="majorHAnsi"/>
          <w:b/>
          <w:sz w:val="22"/>
          <w:szCs w:val="22"/>
        </w:rPr>
        <w:t>C</w:t>
      </w:r>
      <w:r w:rsidRPr="00E12B70">
        <w:rPr>
          <w:rFonts w:asciiTheme="majorHAnsi" w:hAnsiTheme="majorHAnsi" w:cstheme="majorHAnsi"/>
          <w:b/>
          <w:sz w:val="22"/>
          <w:szCs w:val="22"/>
        </w:rPr>
        <w:t>ontratante</w:t>
      </w:r>
      <w:r w:rsidRPr="00772FA9">
        <w:rPr>
          <w:rFonts w:asciiTheme="majorHAnsi" w:hAnsiTheme="majorHAnsi" w:cstheme="majorHAnsi"/>
          <w:sz w:val="22"/>
          <w:szCs w:val="22"/>
        </w:rPr>
        <w:t xml:space="preserve">, em qualquer momento, audite e avalie as </w:t>
      </w:r>
      <w:r w:rsidR="00830F1B">
        <w:rPr>
          <w:rFonts w:asciiTheme="majorHAnsi" w:hAnsiTheme="majorHAnsi" w:cstheme="majorHAnsi"/>
          <w:sz w:val="22"/>
          <w:szCs w:val="22"/>
        </w:rPr>
        <w:t xml:space="preserve">entregas relacionadas ao objeto </w:t>
      </w:r>
      <w:r w:rsidRPr="00772FA9">
        <w:rPr>
          <w:rFonts w:asciiTheme="majorHAnsi" w:hAnsiTheme="majorHAnsi" w:cstheme="majorHAnsi"/>
          <w:sz w:val="22"/>
          <w:szCs w:val="22"/>
        </w:rPr>
        <w:t>contratado, que deverá estar de acordo com as especificações d</w:t>
      </w:r>
      <w:r w:rsidR="00830F1B">
        <w:rPr>
          <w:rFonts w:asciiTheme="majorHAnsi" w:hAnsiTheme="majorHAnsi" w:cstheme="majorHAnsi"/>
          <w:sz w:val="22"/>
          <w:szCs w:val="22"/>
        </w:rPr>
        <w:t xml:space="preserve">o Contrato, em observância às </w:t>
      </w:r>
      <w:r w:rsidRPr="00772FA9">
        <w:rPr>
          <w:rFonts w:asciiTheme="majorHAnsi" w:hAnsiTheme="majorHAnsi" w:cstheme="majorHAnsi"/>
          <w:sz w:val="22"/>
          <w:szCs w:val="22"/>
        </w:rPr>
        <w:t>obrigações pactuadas.</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Default="00772FA9" w:rsidP="00772FA9">
      <w:pPr>
        <w:tabs>
          <w:tab w:val="left" w:pos="0"/>
        </w:tabs>
        <w:spacing w:line="360" w:lineRule="auto"/>
        <w:jc w:val="both"/>
        <w:rPr>
          <w:rFonts w:asciiTheme="majorHAnsi" w:hAnsiTheme="majorHAnsi" w:cstheme="majorHAnsi"/>
          <w:sz w:val="22"/>
          <w:szCs w:val="22"/>
        </w:rPr>
      </w:pPr>
      <w:r w:rsidRPr="00830F1B">
        <w:rPr>
          <w:rFonts w:asciiTheme="majorHAnsi" w:hAnsiTheme="majorHAnsi" w:cstheme="majorHAnsi"/>
          <w:b/>
          <w:sz w:val="22"/>
          <w:szCs w:val="22"/>
        </w:rPr>
        <w:t>1</w:t>
      </w:r>
      <w:r w:rsidR="00AD4819">
        <w:rPr>
          <w:rFonts w:asciiTheme="majorHAnsi" w:hAnsiTheme="majorHAnsi" w:cstheme="majorHAnsi"/>
          <w:b/>
          <w:sz w:val="22"/>
          <w:szCs w:val="22"/>
        </w:rPr>
        <w:t>3</w:t>
      </w:r>
      <w:r w:rsidRPr="00830F1B">
        <w:rPr>
          <w:rFonts w:asciiTheme="majorHAnsi" w:hAnsiTheme="majorHAnsi" w:cstheme="majorHAnsi"/>
          <w:b/>
          <w:sz w:val="22"/>
          <w:szCs w:val="22"/>
        </w:rPr>
        <w:t>.14.</w:t>
      </w:r>
      <w:r w:rsidRPr="00772FA9">
        <w:rPr>
          <w:rFonts w:asciiTheme="majorHAnsi" w:hAnsiTheme="majorHAnsi" w:cstheme="majorHAnsi"/>
          <w:sz w:val="22"/>
          <w:szCs w:val="22"/>
        </w:rPr>
        <w:t xml:space="preserve"> </w:t>
      </w:r>
      <w:r w:rsidR="00AD4819">
        <w:rPr>
          <w:rFonts w:asciiTheme="majorHAnsi" w:hAnsiTheme="majorHAnsi" w:cstheme="majorHAnsi"/>
          <w:sz w:val="22"/>
          <w:szCs w:val="22"/>
        </w:rPr>
        <w:t xml:space="preserve">        </w:t>
      </w:r>
      <w:r w:rsidRPr="00772FA9">
        <w:rPr>
          <w:rFonts w:asciiTheme="majorHAnsi" w:hAnsiTheme="majorHAnsi" w:cstheme="majorHAnsi"/>
          <w:sz w:val="22"/>
          <w:szCs w:val="22"/>
        </w:rPr>
        <w:t>Não veicular publicidade ou qualquer outra informação acerca da</w:t>
      </w:r>
      <w:r w:rsidR="00830F1B">
        <w:rPr>
          <w:rFonts w:asciiTheme="majorHAnsi" w:hAnsiTheme="majorHAnsi" w:cstheme="majorHAnsi"/>
          <w:sz w:val="22"/>
          <w:szCs w:val="22"/>
        </w:rPr>
        <w:t xml:space="preserve">s atividades contratadas, sem a prévia autorização da </w:t>
      </w:r>
      <w:r w:rsidR="00830F1B" w:rsidRPr="00830F1B">
        <w:rPr>
          <w:rFonts w:asciiTheme="majorHAnsi" w:hAnsiTheme="majorHAnsi" w:cstheme="majorHAnsi"/>
          <w:b/>
          <w:sz w:val="22"/>
          <w:szCs w:val="22"/>
        </w:rPr>
        <w:t>Contratante</w:t>
      </w:r>
      <w:r w:rsidRPr="00772FA9">
        <w:rPr>
          <w:rFonts w:asciiTheme="majorHAnsi" w:hAnsiTheme="majorHAnsi" w:cstheme="majorHAnsi"/>
          <w:sz w:val="22"/>
          <w:szCs w:val="22"/>
        </w:rPr>
        <w:t>.</w:t>
      </w:r>
    </w:p>
    <w:p w:rsidR="00E12B70" w:rsidRPr="00772FA9" w:rsidRDefault="00E12B70" w:rsidP="00772FA9">
      <w:pPr>
        <w:tabs>
          <w:tab w:val="left" w:pos="0"/>
        </w:tabs>
        <w:spacing w:line="360" w:lineRule="auto"/>
        <w:jc w:val="both"/>
        <w:rPr>
          <w:rFonts w:asciiTheme="majorHAnsi" w:hAnsiTheme="majorHAnsi" w:cstheme="majorHAnsi"/>
          <w:sz w:val="22"/>
          <w:szCs w:val="22"/>
        </w:rPr>
      </w:pPr>
    </w:p>
    <w:p w:rsidR="00772FA9" w:rsidRPr="00772FA9" w:rsidRDefault="00772FA9" w:rsidP="00772FA9">
      <w:pPr>
        <w:tabs>
          <w:tab w:val="left" w:pos="0"/>
        </w:tabs>
        <w:spacing w:line="360" w:lineRule="auto"/>
        <w:jc w:val="both"/>
        <w:rPr>
          <w:rFonts w:asciiTheme="majorHAnsi" w:hAnsiTheme="majorHAnsi" w:cstheme="majorHAnsi"/>
          <w:sz w:val="22"/>
          <w:szCs w:val="22"/>
        </w:rPr>
      </w:pPr>
      <w:r w:rsidRPr="00830F1B">
        <w:rPr>
          <w:rFonts w:asciiTheme="majorHAnsi" w:hAnsiTheme="majorHAnsi" w:cstheme="majorHAnsi"/>
          <w:b/>
          <w:sz w:val="22"/>
          <w:szCs w:val="22"/>
        </w:rPr>
        <w:t>1</w:t>
      </w:r>
      <w:r w:rsidR="00AD4819">
        <w:rPr>
          <w:rFonts w:asciiTheme="majorHAnsi" w:hAnsiTheme="majorHAnsi" w:cstheme="majorHAnsi"/>
          <w:b/>
          <w:sz w:val="22"/>
          <w:szCs w:val="22"/>
        </w:rPr>
        <w:t>3</w:t>
      </w:r>
      <w:r w:rsidRPr="00830F1B">
        <w:rPr>
          <w:rFonts w:asciiTheme="majorHAnsi" w:hAnsiTheme="majorHAnsi" w:cstheme="majorHAnsi"/>
          <w:b/>
          <w:sz w:val="22"/>
          <w:szCs w:val="22"/>
        </w:rPr>
        <w:t>.15.</w:t>
      </w:r>
      <w:r w:rsidR="00AD4819">
        <w:rPr>
          <w:rFonts w:asciiTheme="majorHAnsi" w:hAnsiTheme="majorHAnsi" w:cstheme="majorHAnsi"/>
          <w:b/>
          <w:sz w:val="22"/>
          <w:szCs w:val="22"/>
        </w:rPr>
        <w:t xml:space="preserve">        </w:t>
      </w:r>
      <w:r w:rsidR="00830F1B">
        <w:rPr>
          <w:rFonts w:asciiTheme="majorHAnsi" w:hAnsiTheme="majorHAnsi" w:cstheme="majorHAnsi"/>
          <w:sz w:val="22"/>
          <w:szCs w:val="22"/>
        </w:rPr>
        <w:t xml:space="preserve"> A </w:t>
      </w:r>
      <w:r w:rsidR="00830F1B" w:rsidRPr="00830F1B">
        <w:rPr>
          <w:rFonts w:asciiTheme="majorHAnsi" w:hAnsiTheme="majorHAnsi" w:cstheme="majorHAnsi"/>
          <w:b/>
          <w:sz w:val="22"/>
          <w:szCs w:val="22"/>
        </w:rPr>
        <w:t>Contratada</w:t>
      </w:r>
      <w:r w:rsidR="00830F1B">
        <w:rPr>
          <w:rFonts w:asciiTheme="majorHAnsi" w:hAnsiTheme="majorHAnsi" w:cstheme="majorHAnsi"/>
          <w:sz w:val="22"/>
          <w:szCs w:val="22"/>
        </w:rPr>
        <w:t xml:space="preserve"> </w:t>
      </w:r>
      <w:r w:rsidRPr="00772FA9">
        <w:rPr>
          <w:rFonts w:asciiTheme="majorHAnsi" w:hAnsiTheme="majorHAnsi" w:cstheme="majorHAnsi"/>
          <w:sz w:val="22"/>
          <w:szCs w:val="22"/>
        </w:rPr>
        <w:t xml:space="preserve">responsabilizar-se-á integralmente pela execução do </w:t>
      </w:r>
      <w:r w:rsidR="00830F1B">
        <w:rPr>
          <w:rFonts w:asciiTheme="majorHAnsi" w:hAnsiTheme="majorHAnsi" w:cstheme="majorHAnsi"/>
          <w:sz w:val="22"/>
          <w:szCs w:val="22"/>
        </w:rPr>
        <w:t xml:space="preserve">objeto contratado, cumprindo as </w:t>
      </w:r>
      <w:r w:rsidRPr="00772FA9">
        <w:rPr>
          <w:rFonts w:asciiTheme="majorHAnsi" w:hAnsiTheme="majorHAnsi" w:cstheme="majorHAnsi"/>
          <w:sz w:val="22"/>
          <w:szCs w:val="22"/>
        </w:rPr>
        <w:t>disposições legais que interfiram em sua execução, devendo para tal:</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Pr="00772FA9" w:rsidRDefault="00772FA9" w:rsidP="00AE591B">
      <w:pPr>
        <w:tabs>
          <w:tab w:val="left" w:pos="142"/>
        </w:tabs>
        <w:spacing w:line="360" w:lineRule="auto"/>
        <w:ind w:left="567"/>
        <w:jc w:val="both"/>
        <w:rPr>
          <w:rFonts w:asciiTheme="majorHAnsi" w:hAnsiTheme="majorHAnsi" w:cstheme="majorHAnsi"/>
          <w:sz w:val="22"/>
          <w:szCs w:val="22"/>
        </w:rPr>
      </w:pPr>
      <w:r w:rsidRPr="00830F1B">
        <w:rPr>
          <w:rFonts w:asciiTheme="majorHAnsi" w:hAnsiTheme="majorHAnsi" w:cstheme="majorHAnsi"/>
          <w:b/>
          <w:sz w:val="22"/>
          <w:szCs w:val="22"/>
        </w:rPr>
        <w:t>1</w:t>
      </w:r>
      <w:r w:rsidR="00AD4819">
        <w:rPr>
          <w:rFonts w:asciiTheme="majorHAnsi" w:hAnsiTheme="majorHAnsi" w:cstheme="majorHAnsi"/>
          <w:b/>
          <w:sz w:val="22"/>
          <w:szCs w:val="22"/>
        </w:rPr>
        <w:t>3</w:t>
      </w:r>
      <w:r w:rsidRPr="00830F1B">
        <w:rPr>
          <w:rFonts w:asciiTheme="majorHAnsi" w:hAnsiTheme="majorHAnsi" w:cstheme="majorHAnsi"/>
          <w:b/>
          <w:sz w:val="22"/>
          <w:szCs w:val="22"/>
        </w:rPr>
        <w:t>.15.1</w:t>
      </w:r>
      <w:r w:rsidRPr="00772FA9">
        <w:rPr>
          <w:rFonts w:asciiTheme="majorHAnsi" w:hAnsiTheme="majorHAnsi" w:cstheme="majorHAnsi"/>
          <w:sz w:val="22"/>
          <w:szCs w:val="22"/>
        </w:rPr>
        <w:t>. Encarregar-se por todas as obrigações trabalhistas, sociais, previdenciárias,</w:t>
      </w:r>
      <w:r w:rsidR="00830F1B">
        <w:rPr>
          <w:rFonts w:asciiTheme="majorHAnsi" w:hAnsiTheme="majorHAnsi" w:cstheme="majorHAnsi"/>
          <w:sz w:val="22"/>
          <w:szCs w:val="22"/>
        </w:rPr>
        <w:t xml:space="preserve"> </w:t>
      </w:r>
      <w:r w:rsidRPr="00772FA9">
        <w:rPr>
          <w:rFonts w:asciiTheme="majorHAnsi" w:hAnsiTheme="majorHAnsi" w:cstheme="majorHAnsi"/>
          <w:sz w:val="22"/>
          <w:szCs w:val="22"/>
        </w:rPr>
        <w:t>tributárias, comerciais e as demais previstas em legislação esp</w:t>
      </w:r>
      <w:r w:rsidR="00830F1B">
        <w:rPr>
          <w:rFonts w:asciiTheme="majorHAnsi" w:hAnsiTheme="majorHAnsi" w:cstheme="majorHAnsi"/>
          <w:sz w:val="22"/>
          <w:szCs w:val="22"/>
        </w:rPr>
        <w:t xml:space="preserve">ecífica, cuja inadimplência não </w:t>
      </w:r>
      <w:r w:rsidRPr="00772FA9">
        <w:rPr>
          <w:rFonts w:asciiTheme="majorHAnsi" w:hAnsiTheme="majorHAnsi" w:cstheme="majorHAnsi"/>
          <w:sz w:val="22"/>
          <w:szCs w:val="22"/>
        </w:rPr>
        <w:t>transfere responsabilidade à Administração.</w:t>
      </w:r>
    </w:p>
    <w:p w:rsidR="00830F1B" w:rsidRDefault="00830F1B" w:rsidP="00772FA9">
      <w:pPr>
        <w:tabs>
          <w:tab w:val="left" w:pos="0"/>
        </w:tabs>
        <w:spacing w:line="360" w:lineRule="auto"/>
        <w:jc w:val="both"/>
        <w:rPr>
          <w:rFonts w:asciiTheme="majorHAnsi" w:hAnsiTheme="majorHAnsi" w:cstheme="majorHAnsi"/>
          <w:sz w:val="22"/>
          <w:szCs w:val="22"/>
        </w:rPr>
      </w:pPr>
    </w:p>
    <w:p w:rsidR="00772FA9" w:rsidRDefault="00772FA9" w:rsidP="00AE591B">
      <w:pPr>
        <w:tabs>
          <w:tab w:val="left" w:pos="142"/>
        </w:tabs>
        <w:spacing w:line="360" w:lineRule="auto"/>
        <w:ind w:left="567"/>
        <w:jc w:val="both"/>
        <w:rPr>
          <w:rFonts w:asciiTheme="majorHAnsi" w:hAnsiTheme="majorHAnsi" w:cstheme="majorHAnsi"/>
          <w:sz w:val="22"/>
          <w:szCs w:val="22"/>
        </w:rPr>
      </w:pPr>
      <w:r w:rsidRPr="00830F1B">
        <w:rPr>
          <w:rFonts w:asciiTheme="majorHAnsi" w:hAnsiTheme="majorHAnsi" w:cstheme="majorHAnsi"/>
          <w:b/>
          <w:sz w:val="22"/>
          <w:szCs w:val="22"/>
        </w:rPr>
        <w:t>1</w:t>
      </w:r>
      <w:r w:rsidR="00AD4819">
        <w:rPr>
          <w:rFonts w:asciiTheme="majorHAnsi" w:hAnsiTheme="majorHAnsi" w:cstheme="majorHAnsi"/>
          <w:b/>
          <w:sz w:val="22"/>
          <w:szCs w:val="22"/>
        </w:rPr>
        <w:t>3</w:t>
      </w:r>
      <w:r w:rsidRPr="00830F1B">
        <w:rPr>
          <w:rFonts w:asciiTheme="majorHAnsi" w:hAnsiTheme="majorHAnsi" w:cstheme="majorHAnsi"/>
          <w:b/>
          <w:sz w:val="22"/>
          <w:szCs w:val="22"/>
        </w:rPr>
        <w:t>.15.2</w:t>
      </w:r>
      <w:r w:rsidRPr="00772FA9">
        <w:rPr>
          <w:rFonts w:asciiTheme="majorHAnsi" w:hAnsiTheme="majorHAnsi" w:cstheme="majorHAnsi"/>
          <w:sz w:val="22"/>
          <w:szCs w:val="22"/>
        </w:rPr>
        <w:t>. Arcar com a responsabilidade civil por todos e quaisq</w:t>
      </w:r>
      <w:r w:rsidR="00830F1B">
        <w:rPr>
          <w:rFonts w:asciiTheme="majorHAnsi" w:hAnsiTheme="majorHAnsi" w:cstheme="majorHAnsi"/>
          <w:sz w:val="22"/>
          <w:szCs w:val="22"/>
        </w:rPr>
        <w:t>uer danos materiais e/ou morais causados a</w:t>
      </w:r>
      <w:r w:rsidRPr="00772FA9">
        <w:rPr>
          <w:rFonts w:asciiTheme="majorHAnsi" w:hAnsiTheme="majorHAnsi" w:cstheme="majorHAnsi"/>
          <w:sz w:val="22"/>
          <w:szCs w:val="22"/>
        </w:rPr>
        <w:t xml:space="preserve"> </w:t>
      </w:r>
      <w:r w:rsidR="00830F1B" w:rsidRPr="00830F1B">
        <w:rPr>
          <w:rFonts w:asciiTheme="majorHAnsi" w:hAnsiTheme="majorHAnsi" w:cstheme="majorHAnsi"/>
          <w:b/>
          <w:sz w:val="22"/>
          <w:szCs w:val="22"/>
        </w:rPr>
        <w:t>Contratante</w:t>
      </w:r>
      <w:r w:rsidR="00830F1B" w:rsidRPr="00772FA9">
        <w:rPr>
          <w:rFonts w:asciiTheme="majorHAnsi" w:hAnsiTheme="majorHAnsi" w:cstheme="majorHAnsi"/>
          <w:sz w:val="22"/>
          <w:szCs w:val="22"/>
        </w:rPr>
        <w:t xml:space="preserve"> </w:t>
      </w:r>
      <w:r w:rsidRPr="00772FA9">
        <w:rPr>
          <w:rFonts w:asciiTheme="majorHAnsi" w:hAnsiTheme="majorHAnsi" w:cstheme="majorHAnsi"/>
          <w:sz w:val="22"/>
          <w:szCs w:val="22"/>
        </w:rPr>
        <w:t>ou a terceiros, pela ação ou omissão dolosa ou culposa, de seu</w:t>
      </w:r>
      <w:r w:rsidR="00830F1B">
        <w:rPr>
          <w:rFonts w:asciiTheme="majorHAnsi" w:hAnsiTheme="majorHAnsi" w:cstheme="majorHAnsi"/>
          <w:sz w:val="22"/>
          <w:szCs w:val="22"/>
        </w:rPr>
        <w:t xml:space="preserve">s </w:t>
      </w:r>
      <w:r w:rsidRPr="00772FA9">
        <w:rPr>
          <w:rFonts w:asciiTheme="majorHAnsi" w:hAnsiTheme="majorHAnsi" w:cstheme="majorHAnsi"/>
          <w:sz w:val="22"/>
          <w:szCs w:val="22"/>
        </w:rPr>
        <w:t>empregados, trabalhadores, prepostos, contratados ou representantes.</w:t>
      </w:r>
    </w:p>
    <w:p w:rsidR="006E7342" w:rsidRDefault="006E7342" w:rsidP="00830F1B">
      <w:pPr>
        <w:tabs>
          <w:tab w:val="left" w:pos="0"/>
        </w:tabs>
        <w:spacing w:line="360" w:lineRule="auto"/>
        <w:ind w:firstLine="567"/>
        <w:jc w:val="both"/>
        <w:rPr>
          <w:rFonts w:asciiTheme="majorHAnsi" w:hAnsiTheme="majorHAnsi" w:cstheme="majorHAnsi"/>
          <w:sz w:val="22"/>
          <w:szCs w:val="22"/>
        </w:rPr>
      </w:pPr>
    </w:p>
    <w:p w:rsidR="006E7342" w:rsidRDefault="00AD4819" w:rsidP="00AE591B">
      <w:pPr>
        <w:tabs>
          <w:tab w:val="left" w:pos="142"/>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w:t>
      </w:r>
      <w:r w:rsidR="006E7342" w:rsidRPr="006E7342">
        <w:rPr>
          <w:rFonts w:asciiTheme="majorHAnsi" w:hAnsiTheme="majorHAnsi" w:cstheme="majorHAnsi"/>
          <w:b/>
          <w:sz w:val="22"/>
          <w:szCs w:val="22"/>
        </w:rPr>
        <w:t>.15.3.</w:t>
      </w:r>
      <w:r w:rsidR="006E7342" w:rsidRPr="006E7342">
        <w:rPr>
          <w:rFonts w:asciiTheme="majorHAnsi" w:hAnsiTheme="majorHAnsi" w:cstheme="majorHAnsi"/>
          <w:sz w:val="22"/>
          <w:szCs w:val="22"/>
        </w:rPr>
        <w:t xml:space="preserve"> Arcar com o ônus decorrente de eventual equ</w:t>
      </w:r>
      <w:r w:rsidR="006E7342">
        <w:rPr>
          <w:rFonts w:asciiTheme="majorHAnsi" w:hAnsiTheme="majorHAnsi" w:cstheme="majorHAnsi"/>
          <w:sz w:val="22"/>
          <w:szCs w:val="22"/>
        </w:rPr>
        <w:t xml:space="preserve">ívoco no dimensionamento de sua </w:t>
      </w:r>
      <w:r w:rsidR="006E7342" w:rsidRPr="006E7342">
        <w:rPr>
          <w:rFonts w:asciiTheme="majorHAnsi" w:hAnsiTheme="majorHAnsi" w:cstheme="majorHAnsi"/>
          <w:sz w:val="22"/>
          <w:szCs w:val="22"/>
        </w:rPr>
        <w:t>proposta, inclusive quanto aos custos variáveis decorrentes de fatores futuros e incertos.</w:t>
      </w:r>
    </w:p>
    <w:p w:rsidR="006E7342" w:rsidRP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AD4819" w:rsidP="00AE591B">
      <w:pPr>
        <w:tabs>
          <w:tab w:val="left" w:pos="142"/>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w:t>
      </w:r>
      <w:r w:rsidR="006E7342" w:rsidRPr="006E7342">
        <w:rPr>
          <w:rFonts w:asciiTheme="majorHAnsi" w:hAnsiTheme="majorHAnsi" w:cstheme="majorHAnsi"/>
          <w:b/>
          <w:sz w:val="22"/>
          <w:szCs w:val="22"/>
        </w:rPr>
        <w:t>.15.4</w:t>
      </w:r>
      <w:r w:rsidR="006E7342" w:rsidRPr="006E7342">
        <w:rPr>
          <w:rFonts w:asciiTheme="majorHAnsi" w:hAnsiTheme="majorHAnsi" w:cstheme="majorHAnsi"/>
          <w:sz w:val="22"/>
          <w:szCs w:val="22"/>
        </w:rPr>
        <w:t>. Responder civil e criminalmente pelos danos causad</w:t>
      </w:r>
      <w:r w:rsidR="006E7342">
        <w:rPr>
          <w:rFonts w:asciiTheme="majorHAnsi" w:hAnsiTheme="majorHAnsi" w:cstheme="majorHAnsi"/>
          <w:sz w:val="22"/>
          <w:szCs w:val="22"/>
        </w:rPr>
        <w:t>os diretamente ou indiretamente a</w:t>
      </w:r>
      <w:r w:rsidR="006E7342" w:rsidRPr="006E7342">
        <w:rPr>
          <w:rFonts w:asciiTheme="majorHAnsi" w:hAnsiTheme="majorHAnsi" w:cstheme="majorHAnsi"/>
          <w:sz w:val="22"/>
          <w:szCs w:val="22"/>
        </w:rPr>
        <w:t xml:space="preserve"> </w:t>
      </w:r>
      <w:r w:rsidR="006E7342" w:rsidRPr="006E7342">
        <w:rPr>
          <w:rFonts w:asciiTheme="majorHAnsi" w:hAnsiTheme="majorHAnsi" w:cstheme="majorHAnsi"/>
          <w:b/>
          <w:sz w:val="22"/>
          <w:szCs w:val="22"/>
        </w:rPr>
        <w:t>Contratante</w:t>
      </w:r>
      <w:r w:rsidR="006E7342" w:rsidRPr="006E7342">
        <w:rPr>
          <w:rFonts w:asciiTheme="majorHAnsi" w:hAnsiTheme="majorHAnsi" w:cstheme="majorHAnsi"/>
          <w:sz w:val="22"/>
          <w:szCs w:val="22"/>
        </w:rPr>
        <w:t xml:space="preserve"> ou a terceiros, decorrentes de sua culpa ou do</w:t>
      </w:r>
      <w:r w:rsidR="006E7342">
        <w:rPr>
          <w:rFonts w:asciiTheme="majorHAnsi" w:hAnsiTheme="majorHAnsi" w:cstheme="majorHAnsi"/>
          <w:sz w:val="22"/>
          <w:szCs w:val="22"/>
        </w:rPr>
        <w:t xml:space="preserve">lo na execução do contrato, não </w:t>
      </w:r>
      <w:r w:rsidR="006E7342" w:rsidRPr="006E7342">
        <w:rPr>
          <w:rFonts w:asciiTheme="majorHAnsi" w:hAnsiTheme="majorHAnsi" w:cstheme="majorHAnsi"/>
          <w:sz w:val="22"/>
          <w:szCs w:val="22"/>
        </w:rPr>
        <w:t>excluindo ou reduzindo essa responsabilidade, a concomita</w:t>
      </w:r>
      <w:r w:rsidR="006E7342">
        <w:rPr>
          <w:rFonts w:asciiTheme="majorHAnsi" w:hAnsiTheme="majorHAnsi" w:cstheme="majorHAnsi"/>
          <w:sz w:val="22"/>
          <w:szCs w:val="22"/>
        </w:rPr>
        <w:t xml:space="preserve">nte fiscalização realizada pela </w:t>
      </w:r>
      <w:r w:rsidR="006E7342" w:rsidRPr="006E7342">
        <w:rPr>
          <w:rFonts w:asciiTheme="majorHAnsi" w:hAnsiTheme="majorHAnsi" w:cstheme="majorHAnsi"/>
          <w:b/>
          <w:sz w:val="22"/>
          <w:szCs w:val="22"/>
        </w:rPr>
        <w:t>Contratante</w:t>
      </w:r>
      <w:r w:rsidR="006E7342" w:rsidRPr="006E7342">
        <w:rPr>
          <w:rFonts w:asciiTheme="majorHAnsi" w:hAnsiTheme="majorHAnsi" w:cstheme="majorHAnsi"/>
          <w:sz w:val="22"/>
          <w:szCs w:val="22"/>
        </w:rPr>
        <w:t>.</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AD4819" w:rsidP="00AE591B">
      <w:pPr>
        <w:tabs>
          <w:tab w:val="left" w:pos="142"/>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lastRenderedPageBreak/>
        <w:t>13</w:t>
      </w:r>
      <w:r w:rsidR="006E7342" w:rsidRPr="006E7342">
        <w:rPr>
          <w:rFonts w:asciiTheme="majorHAnsi" w:hAnsiTheme="majorHAnsi" w:cstheme="majorHAnsi"/>
          <w:b/>
          <w:sz w:val="22"/>
          <w:szCs w:val="22"/>
        </w:rPr>
        <w:t>.15.5</w:t>
      </w:r>
      <w:r w:rsidR="006E7342">
        <w:rPr>
          <w:rFonts w:asciiTheme="majorHAnsi" w:hAnsiTheme="majorHAnsi" w:cstheme="majorHAnsi"/>
          <w:sz w:val="22"/>
          <w:szCs w:val="22"/>
        </w:rPr>
        <w:t>. Indenizar terceiros e/ou a</w:t>
      </w:r>
      <w:r w:rsidR="006E7342" w:rsidRPr="006E7342">
        <w:rPr>
          <w:rFonts w:asciiTheme="majorHAnsi" w:hAnsiTheme="majorHAnsi" w:cstheme="majorHAnsi"/>
          <w:sz w:val="22"/>
          <w:szCs w:val="22"/>
        </w:rPr>
        <w:t xml:space="preserve"> </w:t>
      </w:r>
      <w:r w:rsidR="006E7342" w:rsidRPr="006E7342">
        <w:rPr>
          <w:rFonts w:asciiTheme="majorHAnsi" w:hAnsiTheme="majorHAnsi" w:cstheme="majorHAnsi"/>
          <w:b/>
          <w:sz w:val="22"/>
          <w:szCs w:val="22"/>
        </w:rPr>
        <w:t>Contratante</w:t>
      </w:r>
      <w:r w:rsidR="006E7342" w:rsidRPr="006E7342">
        <w:rPr>
          <w:rFonts w:asciiTheme="majorHAnsi" w:hAnsiTheme="majorHAnsi" w:cstheme="majorHAnsi"/>
          <w:sz w:val="22"/>
          <w:szCs w:val="22"/>
        </w:rPr>
        <w:t>, mesmo em</w:t>
      </w:r>
      <w:r w:rsidR="006E7342">
        <w:rPr>
          <w:rFonts w:asciiTheme="majorHAnsi" w:hAnsiTheme="majorHAnsi" w:cstheme="majorHAnsi"/>
          <w:sz w:val="22"/>
          <w:szCs w:val="22"/>
        </w:rPr>
        <w:t xml:space="preserve"> caso de ausência ou omissão de </w:t>
      </w:r>
      <w:r w:rsidR="006E7342" w:rsidRPr="006E7342">
        <w:rPr>
          <w:rFonts w:asciiTheme="majorHAnsi" w:hAnsiTheme="majorHAnsi" w:cstheme="majorHAnsi"/>
          <w:sz w:val="22"/>
          <w:szCs w:val="22"/>
        </w:rPr>
        <w:t>fiscalização de sua parte, por quaisquer danos ou prejuízos</w:t>
      </w:r>
      <w:r w:rsidR="006E7342">
        <w:rPr>
          <w:rFonts w:asciiTheme="majorHAnsi" w:hAnsiTheme="majorHAnsi" w:cstheme="majorHAnsi"/>
          <w:sz w:val="22"/>
          <w:szCs w:val="22"/>
        </w:rPr>
        <w:t xml:space="preserve"> causados, devendo a </w:t>
      </w:r>
      <w:r w:rsidR="006E7342" w:rsidRPr="006E7342">
        <w:rPr>
          <w:rFonts w:asciiTheme="majorHAnsi" w:hAnsiTheme="majorHAnsi" w:cstheme="majorHAnsi"/>
          <w:b/>
          <w:sz w:val="22"/>
          <w:szCs w:val="22"/>
        </w:rPr>
        <w:t>Contratada</w:t>
      </w:r>
      <w:r w:rsidR="006E7342">
        <w:rPr>
          <w:rFonts w:asciiTheme="majorHAnsi" w:hAnsiTheme="majorHAnsi" w:cstheme="majorHAnsi"/>
          <w:sz w:val="22"/>
          <w:szCs w:val="22"/>
        </w:rPr>
        <w:t xml:space="preserve"> </w:t>
      </w:r>
      <w:r w:rsidR="006E7342" w:rsidRPr="006E7342">
        <w:rPr>
          <w:rFonts w:asciiTheme="majorHAnsi" w:hAnsiTheme="majorHAnsi" w:cstheme="majorHAnsi"/>
          <w:sz w:val="22"/>
          <w:szCs w:val="22"/>
        </w:rPr>
        <w:t>adotar as medidas preventivas, com fiel observânci</w:t>
      </w:r>
      <w:r w:rsidR="006E7342">
        <w:rPr>
          <w:rFonts w:asciiTheme="majorHAnsi" w:hAnsiTheme="majorHAnsi" w:cstheme="majorHAnsi"/>
          <w:sz w:val="22"/>
          <w:szCs w:val="22"/>
        </w:rPr>
        <w:t xml:space="preserve">a às exigências das autoridades </w:t>
      </w:r>
      <w:r w:rsidR="006E7342" w:rsidRPr="006E7342">
        <w:rPr>
          <w:rFonts w:asciiTheme="majorHAnsi" w:hAnsiTheme="majorHAnsi" w:cstheme="majorHAnsi"/>
          <w:sz w:val="22"/>
          <w:szCs w:val="22"/>
        </w:rPr>
        <w:t>competentes e às disposições legais vigentes.</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EB30A8" w:rsidP="00AE591B">
      <w:pPr>
        <w:tabs>
          <w:tab w:val="left" w:pos="284"/>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w:t>
      </w:r>
      <w:r w:rsidR="006E7342" w:rsidRPr="006E7342">
        <w:rPr>
          <w:rFonts w:asciiTheme="majorHAnsi" w:hAnsiTheme="majorHAnsi" w:cstheme="majorHAnsi"/>
          <w:b/>
          <w:sz w:val="22"/>
          <w:szCs w:val="22"/>
        </w:rPr>
        <w:t>.15.6</w:t>
      </w:r>
      <w:r w:rsidR="006E7342" w:rsidRPr="006E7342">
        <w:rPr>
          <w:rFonts w:asciiTheme="majorHAnsi" w:hAnsiTheme="majorHAnsi" w:cstheme="majorHAnsi"/>
          <w:sz w:val="22"/>
          <w:szCs w:val="22"/>
        </w:rPr>
        <w:t>. Responder por quaisquer acidentes de que possa</w:t>
      </w:r>
      <w:r w:rsidR="006E7342">
        <w:rPr>
          <w:rFonts w:asciiTheme="majorHAnsi" w:hAnsiTheme="majorHAnsi" w:cstheme="majorHAnsi"/>
          <w:sz w:val="22"/>
          <w:szCs w:val="22"/>
        </w:rPr>
        <w:t xml:space="preserve">m ser vítimas seus empregados e </w:t>
      </w:r>
      <w:r w:rsidR="006E7342" w:rsidRPr="006E7342">
        <w:rPr>
          <w:rFonts w:asciiTheme="majorHAnsi" w:hAnsiTheme="majorHAnsi" w:cstheme="majorHAnsi"/>
          <w:sz w:val="22"/>
          <w:szCs w:val="22"/>
        </w:rPr>
        <w:t>prepostos, quando nas dependências d</w:t>
      </w:r>
      <w:r w:rsidR="006E7342">
        <w:rPr>
          <w:rFonts w:asciiTheme="majorHAnsi" w:hAnsiTheme="majorHAnsi" w:cstheme="majorHAnsi"/>
          <w:sz w:val="22"/>
          <w:szCs w:val="22"/>
        </w:rPr>
        <w:t>a</w:t>
      </w:r>
      <w:r w:rsidR="006E7342" w:rsidRPr="006E7342">
        <w:rPr>
          <w:rFonts w:asciiTheme="majorHAnsi" w:hAnsiTheme="majorHAnsi" w:cstheme="majorHAnsi"/>
          <w:sz w:val="22"/>
          <w:szCs w:val="22"/>
        </w:rPr>
        <w:t xml:space="preserve"> </w:t>
      </w:r>
      <w:r w:rsidR="006E7342" w:rsidRPr="006E7342">
        <w:rPr>
          <w:rFonts w:asciiTheme="majorHAnsi" w:hAnsiTheme="majorHAnsi" w:cstheme="majorHAnsi"/>
          <w:b/>
          <w:sz w:val="22"/>
          <w:szCs w:val="22"/>
        </w:rPr>
        <w:t>Contratante</w:t>
      </w:r>
      <w:r w:rsidR="006E7342" w:rsidRPr="006E7342">
        <w:rPr>
          <w:rFonts w:asciiTheme="majorHAnsi" w:hAnsiTheme="majorHAnsi" w:cstheme="majorHAnsi"/>
          <w:sz w:val="22"/>
          <w:szCs w:val="22"/>
        </w:rPr>
        <w:t>, ou em qu</w:t>
      </w:r>
      <w:r w:rsidR="006E7342">
        <w:rPr>
          <w:rFonts w:asciiTheme="majorHAnsi" w:hAnsiTheme="majorHAnsi" w:cstheme="majorHAnsi"/>
          <w:sz w:val="22"/>
          <w:szCs w:val="22"/>
        </w:rPr>
        <w:t xml:space="preserve">alquer outro local onde estejam </w:t>
      </w:r>
      <w:r w:rsidR="006E7342" w:rsidRPr="006E7342">
        <w:rPr>
          <w:rFonts w:asciiTheme="majorHAnsi" w:hAnsiTheme="majorHAnsi" w:cstheme="majorHAnsi"/>
          <w:sz w:val="22"/>
          <w:szCs w:val="22"/>
        </w:rPr>
        <w:t>executando o objeto contratado, devendo adotar as providê</w:t>
      </w:r>
      <w:r w:rsidR="006E7342">
        <w:rPr>
          <w:rFonts w:asciiTheme="majorHAnsi" w:hAnsiTheme="majorHAnsi" w:cstheme="majorHAnsi"/>
          <w:sz w:val="22"/>
          <w:szCs w:val="22"/>
        </w:rPr>
        <w:t xml:space="preserve">ncias que, a respeito, exigir a </w:t>
      </w:r>
      <w:r w:rsidR="006E7342" w:rsidRPr="006E7342">
        <w:rPr>
          <w:rFonts w:asciiTheme="majorHAnsi" w:hAnsiTheme="majorHAnsi" w:cstheme="majorHAnsi"/>
          <w:sz w:val="22"/>
          <w:szCs w:val="22"/>
        </w:rPr>
        <w:t>legislação em vigor.</w:t>
      </w:r>
    </w:p>
    <w:p w:rsidR="006E7342" w:rsidRDefault="006E7342"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6E7342" w:rsidP="00AE591B">
      <w:pPr>
        <w:tabs>
          <w:tab w:val="left" w:pos="142"/>
        </w:tabs>
        <w:spacing w:line="360" w:lineRule="auto"/>
        <w:ind w:left="567"/>
        <w:jc w:val="both"/>
        <w:rPr>
          <w:rFonts w:asciiTheme="majorHAnsi" w:hAnsiTheme="majorHAnsi" w:cstheme="majorHAnsi"/>
          <w:sz w:val="22"/>
          <w:szCs w:val="22"/>
        </w:rPr>
      </w:pPr>
      <w:r w:rsidRPr="006E7342">
        <w:rPr>
          <w:rFonts w:asciiTheme="majorHAnsi" w:hAnsiTheme="majorHAnsi" w:cstheme="majorHAnsi"/>
          <w:b/>
          <w:sz w:val="22"/>
          <w:szCs w:val="22"/>
        </w:rPr>
        <w:t>1</w:t>
      </w:r>
      <w:r w:rsidR="00EB30A8">
        <w:rPr>
          <w:rFonts w:asciiTheme="majorHAnsi" w:hAnsiTheme="majorHAnsi" w:cstheme="majorHAnsi"/>
          <w:b/>
          <w:sz w:val="22"/>
          <w:szCs w:val="22"/>
        </w:rPr>
        <w:t>3</w:t>
      </w:r>
      <w:r w:rsidRPr="006E7342">
        <w:rPr>
          <w:rFonts w:asciiTheme="majorHAnsi" w:hAnsiTheme="majorHAnsi" w:cstheme="majorHAnsi"/>
          <w:b/>
          <w:sz w:val="22"/>
          <w:szCs w:val="22"/>
        </w:rPr>
        <w:t>.15.7</w:t>
      </w:r>
      <w:r w:rsidRPr="006E7342">
        <w:rPr>
          <w:rFonts w:asciiTheme="majorHAnsi" w:hAnsiTheme="majorHAnsi" w:cstheme="majorHAnsi"/>
          <w:sz w:val="22"/>
          <w:szCs w:val="22"/>
        </w:rPr>
        <w:t>. Responder a qualquer tipo de autuação ou ação qu</w:t>
      </w:r>
      <w:r>
        <w:rPr>
          <w:rFonts w:asciiTheme="majorHAnsi" w:hAnsiTheme="majorHAnsi" w:cstheme="majorHAnsi"/>
          <w:sz w:val="22"/>
          <w:szCs w:val="22"/>
        </w:rPr>
        <w:t xml:space="preserve">e venha a sofrer em decorrência </w:t>
      </w:r>
      <w:r w:rsidRPr="006E7342">
        <w:rPr>
          <w:rFonts w:asciiTheme="majorHAnsi" w:hAnsiTheme="majorHAnsi" w:cstheme="majorHAnsi"/>
          <w:sz w:val="22"/>
          <w:szCs w:val="22"/>
        </w:rPr>
        <w:t>da execução do Contrato, bem como pelos contratos de trabalho de seus empregados, que</w:t>
      </w:r>
      <w:r w:rsidR="00D23626">
        <w:rPr>
          <w:rFonts w:asciiTheme="majorHAnsi" w:hAnsiTheme="majorHAnsi" w:cstheme="majorHAnsi"/>
          <w:sz w:val="22"/>
          <w:szCs w:val="22"/>
        </w:rPr>
        <w:t xml:space="preserve"> </w:t>
      </w:r>
      <w:r w:rsidRPr="006E7342">
        <w:rPr>
          <w:rFonts w:asciiTheme="majorHAnsi" w:hAnsiTheme="majorHAnsi" w:cstheme="majorHAnsi"/>
          <w:sz w:val="22"/>
          <w:szCs w:val="22"/>
        </w:rPr>
        <w:t>envolvam eventuai</w:t>
      </w:r>
      <w:r w:rsidR="00D23626">
        <w:rPr>
          <w:rFonts w:asciiTheme="majorHAnsi" w:hAnsiTheme="majorHAnsi" w:cstheme="majorHAnsi"/>
          <w:sz w:val="22"/>
          <w:szCs w:val="22"/>
        </w:rPr>
        <w:t>s decisões judiciais, eximindo a</w:t>
      </w:r>
      <w:r w:rsidRPr="006E7342">
        <w:rPr>
          <w:rFonts w:asciiTheme="majorHAnsi" w:hAnsiTheme="majorHAnsi" w:cstheme="majorHAnsi"/>
          <w:sz w:val="22"/>
          <w:szCs w:val="22"/>
        </w:rPr>
        <w:t xml:space="preserve"> </w:t>
      </w:r>
      <w:r w:rsidR="00D23626" w:rsidRPr="00D23626">
        <w:rPr>
          <w:rFonts w:asciiTheme="majorHAnsi" w:hAnsiTheme="majorHAnsi" w:cstheme="majorHAnsi"/>
          <w:b/>
          <w:sz w:val="22"/>
          <w:szCs w:val="22"/>
        </w:rPr>
        <w:t>Contratante</w:t>
      </w:r>
      <w:r w:rsidR="00D23626">
        <w:rPr>
          <w:rFonts w:asciiTheme="majorHAnsi" w:hAnsiTheme="majorHAnsi" w:cstheme="majorHAnsi"/>
          <w:sz w:val="22"/>
          <w:szCs w:val="22"/>
        </w:rPr>
        <w:t xml:space="preserve"> de qualquer solidariedade ou </w:t>
      </w:r>
      <w:r w:rsidRPr="006E7342">
        <w:rPr>
          <w:rFonts w:asciiTheme="majorHAnsi" w:hAnsiTheme="majorHAnsi" w:cstheme="majorHAnsi"/>
          <w:sz w:val="22"/>
          <w:szCs w:val="22"/>
        </w:rPr>
        <w:t>responsabilidade.</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B45259" w:rsidP="000B4D7C">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6E7342" w:rsidRPr="00D23626">
        <w:rPr>
          <w:rFonts w:asciiTheme="majorHAnsi" w:hAnsiTheme="majorHAnsi" w:cstheme="majorHAnsi"/>
          <w:b/>
          <w:sz w:val="22"/>
          <w:szCs w:val="22"/>
        </w:rPr>
        <w:t>.16</w:t>
      </w:r>
      <w:r w:rsidR="006E7342" w:rsidRPr="006E7342">
        <w:rPr>
          <w:rFonts w:asciiTheme="majorHAnsi" w:hAnsiTheme="majorHAnsi" w:cstheme="majorHAnsi"/>
          <w:sz w:val="22"/>
          <w:szCs w:val="22"/>
        </w:rPr>
        <w:t xml:space="preserve">. </w:t>
      </w:r>
      <w:r w:rsidR="00EF5437">
        <w:rPr>
          <w:rFonts w:asciiTheme="majorHAnsi" w:hAnsiTheme="majorHAnsi" w:cstheme="majorHAnsi"/>
          <w:sz w:val="22"/>
          <w:szCs w:val="22"/>
        </w:rPr>
        <w:t xml:space="preserve">     </w:t>
      </w:r>
      <w:r w:rsidR="006E7342" w:rsidRPr="006E7342">
        <w:rPr>
          <w:rFonts w:asciiTheme="majorHAnsi" w:hAnsiTheme="majorHAnsi" w:cstheme="majorHAnsi"/>
          <w:sz w:val="22"/>
          <w:szCs w:val="22"/>
        </w:rPr>
        <w:t>Reparar, corrigir, remover, reconstruir ou substituir às suas expensas,</w:t>
      </w:r>
      <w:r w:rsidR="00D23626">
        <w:rPr>
          <w:rFonts w:asciiTheme="majorHAnsi" w:hAnsiTheme="majorHAnsi" w:cstheme="majorHAnsi"/>
          <w:sz w:val="22"/>
          <w:szCs w:val="22"/>
        </w:rPr>
        <w:t xml:space="preserve"> no total ou em parte, no </w:t>
      </w:r>
      <w:r w:rsidR="00D23626" w:rsidRPr="006C1452">
        <w:rPr>
          <w:rFonts w:asciiTheme="majorHAnsi" w:hAnsiTheme="majorHAnsi" w:cstheme="majorHAnsi"/>
          <w:b/>
          <w:sz w:val="22"/>
          <w:szCs w:val="22"/>
        </w:rPr>
        <w:t xml:space="preserve">prazo </w:t>
      </w:r>
      <w:r w:rsidR="006E7342" w:rsidRPr="006C1452">
        <w:rPr>
          <w:rFonts w:asciiTheme="majorHAnsi" w:hAnsiTheme="majorHAnsi" w:cstheme="majorHAnsi"/>
          <w:b/>
          <w:sz w:val="22"/>
          <w:szCs w:val="22"/>
        </w:rPr>
        <w:t>máximo de 02 (dois) dias úteis</w:t>
      </w:r>
      <w:r w:rsidR="006E7342" w:rsidRPr="006E7342">
        <w:rPr>
          <w:rFonts w:asciiTheme="majorHAnsi" w:hAnsiTheme="majorHAnsi" w:cstheme="majorHAnsi"/>
          <w:sz w:val="22"/>
          <w:szCs w:val="22"/>
        </w:rPr>
        <w:t>, c</w:t>
      </w:r>
      <w:r w:rsidR="00D23626">
        <w:rPr>
          <w:rFonts w:asciiTheme="majorHAnsi" w:hAnsiTheme="majorHAnsi" w:cstheme="majorHAnsi"/>
          <w:sz w:val="22"/>
          <w:szCs w:val="22"/>
        </w:rPr>
        <w:t>ontados da solicitação formal da</w:t>
      </w:r>
      <w:r w:rsidR="006E7342" w:rsidRPr="006E7342">
        <w:rPr>
          <w:rFonts w:asciiTheme="majorHAnsi" w:hAnsiTheme="majorHAnsi" w:cstheme="majorHAnsi"/>
          <w:sz w:val="22"/>
          <w:szCs w:val="22"/>
        </w:rPr>
        <w:t xml:space="preserve"> </w:t>
      </w:r>
      <w:r w:rsidR="00D23626" w:rsidRPr="00D23626">
        <w:rPr>
          <w:rFonts w:asciiTheme="majorHAnsi" w:hAnsiTheme="majorHAnsi" w:cstheme="majorHAnsi"/>
          <w:b/>
          <w:sz w:val="22"/>
          <w:szCs w:val="22"/>
        </w:rPr>
        <w:t>Contratante</w:t>
      </w:r>
      <w:r w:rsidR="006E7342" w:rsidRPr="006E7342">
        <w:rPr>
          <w:rFonts w:asciiTheme="majorHAnsi" w:hAnsiTheme="majorHAnsi" w:cstheme="majorHAnsi"/>
          <w:sz w:val="22"/>
          <w:szCs w:val="22"/>
        </w:rPr>
        <w:t>, o objeto do contrato em</w:t>
      </w:r>
      <w:r w:rsidR="00D23626">
        <w:rPr>
          <w:rFonts w:asciiTheme="majorHAnsi" w:hAnsiTheme="majorHAnsi" w:cstheme="majorHAnsi"/>
          <w:sz w:val="22"/>
          <w:szCs w:val="22"/>
        </w:rPr>
        <w:t xml:space="preserve"> </w:t>
      </w:r>
      <w:r w:rsidR="006E7342" w:rsidRPr="006E7342">
        <w:rPr>
          <w:rFonts w:asciiTheme="majorHAnsi" w:hAnsiTheme="majorHAnsi" w:cstheme="majorHAnsi"/>
          <w:sz w:val="22"/>
          <w:szCs w:val="22"/>
        </w:rPr>
        <w:t>que se verificarem vícios, defeitos ou incorreções resultantes de su</w:t>
      </w:r>
      <w:r w:rsidR="00D23626">
        <w:rPr>
          <w:rFonts w:asciiTheme="majorHAnsi" w:hAnsiTheme="majorHAnsi" w:cstheme="majorHAnsi"/>
          <w:sz w:val="22"/>
          <w:szCs w:val="22"/>
        </w:rPr>
        <w:t xml:space="preserve">a execução ou de materiais nela </w:t>
      </w:r>
      <w:r w:rsidR="006E7342" w:rsidRPr="006E7342">
        <w:rPr>
          <w:rFonts w:asciiTheme="majorHAnsi" w:hAnsiTheme="majorHAnsi" w:cstheme="majorHAnsi"/>
          <w:sz w:val="22"/>
          <w:szCs w:val="22"/>
        </w:rPr>
        <w:t>empregados, bem como quando em desacordo com as especi</w:t>
      </w:r>
      <w:r w:rsidR="00D23626">
        <w:rPr>
          <w:rFonts w:asciiTheme="majorHAnsi" w:hAnsiTheme="majorHAnsi" w:cstheme="majorHAnsi"/>
          <w:sz w:val="22"/>
          <w:szCs w:val="22"/>
        </w:rPr>
        <w:t xml:space="preserve">ficações constantes no Termo de </w:t>
      </w:r>
      <w:r w:rsidR="006E7342" w:rsidRPr="006E7342">
        <w:rPr>
          <w:rFonts w:asciiTheme="majorHAnsi" w:hAnsiTheme="majorHAnsi" w:cstheme="majorHAnsi"/>
          <w:sz w:val="22"/>
          <w:szCs w:val="22"/>
        </w:rPr>
        <w:t>Referência, sem prejuízo da aplicação das penalidades.</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6E7342" w:rsidRPr="006E7342" w:rsidRDefault="00EF5437" w:rsidP="000B4D7C">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13</w:t>
      </w:r>
      <w:r w:rsidR="006E7342" w:rsidRPr="00D23626">
        <w:rPr>
          <w:rFonts w:asciiTheme="majorHAnsi" w:hAnsiTheme="majorHAnsi" w:cstheme="majorHAnsi"/>
          <w:b/>
          <w:sz w:val="22"/>
          <w:szCs w:val="22"/>
        </w:rPr>
        <w:t>.17</w:t>
      </w:r>
      <w:r w:rsidR="006E7342" w:rsidRPr="006E7342">
        <w:rPr>
          <w:rFonts w:asciiTheme="majorHAnsi" w:hAnsiTheme="majorHAnsi" w:cstheme="majorHAnsi"/>
          <w:sz w:val="22"/>
          <w:szCs w:val="22"/>
        </w:rPr>
        <w:t xml:space="preserve">. </w:t>
      </w:r>
      <w:r>
        <w:rPr>
          <w:rFonts w:asciiTheme="majorHAnsi" w:hAnsiTheme="majorHAnsi" w:cstheme="majorHAnsi"/>
          <w:sz w:val="22"/>
          <w:szCs w:val="22"/>
        </w:rPr>
        <w:t xml:space="preserve">       </w:t>
      </w:r>
      <w:r w:rsidR="006E7342" w:rsidRPr="006E7342">
        <w:rPr>
          <w:rFonts w:asciiTheme="majorHAnsi" w:hAnsiTheme="majorHAnsi" w:cstheme="majorHAnsi"/>
          <w:sz w:val="22"/>
          <w:szCs w:val="22"/>
        </w:rPr>
        <w:t>Emitir Nota Fiscal, discriminando os produtos entregues no período</w:t>
      </w:r>
      <w:r w:rsidR="00D23626">
        <w:rPr>
          <w:rFonts w:asciiTheme="majorHAnsi" w:hAnsiTheme="majorHAnsi" w:cstheme="majorHAnsi"/>
          <w:sz w:val="22"/>
          <w:szCs w:val="22"/>
        </w:rPr>
        <w:t xml:space="preserve">, de acordo com a especificação </w:t>
      </w:r>
      <w:r w:rsidR="006E7342" w:rsidRPr="006E7342">
        <w:rPr>
          <w:rFonts w:asciiTheme="majorHAnsi" w:hAnsiTheme="majorHAnsi" w:cstheme="majorHAnsi"/>
          <w:sz w:val="22"/>
          <w:szCs w:val="22"/>
        </w:rPr>
        <w:t>constante no Termo de Referência</w:t>
      </w:r>
      <w:r w:rsidR="00D23626">
        <w:rPr>
          <w:rFonts w:asciiTheme="majorHAnsi" w:hAnsiTheme="majorHAnsi" w:cstheme="majorHAnsi"/>
          <w:sz w:val="22"/>
          <w:szCs w:val="22"/>
        </w:rPr>
        <w:t>, bem como neste contrato</w:t>
      </w:r>
      <w:r w:rsidR="006E7342" w:rsidRPr="006E7342">
        <w:rPr>
          <w:rFonts w:asciiTheme="majorHAnsi" w:hAnsiTheme="majorHAnsi" w:cstheme="majorHAnsi"/>
          <w:sz w:val="22"/>
          <w:szCs w:val="22"/>
        </w:rPr>
        <w:t>.</w:t>
      </w:r>
    </w:p>
    <w:p w:rsidR="00D23626" w:rsidRDefault="00D23626" w:rsidP="006E7342">
      <w:pPr>
        <w:tabs>
          <w:tab w:val="left" w:pos="0"/>
        </w:tabs>
        <w:spacing w:line="360" w:lineRule="auto"/>
        <w:ind w:firstLine="567"/>
        <w:jc w:val="both"/>
        <w:rPr>
          <w:rFonts w:asciiTheme="majorHAnsi" w:hAnsiTheme="majorHAnsi" w:cstheme="majorHAnsi"/>
          <w:sz w:val="22"/>
          <w:szCs w:val="22"/>
        </w:rPr>
      </w:pPr>
    </w:p>
    <w:p w:rsidR="00267FD9" w:rsidRDefault="00EF5437"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13.18</w:t>
      </w:r>
      <w:r w:rsidR="005644CC" w:rsidRPr="00AF7D59">
        <w:rPr>
          <w:rFonts w:asciiTheme="majorHAnsi" w:hAnsiTheme="majorHAnsi" w:cstheme="majorHAnsi"/>
          <w:b/>
          <w:sz w:val="22"/>
          <w:szCs w:val="22"/>
        </w:rPr>
        <w:t>.</w:t>
      </w:r>
      <w:r>
        <w:rPr>
          <w:rFonts w:asciiTheme="majorHAnsi" w:hAnsiTheme="majorHAnsi" w:cstheme="majorHAnsi"/>
          <w:b/>
          <w:sz w:val="22"/>
          <w:szCs w:val="22"/>
        </w:rPr>
        <w:t xml:space="preserve">    </w:t>
      </w:r>
      <w:r w:rsidR="005644CC" w:rsidRPr="00AF7D59">
        <w:rPr>
          <w:rFonts w:asciiTheme="majorHAnsi" w:hAnsiTheme="majorHAnsi" w:cstheme="majorHAnsi"/>
          <w:sz w:val="22"/>
          <w:szCs w:val="22"/>
        </w:rPr>
        <w:t xml:space="preserve"> </w:t>
      </w:r>
      <w:r w:rsidR="0056333C">
        <w:rPr>
          <w:rFonts w:asciiTheme="majorHAnsi" w:hAnsiTheme="majorHAnsi" w:cstheme="majorHAnsi"/>
          <w:sz w:val="22"/>
          <w:szCs w:val="22"/>
        </w:rPr>
        <w:t>A</w:t>
      </w:r>
      <w:r w:rsidR="0056333C" w:rsidRPr="00AF7D59">
        <w:rPr>
          <w:rFonts w:asciiTheme="majorHAnsi" w:hAnsiTheme="majorHAnsi" w:cstheme="majorHAnsi"/>
          <w:sz w:val="22"/>
          <w:szCs w:val="22"/>
        </w:rPr>
        <w:t xml:space="preserve"> </w:t>
      </w:r>
      <w:r w:rsidR="0056333C" w:rsidRPr="00E119F8">
        <w:rPr>
          <w:rFonts w:asciiTheme="majorHAnsi" w:hAnsiTheme="majorHAnsi" w:cstheme="majorHAnsi"/>
          <w:b/>
          <w:sz w:val="22"/>
          <w:szCs w:val="22"/>
        </w:rPr>
        <w:t xml:space="preserve">Contratada </w:t>
      </w:r>
      <w:r w:rsidR="005644CC" w:rsidRPr="00AF7D59">
        <w:rPr>
          <w:rFonts w:asciiTheme="majorHAnsi" w:hAnsiTheme="majorHAnsi" w:cstheme="majorHAnsi"/>
          <w:sz w:val="22"/>
          <w:szCs w:val="22"/>
        </w:rPr>
        <w:t xml:space="preserve">deverá emitir semestralmente relatório consolidado por Órgãos/Entidades com as informações pertinentes ao objeto e enviar para a Secretaria Adjunta de Gestão de Pessoas/SEPLAG, a fim de subsidiar futuras contratações. </w:t>
      </w:r>
    </w:p>
    <w:p w:rsidR="00EF5437" w:rsidRDefault="00EF5437" w:rsidP="00267FD9">
      <w:pPr>
        <w:tabs>
          <w:tab w:val="left" w:pos="0"/>
          <w:tab w:val="left" w:pos="4266"/>
        </w:tabs>
        <w:spacing w:line="360" w:lineRule="auto"/>
        <w:jc w:val="both"/>
        <w:rPr>
          <w:rFonts w:asciiTheme="majorHAnsi" w:hAnsiTheme="majorHAnsi" w:cstheme="majorHAnsi"/>
          <w:sz w:val="22"/>
          <w:szCs w:val="22"/>
        </w:rPr>
      </w:pPr>
    </w:p>
    <w:p w:rsidR="00EF5437" w:rsidRDefault="00EF5437" w:rsidP="00EF5437">
      <w:pPr>
        <w:tabs>
          <w:tab w:val="left" w:pos="0"/>
          <w:tab w:val="left" w:pos="4266"/>
        </w:tabs>
        <w:spacing w:line="360" w:lineRule="auto"/>
        <w:jc w:val="both"/>
        <w:rPr>
          <w:rFonts w:asciiTheme="majorHAnsi" w:hAnsiTheme="majorHAnsi" w:cstheme="majorHAnsi"/>
          <w:sz w:val="22"/>
          <w:szCs w:val="22"/>
        </w:rPr>
      </w:pPr>
      <w:r w:rsidRPr="00EF5437">
        <w:rPr>
          <w:rFonts w:asciiTheme="majorHAnsi" w:hAnsiTheme="majorHAnsi" w:cstheme="majorHAnsi"/>
          <w:b/>
          <w:sz w:val="22"/>
          <w:szCs w:val="22"/>
        </w:rPr>
        <w:t>13.19.</w:t>
      </w:r>
      <w:r>
        <w:rPr>
          <w:rFonts w:asciiTheme="majorHAnsi" w:hAnsiTheme="majorHAnsi" w:cstheme="majorHAnsi"/>
          <w:sz w:val="22"/>
          <w:szCs w:val="22"/>
        </w:rPr>
        <w:t xml:space="preserve">      </w:t>
      </w:r>
      <w:r w:rsidR="00E12B70">
        <w:rPr>
          <w:rFonts w:asciiTheme="majorHAnsi" w:hAnsiTheme="majorHAnsi" w:cstheme="majorHAnsi"/>
          <w:sz w:val="22"/>
          <w:szCs w:val="22"/>
        </w:rPr>
        <w:t xml:space="preserve">A </w:t>
      </w:r>
      <w:r w:rsidR="00E12B70" w:rsidRPr="00E12B70">
        <w:rPr>
          <w:rFonts w:asciiTheme="majorHAnsi" w:hAnsiTheme="majorHAnsi" w:cstheme="majorHAnsi"/>
          <w:b/>
          <w:sz w:val="22"/>
          <w:szCs w:val="22"/>
        </w:rPr>
        <w:t>C</w:t>
      </w:r>
      <w:r w:rsidRPr="00E12B70">
        <w:rPr>
          <w:rFonts w:asciiTheme="majorHAnsi" w:hAnsiTheme="majorHAnsi" w:cstheme="majorHAnsi"/>
          <w:b/>
          <w:sz w:val="22"/>
          <w:szCs w:val="22"/>
        </w:rPr>
        <w:t>ontratada</w:t>
      </w:r>
      <w:r w:rsidRPr="00EF5437">
        <w:rPr>
          <w:rFonts w:asciiTheme="majorHAnsi" w:hAnsiTheme="majorHAnsi" w:cstheme="majorHAnsi"/>
          <w:sz w:val="22"/>
          <w:szCs w:val="22"/>
        </w:rPr>
        <w:t xml:space="preserve"> deverá cumprir as obrigações contidas no item 22 do Termo de Referência – Anexo III o</w:t>
      </w:r>
      <w:r>
        <w:rPr>
          <w:rFonts w:asciiTheme="majorHAnsi" w:hAnsiTheme="majorHAnsi" w:cstheme="majorHAnsi"/>
          <w:sz w:val="22"/>
          <w:szCs w:val="22"/>
        </w:rPr>
        <w:t xml:space="preserve"> </w:t>
      </w:r>
      <w:r w:rsidRPr="00EF5437">
        <w:rPr>
          <w:rFonts w:asciiTheme="majorHAnsi" w:hAnsiTheme="majorHAnsi" w:cstheme="majorHAnsi"/>
          <w:sz w:val="22"/>
          <w:szCs w:val="22"/>
        </w:rPr>
        <w:t>Edital.</w:t>
      </w:r>
    </w:p>
    <w:p w:rsidR="00EF5437" w:rsidRPr="00EF5437" w:rsidRDefault="00EF5437" w:rsidP="00EF5437">
      <w:pPr>
        <w:tabs>
          <w:tab w:val="left" w:pos="0"/>
          <w:tab w:val="left" w:pos="4266"/>
        </w:tabs>
        <w:spacing w:line="360" w:lineRule="auto"/>
        <w:jc w:val="both"/>
        <w:rPr>
          <w:rFonts w:asciiTheme="majorHAnsi" w:hAnsiTheme="majorHAnsi" w:cstheme="majorHAnsi"/>
          <w:sz w:val="22"/>
          <w:szCs w:val="22"/>
        </w:rPr>
      </w:pPr>
    </w:p>
    <w:p w:rsidR="00EF5437" w:rsidRPr="00AF7D59" w:rsidRDefault="00EF5437" w:rsidP="00EF5437">
      <w:pPr>
        <w:tabs>
          <w:tab w:val="left" w:pos="0"/>
          <w:tab w:val="left" w:pos="4266"/>
        </w:tabs>
        <w:spacing w:line="360" w:lineRule="auto"/>
        <w:jc w:val="both"/>
        <w:rPr>
          <w:rFonts w:asciiTheme="majorHAnsi" w:hAnsiTheme="majorHAnsi" w:cstheme="majorHAnsi"/>
          <w:sz w:val="22"/>
          <w:szCs w:val="22"/>
        </w:rPr>
      </w:pPr>
      <w:r w:rsidRPr="00EF5437">
        <w:rPr>
          <w:rFonts w:asciiTheme="majorHAnsi" w:hAnsiTheme="majorHAnsi" w:cstheme="majorHAnsi"/>
          <w:b/>
          <w:sz w:val="22"/>
          <w:szCs w:val="22"/>
        </w:rPr>
        <w:t>13.20.</w:t>
      </w:r>
      <w:r>
        <w:rPr>
          <w:rFonts w:asciiTheme="majorHAnsi" w:hAnsiTheme="majorHAnsi" w:cstheme="majorHAnsi"/>
          <w:b/>
          <w:sz w:val="22"/>
          <w:szCs w:val="22"/>
        </w:rPr>
        <w:t xml:space="preserve">     </w:t>
      </w:r>
      <w:r w:rsidRPr="00EF5437">
        <w:rPr>
          <w:rFonts w:asciiTheme="majorHAnsi" w:hAnsiTheme="majorHAnsi" w:cstheme="majorHAnsi"/>
          <w:sz w:val="22"/>
          <w:szCs w:val="22"/>
        </w:rPr>
        <w:t xml:space="preserve">Atender às demais obrigações e responsabilidades previstas na Lei nº.14.133/2021, Decreto Estadual n° 1.525/2022 e Instrução Normativa nº 01/2020/SEPLAG/MT e suas respectivas </w:t>
      </w:r>
      <w:r w:rsidR="007E5753" w:rsidRPr="00EF5437">
        <w:rPr>
          <w:rFonts w:asciiTheme="majorHAnsi" w:hAnsiTheme="majorHAnsi" w:cstheme="majorHAnsi"/>
          <w:sz w:val="22"/>
          <w:szCs w:val="22"/>
        </w:rPr>
        <w:t>alterações</w:t>
      </w:r>
      <w:r w:rsidR="007E5753">
        <w:rPr>
          <w:rFonts w:asciiTheme="majorHAnsi" w:hAnsiTheme="majorHAnsi" w:cstheme="majorHAnsi"/>
          <w:sz w:val="22"/>
          <w:szCs w:val="22"/>
        </w:rPr>
        <w:t>.</w:t>
      </w:r>
    </w:p>
    <w:p w:rsidR="00D369A3" w:rsidRDefault="00D369A3" w:rsidP="00267FD9">
      <w:pPr>
        <w:tabs>
          <w:tab w:val="left" w:pos="0"/>
          <w:tab w:val="left" w:pos="4266"/>
        </w:tabs>
        <w:spacing w:line="360" w:lineRule="auto"/>
        <w:jc w:val="both"/>
        <w:rPr>
          <w:rFonts w:asciiTheme="majorHAnsi" w:hAnsiTheme="majorHAnsi" w:cstheme="majorHAnsi"/>
          <w:sz w:val="22"/>
          <w:szCs w:val="22"/>
        </w:rPr>
      </w:pPr>
    </w:p>
    <w:p w:rsidR="00D369A3" w:rsidRDefault="00E6337B" w:rsidP="00D369A3">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13</w:t>
      </w:r>
      <w:r w:rsidR="007D64F1">
        <w:rPr>
          <w:rFonts w:asciiTheme="majorHAnsi" w:hAnsiTheme="majorHAnsi" w:cstheme="majorHAnsi"/>
          <w:b/>
          <w:sz w:val="22"/>
          <w:szCs w:val="22"/>
        </w:rPr>
        <w:t>.2</w:t>
      </w:r>
      <w:r>
        <w:rPr>
          <w:rFonts w:asciiTheme="majorHAnsi" w:hAnsiTheme="majorHAnsi" w:cstheme="majorHAnsi"/>
          <w:b/>
          <w:sz w:val="22"/>
          <w:szCs w:val="22"/>
        </w:rPr>
        <w:t>1</w:t>
      </w:r>
      <w:r w:rsidR="00315715" w:rsidRPr="007D64F1">
        <w:rPr>
          <w:rFonts w:asciiTheme="majorHAnsi" w:hAnsiTheme="majorHAnsi" w:cstheme="majorHAnsi"/>
          <w:b/>
          <w:sz w:val="22"/>
          <w:szCs w:val="22"/>
        </w:rPr>
        <w:t>.</w:t>
      </w:r>
      <w:r w:rsidR="00D369A3" w:rsidRPr="007D64F1">
        <w:rPr>
          <w:rFonts w:asciiTheme="majorHAnsi" w:hAnsiTheme="majorHAnsi" w:cstheme="majorHAnsi"/>
          <w:b/>
          <w:sz w:val="22"/>
          <w:szCs w:val="22"/>
        </w:rPr>
        <w:t xml:space="preserve"> PREPOSTO</w:t>
      </w:r>
    </w:p>
    <w:p w:rsidR="003E2CF2" w:rsidRDefault="003E2CF2" w:rsidP="003E2CF2">
      <w:pPr>
        <w:tabs>
          <w:tab w:val="left" w:pos="0"/>
          <w:tab w:val="left" w:pos="4266"/>
        </w:tabs>
        <w:spacing w:line="360" w:lineRule="auto"/>
        <w:jc w:val="both"/>
        <w:rPr>
          <w:rFonts w:asciiTheme="majorHAnsi" w:hAnsiTheme="majorHAnsi" w:cstheme="majorHAnsi"/>
          <w:b/>
          <w:sz w:val="22"/>
          <w:szCs w:val="22"/>
        </w:rPr>
      </w:pPr>
    </w:p>
    <w:p w:rsidR="003E2CF2" w:rsidRPr="003E2CF2" w:rsidRDefault="00E6337B" w:rsidP="00AE591B">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.1.</w:t>
      </w:r>
      <w:r w:rsidR="003E2CF2">
        <w:rPr>
          <w:rFonts w:asciiTheme="majorHAnsi" w:hAnsiTheme="majorHAnsi" w:cstheme="majorHAnsi"/>
          <w:sz w:val="22"/>
          <w:szCs w:val="22"/>
        </w:rPr>
        <w:t xml:space="preserv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deverá manter preposto, aceito pela Administração, pa</w:t>
      </w:r>
      <w:r w:rsidR="003E2CF2">
        <w:rPr>
          <w:rFonts w:asciiTheme="majorHAnsi" w:hAnsiTheme="majorHAnsi" w:cstheme="majorHAnsi"/>
          <w:sz w:val="22"/>
          <w:szCs w:val="22"/>
        </w:rPr>
        <w:t xml:space="preserve">ra representá-lo na execução do </w:t>
      </w:r>
      <w:r w:rsidR="003E2CF2" w:rsidRPr="003E2CF2">
        <w:rPr>
          <w:rFonts w:asciiTheme="majorHAnsi" w:hAnsiTheme="majorHAnsi" w:cstheme="majorHAnsi"/>
          <w:sz w:val="22"/>
          <w:szCs w:val="22"/>
        </w:rPr>
        <w:t>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E6337B" w:rsidP="00AE591B">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.1.1</w:t>
      </w:r>
      <w:r w:rsidR="003E2CF2" w:rsidRPr="003E2CF2">
        <w:rPr>
          <w:rFonts w:asciiTheme="majorHAnsi" w:hAnsiTheme="majorHAnsi" w:cstheme="majorHAnsi"/>
          <w:sz w:val="22"/>
          <w:szCs w:val="22"/>
        </w:rPr>
        <w:t>. O preposto deverá ser designado no ato da assinatura do contrato, indicando o nome completo,</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número do CPF ou documento de identidade, além dos dados relacionados à sua qualificação profissional.</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E6337B" w:rsidP="00AE591B">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.1.2</w:t>
      </w:r>
      <w:r w:rsidR="003E2CF2" w:rsidRPr="003E2CF2">
        <w:rPr>
          <w:rFonts w:asciiTheme="majorHAnsi" w:hAnsiTheme="majorHAnsi" w:cstheme="majorHAnsi"/>
          <w:sz w:val="22"/>
          <w:szCs w:val="22"/>
        </w:rPr>
        <w:t>. O Preposto designado não necessitará permanecer em tempo integral à disposição d</w:t>
      </w:r>
      <w:r w:rsidR="003E2CF2">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devendo, contudo, serem observadas todas as exigências relativas à sua vinculação ao 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E6337B" w:rsidP="00AE591B">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w:t>
      </w:r>
      <w:r w:rsidR="003E2CF2">
        <w:rPr>
          <w:rFonts w:asciiTheme="majorHAnsi" w:hAnsiTheme="majorHAnsi" w:cstheme="majorHAnsi"/>
          <w:b/>
          <w:sz w:val="22"/>
          <w:szCs w:val="22"/>
        </w:rPr>
        <w:t>.2</w:t>
      </w:r>
      <w:r>
        <w:rPr>
          <w:rFonts w:asciiTheme="majorHAnsi" w:hAnsiTheme="majorHAnsi" w:cstheme="majorHAnsi"/>
          <w:b/>
          <w:sz w:val="22"/>
          <w:szCs w:val="22"/>
        </w:rPr>
        <w:t>1</w:t>
      </w:r>
      <w:r w:rsidR="003E2CF2">
        <w:rPr>
          <w:rFonts w:asciiTheme="majorHAnsi" w:hAnsiTheme="majorHAnsi" w:cstheme="majorHAnsi"/>
          <w:b/>
          <w:sz w:val="22"/>
          <w:szCs w:val="22"/>
        </w:rPr>
        <w:t>.2</w:t>
      </w:r>
      <w:r w:rsidR="003E2CF2" w:rsidRPr="003E2CF2">
        <w:rPr>
          <w:rFonts w:asciiTheme="majorHAnsi" w:hAnsiTheme="majorHAnsi" w:cstheme="majorHAnsi"/>
          <w:sz w:val="22"/>
          <w:szCs w:val="22"/>
        </w:rPr>
        <w:t xml:space="preserve">. As comunicações entre </w:t>
      </w:r>
      <w:r w:rsidR="003E2CF2">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w:t>
      </w:r>
      <w:r w:rsidR="003E2CF2">
        <w:rPr>
          <w:rFonts w:asciiTheme="majorHAnsi" w:hAnsiTheme="majorHAnsi" w:cstheme="majorHAnsi"/>
          <w:sz w:val="22"/>
          <w:szCs w:val="22"/>
        </w:rPr>
        <w:t>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Pr>
          <w:rFonts w:asciiTheme="majorHAnsi" w:hAnsiTheme="majorHAnsi" w:cstheme="majorHAnsi"/>
          <w:sz w:val="22"/>
          <w:szCs w:val="22"/>
        </w:rPr>
        <w:t>, representado por seu prepos</w:t>
      </w:r>
      <w:r w:rsidR="003E2CF2" w:rsidRPr="003E2CF2">
        <w:rPr>
          <w:rFonts w:asciiTheme="majorHAnsi" w:hAnsiTheme="majorHAnsi" w:cstheme="majorHAnsi"/>
          <w:sz w:val="22"/>
          <w:szCs w:val="22"/>
        </w:rPr>
        <w:t>to, devem ser</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realizadas por escrito sempre que o ato exigir tal formalidade, admitindo</w:t>
      </w:r>
      <w:r w:rsidR="003E2CF2">
        <w:rPr>
          <w:rFonts w:asciiTheme="majorHAnsi" w:hAnsiTheme="majorHAnsi" w:cstheme="majorHAnsi"/>
          <w:sz w:val="22"/>
          <w:szCs w:val="22"/>
        </w:rPr>
        <w:t xml:space="preserve">-se, excepcionalmente, o uso de </w:t>
      </w:r>
      <w:r w:rsidR="003E2CF2" w:rsidRPr="003E2CF2">
        <w:rPr>
          <w:rFonts w:asciiTheme="majorHAnsi" w:hAnsiTheme="majorHAnsi" w:cstheme="majorHAnsi"/>
          <w:sz w:val="22"/>
          <w:szCs w:val="22"/>
        </w:rPr>
        <w:t>mensagem eletrônica para esse fim.</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E6337B" w:rsidP="00AE591B">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.3</w:t>
      </w:r>
      <w:r w:rsidR="003E2CF2" w:rsidRPr="003E2CF2">
        <w:rPr>
          <w:rFonts w:asciiTheme="majorHAnsi" w:hAnsiTheme="majorHAnsi" w:cstheme="majorHAnsi"/>
          <w:sz w:val="22"/>
          <w:szCs w:val="22"/>
        </w:rPr>
        <w:t>. A manutenção do preposto da empresa, durante todo o período de vigência do contrato, poderá ser</w:t>
      </w:r>
      <w:r w:rsidR="003E2CF2">
        <w:rPr>
          <w:rFonts w:asciiTheme="majorHAnsi" w:hAnsiTheme="majorHAnsi" w:cstheme="majorHAnsi"/>
          <w:sz w:val="22"/>
          <w:szCs w:val="22"/>
        </w:rPr>
        <w:t xml:space="preserve"> recusada pela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desde que devidamente justificada, devendo </w:t>
      </w:r>
      <w:r w:rsidR="003E2CF2">
        <w:rPr>
          <w:rFonts w:asciiTheme="majorHAnsi" w:hAnsiTheme="majorHAnsi" w:cstheme="majorHAnsi"/>
          <w:sz w:val="22"/>
          <w:szCs w:val="22"/>
        </w:rPr>
        <w:t xml:space="preserve">a empresa designar outro para o </w:t>
      </w:r>
      <w:r w:rsidR="003E2CF2" w:rsidRPr="003E2CF2">
        <w:rPr>
          <w:rFonts w:asciiTheme="majorHAnsi" w:hAnsiTheme="majorHAnsi" w:cstheme="majorHAnsi"/>
          <w:sz w:val="22"/>
          <w:szCs w:val="22"/>
        </w:rPr>
        <w:t>exercício da atividade.</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E6337B" w:rsidP="00AE591B">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.4</w:t>
      </w:r>
      <w:r w:rsidR="003E2CF2">
        <w:rPr>
          <w:rFonts w:asciiTheme="majorHAnsi" w:hAnsiTheme="majorHAnsi" w:cstheme="majorHAnsi"/>
          <w:sz w:val="22"/>
          <w:szCs w:val="22"/>
        </w:rPr>
        <w:t>.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xml:space="preserve"> poderá convocar representante da empresa para adoção de providências que devam ser</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cumpridas de imediato.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Pr="003E2CF2" w:rsidRDefault="00E6337B" w:rsidP="00AE591B">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.5</w:t>
      </w:r>
      <w:r w:rsidR="003E2CF2" w:rsidRPr="003E2CF2">
        <w:rPr>
          <w:rFonts w:asciiTheme="majorHAnsi" w:hAnsiTheme="majorHAnsi" w:cstheme="majorHAnsi"/>
          <w:sz w:val="22"/>
          <w:szCs w:val="22"/>
        </w:rPr>
        <w:t>. Após a assinatura do contra</w:t>
      </w:r>
      <w:r w:rsidR="003E2CF2">
        <w:rPr>
          <w:rFonts w:asciiTheme="majorHAnsi" w:hAnsiTheme="majorHAnsi" w:cstheme="majorHAnsi"/>
          <w:sz w:val="22"/>
          <w:szCs w:val="22"/>
        </w:rPr>
        <w:t>to ou instrumento equivalente,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Pr>
          <w:rFonts w:asciiTheme="majorHAnsi" w:hAnsiTheme="majorHAnsi" w:cstheme="majorHAnsi"/>
          <w:sz w:val="22"/>
          <w:szCs w:val="22"/>
        </w:rPr>
        <w:t xml:space="preserve"> poderá convocar o preposto da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para reunião inicial, na qual será apresentado o plano de fiscal</w:t>
      </w:r>
      <w:r w:rsidR="003E2CF2">
        <w:rPr>
          <w:rFonts w:asciiTheme="majorHAnsi" w:hAnsiTheme="majorHAnsi" w:cstheme="majorHAnsi"/>
          <w:sz w:val="22"/>
          <w:szCs w:val="22"/>
        </w:rPr>
        <w:t xml:space="preserve">ização, que conterá informações </w:t>
      </w:r>
      <w:r w:rsidR="003E2CF2" w:rsidRPr="003E2CF2">
        <w:rPr>
          <w:rFonts w:asciiTheme="majorHAnsi" w:hAnsiTheme="majorHAnsi" w:cstheme="majorHAnsi"/>
          <w:sz w:val="22"/>
          <w:szCs w:val="22"/>
        </w:rPr>
        <w:t>acerca das obrigações contratuais, dos mecanismos de fiscalização, das estra</w:t>
      </w:r>
      <w:r w:rsidR="003E2CF2">
        <w:rPr>
          <w:rFonts w:asciiTheme="majorHAnsi" w:hAnsiTheme="majorHAnsi" w:cstheme="majorHAnsi"/>
          <w:sz w:val="22"/>
          <w:szCs w:val="22"/>
        </w:rPr>
        <w:t xml:space="preserve">tégias para execução do objeto, </w:t>
      </w:r>
      <w:r w:rsidR="003E2CF2" w:rsidRPr="003E2CF2">
        <w:rPr>
          <w:rFonts w:asciiTheme="majorHAnsi" w:hAnsiTheme="majorHAnsi" w:cstheme="majorHAnsi"/>
          <w:sz w:val="22"/>
          <w:szCs w:val="22"/>
        </w:rPr>
        <w:t>do p</w:t>
      </w:r>
      <w:r w:rsidR="003E2CF2">
        <w:rPr>
          <w:rFonts w:asciiTheme="majorHAnsi" w:hAnsiTheme="majorHAnsi" w:cstheme="majorHAnsi"/>
          <w:sz w:val="22"/>
          <w:szCs w:val="22"/>
        </w:rPr>
        <w:t>lano complementar de execução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quando houver, do méto</w:t>
      </w:r>
      <w:r w:rsidR="003E2CF2">
        <w:rPr>
          <w:rFonts w:asciiTheme="majorHAnsi" w:hAnsiTheme="majorHAnsi" w:cstheme="majorHAnsi"/>
          <w:sz w:val="22"/>
          <w:szCs w:val="22"/>
        </w:rPr>
        <w:t xml:space="preserve">do de aferição dos resultados e </w:t>
      </w:r>
      <w:r w:rsidR="003E2CF2" w:rsidRPr="003E2CF2">
        <w:rPr>
          <w:rFonts w:asciiTheme="majorHAnsi" w:hAnsiTheme="majorHAnsi" w:cstheme="majorHAnsi"/>
          <w:sz w:val="22"/>
          <w:szCs w:val="22"/>
        </w:rPr>
        <w:t>das sanções aplicáveis, dentre outros.</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Default="00E6337B" w:rsidP="00AE591B">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.6</w:t>
      </w:r>
      <w:r w:rsidR="003E2CF2" w:rsidRPr="003E2CF2">
        <w:rPr>
          <w:rFonts w:asciiTheme="majorHAnsi" w:hAnsiTheme="majorHAnsi" w:cstheme="majorHAnsi"/>
          <w:sz w:val="22"/>
          <w:szCs w:val="22"/>
        </w:rPr>
        <w:t>. Pa</w:t>
      </w:r>
      <w:r w:rsidR="003E2CF2">
        <w:rPr>
          <w:rFonts w:asciiTheme="majorHAnsi" w:hAnsiTheme="majorHAnsi" w:cstheme="majorHAnsi"/>
          <w:sz w:val="22"/>
          <w:szCs w:val="22"/>
        </w:rPr>
        <w:t>ra melhor atender as unidades, 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Contratada</w:t>
      </w:r>
      <w:r w:rsidR="003E2CF2" w:rsidRPr="003E2CF2">
        <w:rPr>
          <w:rFonts w:asciiTheme="majorHAnsi" w:hAnsiTheme="majorHAnsi" w:cstheme="majorHAnsi"/>
          <w:sz w:val="22"/>
          <w:szCs w:val="22"/>
        </w:rPr>
        <w:t xml:space="preserve"> poderá apresentar mais de um preposto para representá-lo na execução do contrato.</w:t>
      </w:r>
    </w:p>
    <w:p w:rsid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Default="00E6337B" w:rsidP="003E2CF2">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w:t>
      </w:r>
      <w:r w:rsidR="003E2CF2" w:rsidRPr="003E2CF2">
        <w:rPr>
          <w:rFonts w:asciiTheme="majorHAnsi" w:hAnsiTheme="majorHAnsi" w:cstheme="majorHAnsi"/>
          <w:sz w:val="22"/>
          <w:szCs w:val="22"/>
        </w:rPr>
        <w:t>. São atribuições do Preposto, dentre outras:</w:t>
      </w:r>
    </w:p>
    <w:p w:rsidR="003E2CF2" w:rsidRPr="003E2CF2" w:rsidRDefault="003E2CF2" w:rsidP="003E2CF2">
      <w:pPr>
        <w:tabs>
          <w:tab w:val="left" w:pos="0"/>
          <w:tab w:val="left" w:pos="4266"/>
        </w:tabs>
        <w:spacing w:line="360" w:lineRule="auto"/>
        <w:jc w:val="both"/>
        <w:rPr>
          <w:rFonts w:asciiTheme="majorHAnsi" w:hAnsiTheme="majorHAnsi" w:cstheme="majorHAnsi"/>
          <w:sz w:val="22"/>
          <w:szCs w:val="22"/>
        </w:rPr>
      </w:pPr>
    </w:p>
    <w:p w:rsidR="003E2CF2" w:rsidRDefault="00E6337B" w:rsidP="003E2CF2">
      <w:pPr>
        <w:tabs>
          <w:tab w:val="left" w:pos="0"/>
          <w:tab w:val="left" w:pos="4266"/>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.7.1</w:t>
      </w:r>
      <w:r w:rsidR="003E2CF2" w:rsidRPr="003E2CF2">
        <w:rPr>
          <w:rFonts w:asciiTheme="majorHAnsi" w:hAnsiTheme="majorHAnsi" w:cstheme="majorHAnsi"/>
          <w:sz w:val="22"/>
          <w:szCs w:val="22"/>
        </w:rPr>
        <w:t>. Comandar, coordenar e controlar a execução do contrato;</w:t>
      </w:r>
    </w:p>
    <w:p w:rsidR="00E6337B" w:rsidRPr="003E2CF2" w:rsidRDefault="00E6337B" w:rsidP="003E2CF2">
      <w:pPr>
        <w:tabs>
          <w:tab w:val="left" w:pos="0"/>
          <w:tab w:val="left" w:pos="4266"/>
        </w:tabs>
        <w:spacing w:line="360" w:lineRule="auto"/>
        <w:ind w:firstLine="1134"/>
        <w:jc w:val="both"/>
        <w:rPr>
          <w:rFonts w:asciiTheme="majorHAnsi" w:hAnsiTheme="majorHAnsi" w:cstheme="majorHAnsi"/>
          <w:sz w:val="22"/>
          <w:szCs w:val="22"/>
        </w:rPr>
      </w:pPr>
    </w:p>
    <w:p w:rsidR="003E2CF2" w:rsidRDefault="00E6337B" w:rsidP="00AE591B">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.7.2</w:t>
      </w:r>
      <w:r w:rsidR="003E2CF2" w:rsidRPr="003E2CF2">
        <w:rPr>
          <w:rFonts w:asciiTheme="majorHAnsi" w:hAnsiTheme="majorHAnsi" w:cstheme="majorHAnsi"/>
          <w:sz w:val="22"/>
          <w:szCs w:val="22"/>
        </w:rPr>
        <w:t xml:space="preserve">. Zelar pela segurança, limpeza e conservação dos equipamentos e </w:t>
      </w:r>
      <w:r w:rsidR="003E2CF2">
        <w:rPr>
          <w:rFonts w:asciiTheme="majorHAnsi" w:hAnsiTheme="majorHAnsi" w:cstheme="majorHAnsi"/>
          <w:sz w:val="22"/>
          <w:szCs w:val="22"/>
        </w:rPr>
        <w:t xml:space="preserve">das instalações da </w:t>
      </w:r>
      <w:r w:rsidR="003E2CF2" w:rsidRPr="003E2CF2">
        <w:rPr>
          <w:rFonts w:asciiTheme="majorHAnsi" w:hAnsiTheme="majorHAnsi" w:cstheme="majorHAnsi"/>
          <w:b/>
          <w:sz w:val="22"/>
          <w:szCs w:val="22"/>
        </w:rPr>
        <w:t>Contratante</w:t>
      </w:r>
      <w:r w:rsid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além da segurança dos empregados do cont</w:t>
      </w:r>
      <w:r w:rsidR="003E2CF2">
        <w:rPr>
          <w:rFonts w:asciiTheme="majorHAnsi" w:hAnsiTheme="majorHAnsi" w:cstheme="majorHAnsi"/>
          <w:sz w:val="22"/>
          <w:szCs w:val="22"/>
        </w:rPr>
        <w:t>ratado colocados à disposição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E6337B" w:rsidP="00AE591B">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.7.3</w:t>
      </w:r>
      <w:r w:rsidR="003E2CF2" w:rsidRPr="003E2CF2">
        <w:rPr>
          <w:rFonts w:asciiTheme="majorHAnsi" w:hAnsiTheme="majorHAnsi" w:cstheme="majorHAnsi"/>
          <w:sz w:val="22"/>
          <w:szCs w:val="22"/>
        </w:rPr>
        <w:t>. Cumprir e fazer cumprir todas as determinações, instruções e orien</w:t>
      </w:r>
      <w:r w:rsidR="003E2CF2">
        <w:rPr>
          <w:rFonts w:asciiTheme="majorHAnsi" w:hAnsiTheme="majorHAnsi" w:cstheme="majorHAnsi"/>
          <w:sz w:val="22"/>
          <w:szCs w:val="22"/>
        </w:rPr>
        <w:t>tações emanadas da Fiscalização e das autoridades da</w:t>
      </w:r>
      <w:r w:rsidR="003E2CF2" w:rsidRPr="003E2CF2">
        <w:rPr>
          <w:rFonts w:asciiTheme="majorHAnsi" w:hAnsiTheme="majorHAnsi" w:cstheme="majorHAnsi"/>
          <w:sz w:val="22"/>
          <w:szCs w:val="22"/>
        </w:rPr>
        <w:t xml:space="preserve">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E6337B" w:rsidP="00AE591B">
      <w:pPr>
        <w:tabs>
          <w:tab w:val="left" w:pos="284"/>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.7.4</w:t>
      </w:r>
      <w:r w:rsidR="003E2CF2" w:rsidRPr="003E2CF2">
        <w:rPr>
          <w:rFonts w:asciiTheme="majorHAnsi" w:hAnsiTheme="majorHAnsi" w:cstheme="majorHAnsi"/>
          <w:sz w:val="22"/>
          <w:szCs w:val="22"/>
        </w:rPr>
        <w:t>. Acatar as orientações do contratante, inclusive quanto ao cumpr</w:t>
      </w:r>
      <w:r w:rsidR="00A60FDA">
        <w:rPr>
          <w:rFonts w:asciiTheme="majorHAnsi" w:hAnsiTheme="majorHAnsi" w:cstheme="majorHAnsi"/>
          <w:sz w:val="22"/>
          <w:szCs w:val="22"/>
        </w:rPr>
        <w:t xml:space="preserve">imento das Normas Internas e de </w:t>
      </w:r>
      <w:r w:rsidR="003E2CF2" w:rsidRPr="003E2CF2">
        <w:rPr>
          <w:rFonts w:asciiTheme="majorHAnsi" w:hAnsiTheme="majorHAnsi" w:cstheme="majorHAnsi"/>
          <w:sz w:val="22"/>
          <w:szCs w:val="22"/>
        </w:rPr>
        <w:t>Segurança e Medicina do Trabalho, desde que de acordo com a legalidade;</w:t>
      </w:r>
    </w:p>
    <w:p w:rsid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E6337B"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.7.5</w:t>
      </w:r>
      <w:r w:rsidR="003E2CF2" w:rsidRPr="003E2CF2">
        <w:rPr>
          <w:rFonts w:asciiTheme="majorHAnsi" w:hAnsiTheme="majorHAnsi" w:cstheme="majorHAnsi"/>
          <w:sz w:val="22"/>
          <w:szCs w:val="22"/>
        </w:rPr>
        <w:t>. Apresentar informações e/ou documentação solicitada pela Fiscali</w:t>
      </w:r>
      <w:r w:rsidR="003E2CF2">
        <w:rPr>
          <w:rFonts w:asciiTheme="majorHAnsi" w:hAnsiTheme="majorHAnsi" w:cstheme="majorHAnsi"/>
          <w:sz w:val="22"/>
          <w:szCs w:val="22"/>
        </w:rPr>
        <w:t xml:space="preserve">zação e/ou pelas autoridades da </w:t>
      </w:r>
      <w:r w:rsidR="003E2CF2" w:rsidRPr="003E2CF2">
        <w:rPr>
          <w:rFonts w:asciiTheme="majorHAnsi" w:hAnsiTheme="majorHAnsi" w:cstheme="majorHAnsi"/>
          <w:b/>
          <w:sz w:val="22"/>
          <w:szCs w:val="22"/>
        </w:rPr>
        <w:t>Contratante</w:t>
      </w:r>
      <w:r w:rsidR="003E2CF2" w:rsidRPr="003E2CF2">
        <w:rPr>
          <w:rFonts w:asciiTheme="majorHAnsi" w:hAnsiTheme="majorHAnsi" w:cstheme="majorHAnsi"/>
          <w:sz w:val="22"/>
          <w:szCs w:val="22"/>
        </w:rPr>
        <w:t>, inerentes à execução e às obrigações contratuais, em tempo hábil;</w:t>
      </w:r>
    </w:p>
    <w:p w:rsidR="003E2CF2" w:rsidRP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E6337B"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.7.6</w:t>
      </w:r>
      <w:r w:rsidR="003E2CF2" w:rsidRPr="003E2CF2">
        <w:rPr>
          <w:rFonts w:asciiTheme="majorHAnsi" w:hAnsiTheme="majorHAnsi" w:cstheme="majorHAnsi"/>
          <w:sz w:val="22"/>
          <w:szCs w:val="22"/>
        </w:rPr>
        <w:t>. Reportar-se à Fiscalização do contratante para dirimir quaisquer dúv</w:t>
      </w:r>
      <w:r w:rsidR="003E2CF2">
        <w:rPr>
          <w:rFonts w:asciiTheme="majorHAnsi" w:hAnsiTheme="majorHAnsi" w:cstheme="majorHAnsi"/>
          <w:sz w:val="22"/>
          <w:szCs w:val="22"/>
        </w:rPr>
        <w:t xml:space="preserve">idas a respeito do fornecimento </w:t>
      </w:r>
      <w:r w:rsidR="003E2CF2" w:rsidRPr="003E2CF2">
        <w:rPr>
          <w:rFonts w:asciiTheme="majorHAnsi" w:hAnsiTheme="majorHAnsi" w:cstheme="majorHAnsi"/>
          <w:sz w:val="22"/>
          <w:szCs w:val="22"/>
        </w:rPr>
        <w:t>dos bens e das demais obrigações contratuais;</w:t>
      </w:r>
    </w:p>
    <w:p w:rsidR="003E2CF2" w:rsidRDefault="003E2CF2" w:rsidP="00A60FDA">
      <w:pPr>
        <w:tabs>
          <w:tab w:val="left" w:pos="0"/>
          <w:tab w:val="left" w:pos="4266"/>
        </w:tabs>
        <w:spacing w:line="360" w:lineRule="auto"/>
        <w:ind w:firstLine="1134"/>
        <w:jc w:val="both"/>
        <w:rPr>
          <w:rFonts w:asciiTheme="majorHAnsi" w:hAnsiTheme="majorHAnsi" w:cstheme="majorHAnsi"/>
          <w:sz w:val="22"/>
          <w:szCs w:val="22"/>
        </w:rPr>
      </w:pPr>
    </w:p>
    <w:p w:rsidR="003E2CF2" w:rsidRDefault="00E6337B"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3E2CF2">
        <w:rPr>
          <w:rFonts w:asciiTheme="majorHAnsi" w:hAnsiTheme="majorHAnsi" w:cstheme="majorHAnsi"/>
          <w:b/>
          <w:sz w:val="22"/>
          <w:szCs w:val="22"/>
        </w:rPr>
        <w:t>.7.7</w:t>
      </w:r>
      <w:r w:rsidR="003E2CF2" w:rsidRPr="003E2CF2">
        <w:rPr>
          <w:rFonts w:asciiTheme="majorHAnsi" w:hAnsiTheme="majorHAnsi" w:cstheme="majorHAnsi"/>
          <w:sz w:val="22"/>
          <w:szCs w:val="22"/>
        </w:rPr>
        <w:t>. Estar apto a esclarecer as questões relacionadas às fatur</w:t>
      </w:r>
      <w:r w:rsidR="003E2CF2">
        <w:rPr>
          <w:rFonts w:asciiTheme="majorHAnsi" w:hAnsiTheme="majorHAnsi" w:cstheme="majorHAnsi"/>
          <w:sz w:val="22"/>
          <w:szCs w:val="22"/>
        </w:rPr>
        <w:t xml:space="preserve">as dos bens entregues e atender </w:t>
      </w:r>
      <w:r w:rsidR="003E2CF2" w:rsidRPr="003E2CF2">
        <w:rPr>
          <w:rFonts w:asciiTheme="majorHAnsi" w:hAnsiTheme="majorHAnsi" w:cstheme="majorHAnsi"/>
          <w:sz w:val="22"/>
          <w:szCs w:val="22"/>
        </w:rPr>
        <w:t>prontam</w:t>
      </w:r>
      <w:r w:rsidR="00A60FDA">
        <w:rPr>
          <w:rFonts w:asciiTheme="majorHAnsi" w:hAnsiTheme="majorHAnsi" w:cstheme="majorHAnsi"/>
          <w:sz w:val="22"/>
          <w:szCs w:val="22"/>
        </w:rPr>
        <w:t>ente a quaisquer solicitações da</w:t>
      </w:r>
      <w:r w:rsidR="003E2CF2" w:rsidRPr="003E2CF2">
        <w:rPr>
          <w:rFonts w:asciiTheme="majorHAnsi" w:hAnsiTheme="majorHAnsi" w:cstheme="majorHAnsi"/>
          <w:sz w:val="22"/>
          <w:szCs w:val="22"/>
        </w:rPr>
        <w:t xml:space="preserve"> </w:t>
      </w:r>
      <w:r w:rsidR="00A60FDA" w:rsidRPr="00A60FDA">
        <w:rPr>
          <w:rFonts w:asciiTheme="majorHAnsi" w:hAnsiTheme="majorHAnsi" w:cstheme="majorHAnsi"/>
          <w:b/>
          <w:sz w:val="22"/>
          <w:szCs w:val="22"/>
        </w:rPr>
        <w:t>Contratante</w:t>
      </w:r>
      <w:r w:rsidR="003E2CF2" w:rsidRPr="003E2CF2">
        <w:rPr>
          <w:rFonts w:asciiTheme="majorHAnsi" w:hAnsiTheme="majorHAnsi" w:cstheme="majorHAnsi"/>
          <w:sz w:val="22"/>
          <w:szCs w:val="22"/>
        </w:rPr>
        <w:t>.</w:t>
      </w:r>
    </w:p>
    <w:p w:rsidR="00A60FDA" w:rsidRPr="003E2CF2"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E6337B"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A60FDA">
        <w:rPr>
          <w:rFonts w:asciiTheme="majorHAnsi" w:hAnsiTheme="majorHAnsi" w:cstheme="majorHAnsi"/>
          <w:b/>
          <w:sz w:val="22"/>
          <w:szCs w:val="22"/>
        </w:rPr>
        <w:t>.7.8</w:t>
      </w:r>
      <w:r w:rsidR="003E2CF2" w:rsidRPr="003E2CF2">
        <w:rPr>
          <w:rFonts w:asciiTheme="majorHAnsi" w:hAnsiTheme="majorHAnsi" w:cstheme="majorHAnsi"/>
          <w:sz w:val="22"/>
          <w:szCs w:val="22"/>
        </w:rPr>
        <w:t>. Relatar à Fiscalização, pronta e imediatamente, por escrito, toda e qualquer irregularidade observada.</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E6337B"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A60FDA">
        <w:rPr>
          <w:rFonts w:asciiTheme="majorHAnsi" w:hAnsiTheme="majorHAnsi" w:cstheme="majorHAnsi"/>
          <w:b/>
          <w:sz w:val="22"/>
          <w:szCs w:val="22"/>
        </w:rPr>
        <w:t>.7.9</w:t>
      </w:r>
      <w:r w:rsidR="003E2CF2" w:rsidRPr="003E2CF2">
        <w:rPr>
          <w:rFonts w:asciiTheme="majorHAnsi" w:hAnsiTheme="majorHAnsi" w:cstheme="majorHAnsi"/>
          <w:sz w:val="22"/>
          <w:szCs w:val="22"/>
        </w:rPr>
        <w:t>. Adotar todas as providências pertinentes para que sejam corrigidas</w:t>
      </w:r>
      <w:r w:rsidR="00A60FDA">
        <w:rPr>
          <w:rFonts w:asciiTheme="majorHAnsi" w:hAnsiTheme="majorHAnsi" w:cstheme="majorHAnsi"/>
          <w:sz w:val="22"/>
          <w:szCs w:val="22"/>
        </w:rPr>
        <w:t xml:space="preserve"> quaisquer falhas detectadas no </w:t>
      </w:r>
      <w:r w:rsidR="003E2CF2" w:rsidRPr="003E2CF2">
        <w:rPr>
          <w:rFonts w:asciiTheme="majorHAnsi" w:hAnsiTheme="majorHAnsi" w:cstheme="majorHAnsi"/>
          <w:sz w:val="22"/>
          <w:szCs w:val="22"/>
        </w:rPr>
        <w:t>fornecimento dos bens contratados.</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13567A" w:rsidP="0041485F">
      <w:pPr>
        <w:tabs>
          <w:tab w:val="left" w:pos="284"/>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A60FDA">
        <w:rPr>
          <w:rFonts w:asciiTheme="majorHAnsi" w:hAnsiTheme="majorHAnsi" w:cstheme="majorHAnsi"/>
          <w:b/>
          <w:sz w:val="22"/>
          <w:szCs w:val="22"/>
        </w:rPr>
        <w:t>.7.10</w:t>
      </w:r>
      <w:r w:rsidR="003E2CF2" w:rsidRPr="003E2CF2">
        <w:rPr>
          <w:rFonts w:asciiTheme="majorHAnsi" w:hAnsiTheme="majorHAnsi" w:cstheme="majorHAnsi"/>
          <w:sz w:val="22"/>
          <w:szCs w:val="22"/>
        </w:rPr>
        <w:t>. Garantir que os empregados se reportem sempre ao contrat</w:t>
      </w:r>
      <w:r w:rsidR="00A60FDA">
        <w:rPr>
          <w:rFonts w:asciiTheme="majorHAnsi" w:hAnsiTheme="majorHAnsi" w:cstheme="majorHAnsi"/>
          <w:sz w:val="22"/>
          <w:szCs w:val="22"/>
        </w:rPr>
        <w:t xml:space="preserve">ado, primeiramente, e não à Fiscalização </w:t>
      </w:r>
      <w:r w:rsidR="003E2CF2" w:rsidRPr="003E2CF2">
        <w:rPr>
          <w:rFonts w:asciiTheme="majorHAnsi" w:hAnsiTheme="majorHAnsi" w:cstheme="majorHAnsi"/>
          <w:sz w:val="22"/>
          <w:szCs w:val="22"/>
        </w:rPr>
        <w:t>e/ou aos servidores do contratante, na hipótese de ocorrência de pr</w:t>
      </w:r>
      <w:r w:rsidR="00A60FDA">
        <w:rPr>
          <w:rFonts w:asciiTheme="majorHAnsi" w:hAnsiTheme="majorHAnsi" w:cstheme="majorHAnsi"/>
          <w:sz w:val="22"/>
          <w:szCs w:val="22"/>
        </w:rPr>
        <w:t xml:space="preserve">oblemas relacionados à execução </w:t>
      </w:r>
      <w:r w:rsidR="003E2CF2" w:rsidRPr="003E2CF2">
        <w:rPr>
          <w:rFonts w:asciiTheme="majorHAnsi" w:hAnsiTheme="majorHAnsi" w:cstheme="majorHAnsi"/>
          <w:sz w:val="22"/>
          <w:szCs w:val="22"/>
        </w:rPr>
        <w:t>contratual.</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13567A"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A60FDA">
        <w:rPr>
          <w:rFonts w:asciiTheme="majorHAnsi" w:hAnsiTheme="majorHAnsi" w:cstheme="majorHAnsi"/>
          <w:b/>
          <w:sz w:val="22"/>
          <w:szCs w:val="22"/>
        </w:rPr>
        <w:t>.7.11</w:t>
      </w:r>
      <w:r w:rsidR="003E2CF2" w:rsidRPr="003E2CF2">
        <w:rPr>
          <w:rFonts w:asciiTheme="majorHAnsi" w:hAnsiTheme="majorHAnsi" w:cstheme="majorHAnsi"/>
          <w:sz w:val="22"/>
          <w:szCs w:val="22"/>
        </w:rPr>
        <w:t>. Realizar, além das atividades e tarefas que lhe forem atribuíd</w:t>
      </w:r>
      <w:r w:rsidR="00A60FDA">
        <w:rPr>
          <w:rFonts w:asciiTheme="majorHAnsi" w:hAnsiTheme="majorHAnsi" w:cstheme="majorHAnsi"/>
          <w:sz w:val="22"/>
          <w:szCs w:val="22"/>
        </w:rPr>
        <w:t xml:space="preserve">as, quaisquer outras que julgar </w:t>
      </w:r>
      <w:r w:rsidR="003E2CF2" w:rsidRPr="003E2CF2">
        <w:rPr>
          <w:rFonts w:asciiTheme="majorHAnsi" w:hAnsiTheme="majorHAnsi" w:cstheme="majorHAnsi"/>
          <w:sz w:val="22"/>
          <w:szCs w:val="22"/>
        </w:rPr>
        <w:t>necessárias, pertinentes ou inerentes à boa prestação do objeto contratado.</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3E2CF2" w:rsidRPr="003E2CF2" w:rsidRDefault="0013567A"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A60FDA">
        <w:rPr>
          <w:rFonts w:asciiTheme="majorHAnsi" w:hAnsiTheme="majorHAnsi" w:cstheme="majorHAnsi"/>
          <w:b/>
          <w:sz w:val="22"/>
          <w:szCs w:val="22"/>
        </w:rPr>
        <w:t>.7.12</w:t>
      </w:r>
      <w:r w:rsidR="003E2CF2" w:rsidRPr="003E2CF2">
        <w:rPr>
          <w:rFonts w:asciiTheme="majorHAnsi" w:hAnsiTheme="majorHAnsi" w:cstheme="majorHAnsi"/>
          <w:sz w:val="22"/>
          <w:szCs w:val="22"/>
        </w:rPr>
        <w:t>. Apor assinatura em documento/relatório de avaliação da execuç</w:t>
      </w:r>
      <w:r w:rsidR="00A60FDA">
        <w:rPr>
          <w:rFonts w:asciiTheme="majorHAnsi" w:hAnsiTheme="majorHAnsi" w:cstheme="majorHAnsi"/>
          <w:sz w:val="22"/>
          <w:szCs w:val="22"/>
        </w:rPr>
        <w:t xml:space="preserve">ão do objeto contratado, quando </w:t>
      </w:r>
      <w:r w:rsidR="003E2CF2" w:rsidRPr="003E2CF2">
        <w:rPr>
          <w:rFonts w:asciiTheme="majorHAnsi" w:hAnsiTheme="majorHAnsi" w:cstheme="majorHAnsi"/>
          <w:sz w:val="22"/>
          <w:szCs w:val="22"/>
        </w:rPr>
        <w:t>este não for remetido por mensagem eletrônica com confirmação de recebimento.</w:t>
      </w:r>
    </w:p>
    <w:p w:rsidR="00A60FDA" w:rsidRDefault="00A60FDA" w:rsidP="00A60FDA">
      <w:pPr>
        <w:tabs>
          <w:tab w:val="left" w:pos="0"/>
          <w:tab w:val="left" w:pos="4266"/>
        </w:tabs>
        <w:spacing w:line="360" w:lineRule="auto"/>
        <w:ind w:firstLine="1134"/>
        <w:jc w:val="both"/>
        <w:rPr>
          <w:rFonts w:asciiTheme="majorHAnsi" w:hAnsiTheme="majorHAnsi" w:cstheme="majorHAnsi"/>
          <w:sz w:val="22"/>
          <w:szCs w:val="22"/>
        </w:rPr>
      </w:pPr>
    </w:p>
    <w:p w:rsidR="007622D2" w:rsidRDefault="0013567A" w:rsidP="0041485F">
      <w:pPr>
        <w:tabs>
          <w:tab w:val="left" w:pos="142"/>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13.21</w:t>
      </w:r>
      <w:r w:rsidR="00A60FDA">
        <w:rPr>
          <w:rFonts w:asciiTheme="majorHAnsi" w:hAnsiTheme="majorHAnsi" w:cstheme="majorHAnsi"/>
          <w:b/>
          <w:sz w:val="22"/>
          <w:szCs w:val="22"/>
        </w:rPr>
        <w:t>.7.13</w:t>
      </w:r>
      <w:r w:rsidR="003E2CF2" w:rsidRPr="003E2CF2">
        <w:rPr>
          <w:rFonts w:asciiTheme="majorHAnsi" w:hAnsiTheme="majorHAnsi" w:cstheme="majorHAnsi"/>
          <w:sz w:val="22"/>
          <w:szCs w:val="22"/>
        </w:rPr>
        <w:t>. Encaminhar à Fiscalização d</w:t>
      </w:r>
      <w:r w:rsidR="00A60FDA">
        <w:rPr>
          <w:rFonts w:asciiTheme="majorHAnsi" w:hAnsiTheme="majorHAnsi" w:cstheme="majorHAnsi"/>
          <w:sz w:val="22"/>
          <w:szCs w:val="22"/>
        </w:rPr>
        <w:t>a</w:t>
      </w:r>
      <w:r w:rsidR="003E2CF2" w:rsidRPr="003E2CF2">
        <w:rPr>
          <w:rFonts w:asciiTheme="majorHAnsi" w:hAnsiTheme="majorHAnsi" w:cstheme="majorHAnsi"/>
          <w:sz w:val="22"/>
          <w:szCs w:val="22"/>
        </w:rPr>
        <w:t xml:space="preserve"> </w:t>
      </w:r>
      <w:r w:rsidR="00A60FDA" w:rsidRPr="00A60FDA">
        <w:rPr>
          <w:rFonts w:asciiTheme="majorHAnsi" w:hAnsiTheme="majorHAnsi" w:cstheme="majorHAnsi"/>
          <w:b/>
          <w:sz w:val="22"/>
          <w:szCs w:val="22"/>
        </w:rPr>
        <w:t>Contratante</w:t>
      </w:r>
      <w:r w:rsidR="00A60FDA" w:rsidRPr="003E2CF2">
        <w:rPr>
          <w:rFonts w:asciiTheme="majorHAnsi" w:hAnsiTheme="majorHAnsi" w:cstheme="majorHAnsi"/>
          <w:sz w:val="22"/>
          <w:szCs w:val="22"/>
        </w:rPr>
        <w:t xml:space="preserve"> </w:t>
      </w:r>
      <w:r w:rsidR="003E2CF2" w:rsidRPr="003E2CF2">
        <w:rPr>
          <w:rFonts w:asciiTheme="majorHAnsi" w:hAnsiTheme="majorHAnsi" w:cstheme="majorHAnsi"/>
          <w:sz w:val="22"/>
          <w:szCs w:val="22"/>
        </w:rPr>
        <w:t>todas as Notas Fiscais/Faturas dos bens entregues, bem</w:t>
      </w:r>
      <w:r w:rsidR="00A60FDA">
        <w:rPr>
          <w:rFonts w:asciiTheme="majorHAnsi" w:hAnsiTheme="majorHAnsi" w:cstheme="majorHAnsi"/>
          <w:sz w:val="22"/>
          <w:szCs w:val="22"/>
        </w:rPr>
        <w:t xml:space="preserve"> </w:t>
      </w:r>
      <w:r w:rsidR="003E2CF2" w:rsidRPr="003E2CF2">
        <w:rPr>
          <w:rFonts w:asciiTheme="majorHAnsi" w:hAnsiTheme="majorHAnsi" w:cstheme="majorHAnsi"/>
          <w:sz w:val="22"/>
          <w:szCs w:val="22"/>
        </w:rPr>
        <w:t>como toda a documentação complementar exigida.</w:t>
      </w:r>
      <w:r w:rsidR="003E2CF2" w:rsidRPr="003E2CF2">
        <w:rPr>
          <w:rFonts w:asciiTheme="majorHAnsi" w:hAnsiTheme="majorHAnsi" w:cstheme="majorHAnsi"/>
          <w:sz w:val="22"/>
          <w:szCs w:val="22"/>
        </w:rPr>
        <w:cr/>
      </w:r>
    </w:p>
    <w:p w:rsidR="00D607DC" w:rsidRDefault="00D607DC" w:rsidP="0041485F">
      <w:pPr>
        <w:tabs>
          <w:tab w:val="left" w:pos="142"/>
          <w:tab w:val="left" w:pos="4266"/>
        </w:tabs>
        <w:spacing w:line="360" w:lineRule="auto"/>
        <w:ind w:left="1134"/>
        <w:jc w:val="both"/>
        <w:rPr>
          <w:rFonts w:asciiTheme="majorHAnsi" w:hAnsiTheme="majorHAnsi" w:cstheme="majorHAnsi"/>
          <w:sz w:val="22"/>
          <w:szCs w:val="22"/>
        </w:rPr>
      </w:pPr>
    </w:p>
    <w:p w:rsidR="00FB4178" w:rsidRPr="00FB4178" w:rsidRDefault="007E5753" w:rsidP="007E5753">
      <w:pPr>
        <w:tabs>
          <w:tab w:val="left" w:pos="0"/>
          <w:tab w:val="left" w:pos="4266"/>
        </w:tabs>
        <w:spacing w:line="360" w:lineRule="auto"/>
        <w:jc w:val="both"/>
        <w:rPr>
          <w:rFonts w:asciiTheme="majorHAnsi" w:hAnsiTheme="majorHAnsi" w:cstheme="majorHAnsi"/>
          <w:sz w:val="22"/>
          <w:szCs w:val="22"/>
        </w:rPr>
      </w:pPr>
      <w:r w:rsidRPr="007E5753">
        <w:rPr>
          <w:rFonts w:asciiTheme="majorHAnsi" w:hAnsiTheme="majorHAnsi" w:cstheme="majorHAnsi"/>
          <w:b/>
          <w:sz w:val="22"/>
          <w:szCs w:val="22"/>
        </w:rPr>
        <w:t>13</w:t>
      </w:r>
      <w:r w:rsidR="00FB4178" w:rsidRPr="007E5753">
        <w:rPr>
          <w:rFonts w:asciiTheme="majorHAnsi" w:hAnsiTheme="majorHAnsi" w:cstheme="majorHAnsi"/>
          <w:b/>
          <w:sz w:val="22"/>
          <w:szCs w:val="22"/>
        </w:rPr>
        <w:t>.</w:t>
      </w:r>
      <w:r w:rsidRPr="007E5753">
        <w:rPr>
          <w:rFonts w:asciiTheme="majorHAnsi" w:hAnsiTheme="majorHAnsi" w:cstheme="majorHAnsi"/>
          <w:b/>
          <w:sz w:val="22"/>
          <w:szCs w:val="22"/>
        </w:rPr>
        <w:t>22</w:t>
      </w:r>
      <w:r w:rsidR="00FB4178" w:rsidRPr="007E5753">
        <w:rPr>
          <w:rFonts w:asciiTheme="majorHAnsi" w:hAnsiTheme="majorHAnsi" w:cstheme="majorHAnsi"/>
          <w:b/>
          <w:sz w:val="22"/>
          <w:szCs w:val="22"/>
        </w:rPr>
        <w:t>.</w:t>
      </w:r>
      <w:r w:rsidR="00FB4178" w:rsidRPr="00FB4178">
        <w:rPr>
          <w:rFonts w:asciiTheme="majorHAnsi" w:hAnsiTheme="majorHAnsi" w:cstheme="majorHAnsi"/>
          <w:sz w:val="22"/>
          <w:szCs w:val="22"/>
        </w:rPr>
        <w:t xml:space="preserve"> Sustentabilidade:</w:t>
      </w:r>
    </w:p>
    <w:p w:rsidR="00FB4178" w:rsidRPr="00FB4178" w:rsidRDefault="00FB4178" w:rsidP="00FB4178">
      <w:pPr>
        <w:tabs>
          <w:tab w:val="left" w:pos="0"/>
          <w:tab w:val="left" w:pos="4266"/>
        </w:tabs>
        <w:spacing w:line="360" w:lineRule="auto"/>
        <w:ind w:firstLine="1134"/>
        <w:jc w:val="both"/>
        <w:rPr>
          <w:rFonts w:asciiTheme="majorHAnsi" w:hAnsiTheme="majorHAnsi" w:cstheme="majorHAnsi"/>
          <w:sz w:val="22"/>
          <w:szCs w:val="22"/>
        </w:rPr>
      </w:pPr>
    </w:p>
    <w:p w:rsidR="00FB4178" w:rsidRPr="00FB4178" w:rsidRDefault="007E5753" w:rsidP="00AE591B">
      <w:pPr>
        <w:tabs>
          <w:tab w:val="left" w:pos="142"/>
          <w:tab w:val="left" w:pos="4266"/>
        </w:tabs>
        <w:spacing w:line="360" w:lineRule="auto"/>
        <w:ind w:left="567"/>
        <w:jc w:val="both"/>
        <w:rPr>
          <w:rFonts w:asciiTheme="majorHAnsi" w:hAnsiTheme="majorHAnsi" w:cstheme="majorHAnsi"/>
          <w:sz w:val="22"/>
          <w:szCs w:val="22"/>
        </w:rPr>
      </w:pPr>
      <w:r w:rsidRPr="00D20080">
        <w:rPr>
          <w:rFonts w:asciiTheme="majorHAnsi" w:hAnsiTheme="majorHAnsi" w:cstheme="majorHAnsi"/>
          <w:b/>
          <w:sz w:val="22"/>
          <w:szCs w:val="22"/>
        </w:rPr>
        <w:t>13.22.</w:t>
      </w:r>
      <w:r w:rsidR="00FB4178" w:rsidRPr="00D20080">
        <w:rPr>
          <w:rFonts w:asciiTheme="majorHAnsi" w:hAnsiTheme="majorHAnsi" w:cstheme="majorHAnsi"/>
          <w:b/>
          <w:sz w:val="22"/>
          <w:szCs w:val="22"/>
        </w:rPr>
        <w:t>1.</w:t>
      </w:r>
      <w:r w:rsidR="00FB4178" w:rsidRPr="00FB4178">
        <w:rPr>
          <w:rFonts w:asciiTheme="majorHAnsi" w:hAnsiTheme="majorHAnsi" w:cstheme="majorHAnsi"/>
          <w:sz w:val="22"/>
          <w:szCs w:val="22"/>
        </w:rPr>
        <w:t xml:space="preserve"> Deverão ser observadas, também, durante a execução dos serviços, as orientações dos programas da Administração Pública e normativos específicos voltados para as práticas sustentáveis, no que se refere ao cumprimento dos temas abaixo:</w:t>
      </w:r>
    </w:p>
    <w:p w:rsidR="00FB4178" w:rsidRPr="00FB4178" w:rsidRDefault="00FB4178" w:rsidP="00FB4178">
      <w:pPr>
        <w:tabs>
          <w:tab w:val="left" w:pos="0"/>
          <w:tab w:val="left" w:pos="4266"/>
        </w:tabs>
        <w:spacing w:line="360" w:lineRule="auto"/>
        <w:ind w:firstLine="1134"/>
        <w:jc w:val="both"/>
        <w:rPr>
          <w:rFonts w:asciiTheme="majorHAnsi" w:hAnsiTheme="majorHAnsi" w:cstheme="majorHAnsi"/>
          <w:sz w:val="22"/>
          <w:szCs w:val="22"/>
        </w:rPr>
      </w:pPr>
    </w:p>
    <w:p w:rsidR="00FB4178" w:rsidRPr="00FB4178" w:rsidRDefault="007E5753" w:rsidP="00FB4178">
      <w:pPr>
        <w:tabs>
          <w:tab w:val="left" w:pos="0"/>
          <w:tab w:val="left" w:pos="4266"/>
        </w:tabs>
        <w:spacing w:line="360" w:lineRule="auto"/>
        <w:ind w:firstLine="1134"/>
        <w:jc w:val="both"/>
        <w:rPr>
          <w:rFonts w:asciiTheme="majorHAnsi" w:hAnsiTheme="majorHAnsi" w:cstheme="majorHAnsi"/>
          <w:sz w:val="22"/>
          <w:szCs w:val="22"/>
        </w:rPr>
      </w:pPr>
      <w:r w:rsidRPr="00D20080">
        <w:rPr>
          <w:rFonts w:asciiTheme="majorHAnsi" w:hAnsiTheme="majorHAnsi" w:cstheme="majorHAnsi"/>
          <w:b/>
          <w:sz w:val="22"/>
          <w:szCs w:val="22"/>
        </w:rPr>
        <w:t>13.22.</w:t>
      </w:r>
      <w:r w:rsidR="00FB4178" w:rsidRPr="00D20080">
        <w:rPr>
          <w:rFonts w:asciiTheme="majorHAnsi" w:hAnsiTheme="majorHAnsi" w:cstheme="majorHAnsi"/>
          <w:b/>
          <w:sz w:val="22"/>
          <w:szCs w:val="22"/>
        </w:rPr>
        <w:t>1.1</w:t>
      </w:r>
      <w:r w:rsidR="00FB4178" w:rsidRPr="00FB4178">
        <w:rPr>
          <w:rFonts w:asciiTheme="majorHAnsi" w:hAnsiTheme="majorHAnsi" w:cstheme="majorHAnsi"/>
          <w:sz w:val="22"/>
          <w:szCs w:val="22"/>
        </w:rPr>
        <w:t>. Economia de energia;</w:t>
      </w:r>
    </w:p>
    <w:p w:rsidR="00FB4178" w:rsidRPr="00FB4178" w:rsidRDefault="00FB4178" w:rsidP="00FB4178">
      <w:pPr>
        <w:tabs>
          <w:tab w:val="left" w:pos="0"/>
          <w:tab w:val="left" w:pos="4266"/>
        </w:tabs>
        <w:spacing w:line="360" w:lineRule="auto"/>
        <w:ind w:firstLine="1134"/>
        <w:jc w:val="both"/>
        <w:rPr>
          <w:rFonts w:asciiTheme="majorHAnsi" w:hAnsiTheme="majorHAnsi" w:cstheme="majorHAnsi"/>
          <w:sz w:val="22"/>
          <w:szCs w:val="22"/>
        </w:rPr>
      </w:pPr>
    </w:p>
    <w:p w:rsidR="00FB4178" w:rsidRPr="00FB4178" w:rsidRDefault="00D20080" w:rsidP="00FB4178">
      <w:pPr>
        <w:tabs>
          <w:tab w:val="left" w:pos="0"/>
          <w:tab w:val="left" w:pos="4266"/>
        </w:tabs>
        <w:spacing w:line="360" w:lineRule="auto"/>
        <w:ind w:firstLine="1134"/>
        <w:jc w:val="both"/>
        <w:rPr>
          <w:rFonts w:asciiTheme="majorHAnsi" w:hAnsiTheme="majorHAnsi" w:cstheme="majorHAnsi"/>
          <w:sz w:val="22"/>
          <w:szCs w:val="22"/>
        </w:rPr>
      </w:pPr>
      <w:r w:rsidRPr="00D20080">
        <w:rPr>
          <w:rFonts w:asciiTheme="majorHAnsi" w:hAnsiTheme="majorHAnsi" w:cstheme="majorHAnsi"/>
          <w:b/>
          <w:sz w:val="22"/>
          <w:szCs w:val="22"/>
        </w:rPr>
        <w:t>13</w:t>
      </w:r>
      <w:r w:rsidR="00FB4178" w:rsidRPr="00D20080">
        <w:rPr>
          <w:rFonts w:asciiTheme="majorHAnsi" w:hAnsiTheme="majorHAnsi" w:cstheme="majorHAnsi"/>
          <w:b/>
          <w:sz w:val="22"/>
          <w:szCs w:val="22"/>
        </w:rPr>
        <w:t>.</w:t>
      </w:r>
      <w:r w:rsidRPr="00D20080">
        <w:rPr>
          <w:rFonts w:asciiTheme="majorHAnsi" w:hAnsiTheme="majorHAnsi" w:cstheme="majorHAnsi"/>
          <w:b/>
          <w:sz w:val="22"/>
          <w:szCs w:val="22"/>
        </w:rPr>
        <w:t>22</w:t>
      </w:r>
      <w:r w:rsidR="00FB4178" w:rsidRPr="00D20080">
        <w:rPr>
          <w:rFonts w:asciiTheme="majorHAnsi" w:hAnsiTheme="majorHAnsi" w:cstheme="majorHAnsi"/>
          <w:b/>
          <w:sz w:val="22"/>
          <w:szCs w:val="22"/>
        </w:rPr>
        <w:t>.1.2.</w:t>
      </w:r>
      <w:r w:rsidR="00FB4178" w:rsidRPr="00FB4178">
        <w:rPr>
          <w:rFonts w:asciiTheme="majorHAnsi" w:hAnsiTheme="majorHAnsi" w:cstheme="majorHAnsi"/>
          <w:sz w:val="22"/>
          <w:szCs w:val="22"/>
        </w:rPr>
        <w:t xml:space="preserve"> Economia em materiais plásticos descartáveis, e</w:t>
      </w:r>
    </w:p>
    <w:p w:rsidR="00FB4178" w:rsidRPr="00FB4178" w:rsidRDefault="00FB4178" w:rsidP="00FB4178">
      <w:pPr>
        <w:tabs>
          <w:tab w:val="left" w:pos="0"/>
          <w:tab w:val="left" w:pos="4266"/>
        </w:tabs>
        <w:spacing w:line="360" w:lineRule="auto"/>
        <w:ind w:firstLine="1134"/>
        <w:jc w:val="both"/>
        <w:rPr>
          <w:rFonts w:asciiTheme="majorHAnsi" w:hAnsiTheme="majorHAnsi" w:cstheme="majorHAnsi"/>
          <w:sz w:val="22"/>
          <w:szCs w:val="22"/>
        </w:rPr>
      </w:pPr>
    </w:p>
    <w:p w:rsidR="00FB4178" w:rsidRPr="00FB4178" w:rsidRDefault="00D20080" w:rsidP="00FB4178">
      <w:pPr>
        <w:tabs>
          <w:tab w:val="left" w:pos="0"/>
          <w:tab w:val="left" w:pos="4266"/>
        </w:tabs>
        <w:spacing w:line="360" w:lineRule="auto"/>
        <w:ind w:firstLine="1134"/>
        <w:jc w:val="both"/>
        <w:rPr>
          <w:rFonts w:asciiTheme="majorHAnsi" w:hAnsiTheme="majorHAnsi" w:cstheme="majorHAnsi"/>
          <w:sz w:val="22"/>
          <w:szCs w:val="22"/>
        </w:rPr>
      </w:pPr>
      <w:r w:rsidRPr="00D20080">
        <w:rPr>
          <w:rFonts w:asciiTheme="majorHAnsi" w:hAnsiTheme="majorHAnsi" w:cstheme="majorHAnsi"/>
          <w:b/>
          <w:sz w:val="22"/>
          <w:szCs w:val="22"/>
        </w:rPr>
        <w:t>13</w:t>
      </w:r>
      <w:r w:rsidR="00FB4178" w:rsidRPr="00D20080">
        <w:rPr>
          <w:rFonts w:asciiTheme="majorHAnsi" w:hAnsiTheme="majorHAnsi" w:cstheme="majorHAnsi"/>
          <w:b/>
          <w:sz w:val="22"/>
          <w:szCs w:val="22"/>
        </w:rPr>
        <w:t>.</w:t>
      </w:r>
      <w:r w:rsidRPr="00D20080">
        <w:rPr>
          <w:rFonts w:asciiTheme="majorHAnsi" w:hAnsiTheme="majorHAnsi" w:cstheme="majorHAnsi"/>
          <w:b/>
          <w:sz w:val="22"/>
          <w:szCs w:val="22"/>
        </w:rPr>
        <w:t>22</w:t>
      </w:r>
      <w:r w:rsidR="00FB4178" w:rsidRPr="00D20080">
        <w:rPr>
          <w:rFonts w:asciiTheme="majorHAnsi" w:hAnsiTheme="majorHAnsi" w:cstheme="majorHAnsi"/>
          <w:b/>
          <w:sz w:val="22"/>
          <w:szCs w:val="22"/>
        </w:rPr>
        <w:t>.1.3.</w:t>
      </w:r>
      <w:r w:rsidR="00FB4178" w:rsidRPr="00FB4178">
        <w:rPr>
          <w:rFonts w:asciiTheme="majorHAnsi" w:hAnsiTheme="majorHAnsi" w:cstheme="majorHAnsi"/>
          <w:sz w:val="22"/>
          <w:szCs w:val="22"/>
        </w:rPr>
        <w:t xml:space="preserve"> Economia de água, e</w:t>
      </w:r>
    </w:p>
    <w:p w:rsidR="00FB4178" w:rsidRPr="00FB4178" w:rsidRDefault="00FB4178" w:rsidP="00FB4178">
      <w:pPr>
        <w:tabs>
          <w:tab w:val="left" w:pos="0"/>
          <w:tab w:val="left" w:pos="4266"/>
        </w:tabs>
        <w:spacing w:line="360" w:lineRule="auto"/>
        <w:ind w:firstLine="1134"/>
        <w:jc w:val="both"/>
        <w:rPr>
          <w:rFonts w:asciiTheme="majorHAnsi" w:hAnsiTheme="majorHAnsi" w:cstheme="majorHAnsi"/>
          <w:sz w:val="22"/>
          <w:szCs w:val="22"/>
        </w:rPr>
      </w:pPr>
    </w:p>
    <w:p w:rsidR="00FB4178" w:rsidRPr="00FB4178" w:rsidRDefault="00D20080" w:rsidP="0041485F">
      <w:pPr>
        <w:tabs>
          <w:tab w:val="left" w:pos="284"/>
          <w:tab w:val="left" w:pos="4266"/>
        </w:tabs>
        <w:spacing w:line="360" w:lineRule="auto"/>
        <w:ind w:left="1134"/>
        <w:jc w:val="both"/>
        <w:rPr>
          <w:rFonts w:asciiTheme="majorHAnsi" w:hAnsiTheme="majorHAnsi" w:cstheme="majorHAnsi"/>
          <w:sz w:val="22"/>
          <w:szCs w:val="22"/>
        </w:rPr>
      </w:pPr>
      <w:r w:rsidRPr="00D20080">
        <w:rPr>
          <w:rFonts w:asciiTheme="majorHAnsi" w:hAnsiTheme="majorHAnsi" w:cstheme="majorHAnsi"/>
          <w:b/>
          <w:sz w:val="22"/>
          <w:szCs w:val="22"/>
        </w:rPr>
        <w:t>13.22</w:t>
      </w:r>
      <w:r w:rsidR="00FB4178" w:rsidRPr="00D20080">
        <w:rPr>
          <w:rFonts w:asciiTheme="majorHAnsi" w:hAnsiTheme="majorHAnsi" w:cstheme="majorHAnsi"/>
          <w:b/>
          <w:sz w:val="22"/>
          <w:szCs w:val="22"/>
        </w:rPr>
        <w:t>.1.4.</w:t>
      </w:r>
      <w:r w:rsidR="00FB4178" w:rsidRPr="00FB4178">
        <w:rPr>
          <w:rFonts w:asciiTheme="majorHAnsi" w:hAnsiTheme="majorHAnsi" w:cstheme="majorHAnsi"/>
          <w:sz w:val="22"/>
          <w:szCs w:val="22"/>
        </w:rPr>
        <w:t xml:space="preserve"> Descarte correto para produtos perigosos ao meio ambiente como pilhas, lâmpadas fluorescentes, equipamentos eletrônicos, e os inerentes ao manuseio e operacionalização dos serviços de manutenção preventiva e corretiva em aparelhos de condicionador de ar, dentre outros semelhantes.</w:t>
      </w:r>
    </w:p>
    <w:p w:rsidR="00FB4178" w:rsidRPr="00FB4178" w:rsidRDefault="00FB4178" w:rsidP="00FB4178">
      <w:pPr>
        <w:tabs>
          <w:tab w:val="left" w:pos="0"/>
          <w:tab w:val="left" w:pos="4266"/>
        </w:tabs>
        <w:spacing w:line="360" w:lineRule="auto"/>
        <w:ind w:firstLine="1134"/>
        <w:jc w:val="both"/>
        <w:rPr>
          <w:rFonts w:asciiTheme="majorHAnsi" w:hAnsiTheme="majorHAnsi" w:cstheme="majorHAnsi"/>
          <w:sz w:val="22"/>
          <w:szCs w:val="22"/>
        </w:rPr>
      </w:pPr>
    </w:p>
    <w:p w:rsidR="00FB4178" w:rsidRPr="00FB4178" w:rsidRDefault="00D20080" w:rsidP="00AE591B">
      <w:pPr>
        <w:tabs>
          <w:tab w:val="left" w:pos="142"/>
          <w:tab w:val="left" w:pos="4266"/>
        </w:tabs>
        <w:spacing w:line="360" w:lineRule="auto"/>
        <w:ind w:left="567"/>
        <w:jc w:val="both"/>
        <w:rPr>
          <w:rFonts w:asciiTheme="majorHAnsi" w:hAnsiTheme="majorHAnsi" w:cstheme="majorHAnsi"/>
          <w:sz w:val="22"/>
          <w:szCs w:val="22"/>
        </w:rPr>
      </w:pPr>
      <w:r w:rsidRPr="00D20080">
        <w:rPr>
          <w:rFonts w:asciiTheme="majorHAnsi" w:hAnsiTheme="majorHAnsi" w:cstheme="majorHAnsi"/>
          <w:b/>
          <w:sz w:val="22"/>
          <w:szCs w:val="22"/>
        </w:rPr>
        <w:t>13</w:t>
      </w:r>
      <w:r w:rsidR="00FB4178" w:rsidRPr="00D20080">
        <w:rPr>
          <w:rFonts w:asciiTheme="majorHAnsi" w:hAnsiTheme="majorHAnsi" w:cstheme="majorHAnsi"/>
          <w:b/>
          <w:sz w:val="22"/>
          <w:szCs w:val="22"/>
        </w:rPr>
        <w:t>.</w:t>
      </w:r>
      <w:r w:rsidRPr="00D20080">
        <w:rPr>
          <w:rFonts w:asciiTheme="majorHAnsi" w:hAnsiTheme="majorHAnsi" w:cstheme="majorHAnsi"/>
          <w:b/>
          <w:sz w:val="22"/>
          <w:szCs w:val="22"/>
        </w:rPr>
        <w:t>22.</w:t>
      </w:r>
      <w:r w:rsidR="00FB4178" w:rsidRPr="00D20080">
        <w:rPr>
          <w:rFonts w:asciiTheme="majorHAnsi" w:hAnsiTheme="majorHAnsi" w:cstheme="majorHAnsi"/>
          <w:b/>
          <w:sz w:val="22"/>
          <w:szCs w:val="22"/>
        </w:rPr>
        <w:t>2.</w:t>
      </w:r>
      <w:r w:rsidR="00FB4178" w:rsidRPr="00FB4178">
        <w:rPr>
          <w:rFonts w:asciiTheme="majorHAnsi" w:hAnsiTheme="majorHAnsi" w:cstheme="majorHAnsi"/>
          <w:sz w:val="22"/>
          <w:szCs w:val="22"/>
        </w:rPr>
        <w:t xml:space="preserve"> Além dos critérios de sustentabilidade eventualmente inseridos na descrição do objeto, devem ser atendidos os requisitos que se baseiam no Guia Nacional de Contratações Sustentáveis.</w:t>
      </w:r>
    </w:p>
    <w:p w:rsidR="00FB4178" w:rsidRDefault="00FB4178" w:rsidP="00FB4178">
      <w:pPr>
        <w:tabs>
          <w:tab w:val="left" w:pos="0"/>
          <w:tab w:val="left" w:pos="4266"/>
        </w:tabs>
        <w:spacing w:line="360" w:lineRule="auto"/>
        <w:ind w:firstLine="1134"/>
        <w:jc w:val="both"/>
        <w:rPr>
          <w:rFonts w:asciiTheme="majorHAnsi" w:hAnsiTheme="majorHAnsi" w:cstheme="majorHAnsi"/>
          <w:sz w:val="22"/>
          <w:szCs w:val="22"/>
        </w:rPr>
      </w:pPr>
    </w:p>
    <w:p w:rsidR="00D607DC" w:rsidRPr="00FB4178" w:rsidRDefault="00D607DC" w:rsidP="00FB4178">
      <w:pPr>
        <w:tabs>
          <w:tab w:val="left" w:pos="0"/>
          <w:tab w:val="left" w:pos="4266"/>
        </w:tabs>
        <w:spacing w:line="360" w:lineRule="auto"/>
        <w:ind w:firstLine="1134"/>
        <w:jc w:val="both"/>
        <w:rPr>
          <w:rFonts w:asciiTheme="majorHAnsi" w:hAnsiTheme="majorHAnsi" w:cstheme="majorHAnsi"/>
          <w:sz w:val="22"/>
          <w:szCs w:val="22"/>
        </w:rPr>
      </w:pPr>
    </w:p>
    <w:p w:rsidR="00A147D3" w:rsidRPr="00AF7D59" w:rsidRDefault="006127DB" w:rsidP="00267FD9">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14</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CLÁUSULA DÉCIMA </w:t>
      </w:r>
      <w:r>
        <w:rPr>
          <w:rFonts w:asciiTheme="majorHAnsi" w:hAnsiTheme="majorHAnsi" w:cstheme="majorHAnsi"/>
          <w:b/>
          <w:sz w:val="22"/>
          <w:szCs w:val="22"/>
        </w:rPr>
        <w:t>QUARTA</w:t>
      </w:r>
      <w:r w:rsidR="005644CC" w:rsidRPr="00AF7D59">
        <w:rPr>
          <w:rFonts w:asciiTheme="majorHAnsi" w:hAnsiTheme="majorHAnsi" w:cstheme="majorHAnsi"/>
          <w:b/>
          <w:sz w:val="22"/>
          <w:szCs w:val="22"/>
        </w:rPr>
        <w:t xml:space="preserve"> - OBRIGAÇÕES ACERCA DO TRATAMENTO DE DADOS </w:t>
      </w:r>
    </w:p>
    <w:p w:rsidR="00A147D3" w:rsidRPr="00AF7D59" w:rsidRDefault="00A147D3" w:rsidP="00267FD9">
      <w:pPr>
        <w:tabs>
          <w:tab w:val="left" w:pos="0"/>
          <w:tab w:val="left" w:pos="4266"/>
        </w:tabs>
        <w:spacing w:line="360" w:lineRule="auto"/>
        <w:jc w:val="both"/>
        <w:rPr>
          <w:rFonts w:asciiTheme="majorHAnsi" w:hAnsiTheme="majorHAnsi" w:cstheme="majorHAnsi"/>
          <w:sz w:val="22"/>
          <w:szCs w:val="22"/>
        </w:rPr>
      </w:pPr>
    </w:p>
    <w:p w:rsidR="00A147D3" w:rsidRPr="00AF7D59" w:rsidRDefault="005644CC" w:rsidP="00267FD9">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6127DB">
        <w:rPr>
          <w:rFonts w:asciiTheme="majorHAnsi" w:hAnsiTheme="majorHAnsi" w:cstheme="majorHAnsi"/>
          <w:b/>
          <w:sz w:val="22"/>
          <w:szCs w:val="22"/>
        </w:rPr>
        <w:t>4</w:t>
      </w:r>
      <w:r w:rsidRPr="00AF7D59">
        <w:rPr>
          <w:rFonts w:asciiTheme="majorHAnsi" w:hAnsiTheme="majorHAnsi" w:cstheme="majorHAnsi"/>
          <w:b/>
          <w:sz w:val="22"/>
          <w:szCs w:val="22"/>
        </w:rPr>
        <w:t>.1.</w:t>
      </w:r>
      <w:r w:rsidR="0028277F">
        <w:rPr>
          <w:rFonts w:asciiTheme="majorHAnsi" w:hAnsiTheme="majorHAnsi" w:cstheme="majorHAnsi"/>
          <w:b/>
          <w:sz w:val="22"/>
          <w:szCs w:val="22"/>
        </w:rPr>
        <w:t xml:space="preserve">      </w:t>
      </w:r>
      <w:r w:rsidRPr="00AF7D59">
        <w:rPr>
          <w:rFonts w:asciiTheme="majorHAnsi" w:hAnsiTheme="majorHAnsi" w:cstheme="majorHAnsi"/>
          <w:sz w:val="22"/>
          <w:szCs w:val="22"/>
        </w:rPr>
        <w:t xml:space="preserve">As partes do contrato devem cumprir as obrigações legais relativas ao adequado tratamento de dados, nos termos da Lei Geral de Proteção de Dados (LGPD), bem como observar o que segue: </w:t>
      </w:r>
    </w:p>
    <w:p w:rsidR="00A147D3" w:rsidRPr="00AF7D59" w:rsidRDefault="00A147D3" w:rsidP="00A147D3">
      <w:pPr>
        <w:tabs>
          <w:tab w:val="left" w:pos="0"/>
          <w:tab w:val="left" w:pos="4266"/>
        </w:tabs>
        <w:spacing w:line="360" w:lineRule="auto"/>
        <w:ind w:left="720"/>
        <w:jc w:val="both"/>
        <w:rPr>
          <w:rFonts w:asciiTheme="majorHAnsi" w:hAnsiTheme="majorHAnsi" w:cstheme="majorHAnsi"/>
          <w:sz w:val="22"/>
          <w:szCs w:val="22"/>
        </w:rPr>
      </w:pPr>
    </w:p>
    <w:p w:rsidR="005644CC" w:rsidRPr="00AF7D59" w:rsidRDefault="006127DB" w:rsidP="00AE591B">
      <w:pPr>
        <w:tabs>
          <w:tab w:val="left" w:pos="142"/>
          <w:tab w:val="left" w:pos="4266"/>
        </w:tabs>
        <w:spacing w:line="360" w:lineRule="auto"/>
        <w:ind w:left="567" w:firstLine="11"/>
        <w:jc w:val="both"/>
        <w:rPr>
          <w:rFonts w:asciiTheme="majorHAnsi" w:hAnsiTheme="majorHAnsi" w:cstheme="majorHAnsi"/>
          <w:sz w:val="22"/>
          <w:szCs w:val="22"/>
        </w:rPr>
      </w:pPr>
      <w:r>
        <w:rPr>
          <w:rFonts w:asciiTheme="majorHAnsi" w:hAnsiTheme="majorHAnsi" w:cstheme="majorHAnsi"/>
          <w:b/>
          <w:sz w:val="22"/>
          <w:szCs w:val="22"/>
        </w:rPr>
        <w:t>14</w:t>
      </w:r>
      <w:r w:rsidR="005644CC" w:rsidRPr="00AF7D59">
        <w:rPr>
          <w:rFonts w:asciiTheme="majorHAnsi" w:hAnsiTheme="majorHAnsi" w:cstheme="majorHAnsi"/>
          <w:b/>
          <w:sz w:val="22"/>
          <w:szCs w:val="22"/>
        </w:rPr>
        <w:t>.1.1.</w:t>
      </w:r>
      <w:r w:rsidR="0028277F">
        <w:rPr>
          <w:rFonts w:asciiTheme="majorHAnsi" w:hAnsiTheme="majorHAnsi" w:cstheme="majorHAnsi"/>
          <w:b/>
          <w:sz w:val="22"/>
          <w:szCs w:val="22"/>
        </w:rPr>
        <w:t xml:space="preserve">   </w:t>
      </w:r>
      <w:r w:rsidR="005644CC" w:rsidRPr="00AF7D59">
        <w:rPr>
          <w:rFonts w:asciiTheme="majorHAnsi" w:hAnsiTheme="majorHAnsi" w:cstheme="majorHAnsi"/>
          <w:sz w:val="22"/>
          <w:szCs w:val="22"/>
        </w:rPr>
        <w:t>É vedado o compartilhamento com terceiros dos dados obtidos fora das hipóteses permitidas em Lei.</w:t>
      </w:r>
    </w:p>
    <w:p w:rsidR="00A147D3" w:rsidRPr="00AF7D59" w:rsidRDefault="00A147D3" w:rsidP="00A147D3">
      <w:pPr>
        <w:tabs>
          <w:tab w:val="left" w:pos="0"/>
          <w:tab w:val="left" w:pos="4266"/>
        </w:tabs>
        <w:spacing w:line="360" w:lineRule="auto"/>
        <w:ind w:left="720"/>
        <w:jc w:val="both"/>
        <w:rPr>
          <w:rFonts w:asciiTheme="majorHAnsi" w:hAnsiTheme="majorHAnsi" w:cstheme="majorHAnsi"/>
          <w:sz w:val="22"/>
          <w:szCs w:val="22"/>
        </w:rPr>
      </w:pPr>
    </w:p>
    <w:p w:rsidR="00A147D3" w:rsidRPr="00AF7D59" w:rsidRDefault="006127DB" w:rsidP="00AE591B">
      <w:pPr>
        <w:tabs>
          <w:tab w:val="left" w:pos="142"/>
          <w:tab w:val="left" w:pos="4266"/>
        </w:tabs>
        <w:spacing w:line="360" w:lineRule="auto"/>
        <w:ind w:left="567" w:firstLine="11"/>
        <w:jc w:val="both"/>
        <w:rPr>
          <w:rFonts w:asciiTheme="majorHAnsi" w:hAnsiTheme="majorHAnsi" w:cstheme="majorHAnsi"/>
          <w:sz w:val="22"/>
          <w:szCs w:val="22"/>
        </w:rPr>
      </w:pPr>
      <w:r>
        <w:rPr>
          <w:rFonts w:asciiTheme="majorHAnsi" w:hAnsiTheme="majorHAnsi" w:cstheme="majorHAnsi"/>
          <w:b/>
          <w:sz w:val="22"/>
          <w:szCs w:val="22"/>
        </w:rPr>
        <w:t>14</w:t>
      </w:r>
      <w:r w:rsidR="005644CC" w:rsidRPr="00AF7D59">
        <w:rPr>
          <w:rFonts w:asciiTheme="majorHAnsi" w:hAnsiTheme="majorHAnsi" w:cstheme="majorHAnsi"/>
          <w:b/>
          <w:sz w:val="22"/>
          <w:szCs w:val="22"/>
        </w:rPr>
        <w:t>.1.2.</w:t>
      </w:r>
      <w:r w:rsidR="0028277F">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w:t>
      </w:r>
      <w:r w:rsidR="005644CC" w:rsidRPr="00AF7D59">
        <w:rPr>
          <w:rFonts w:asciiTheme="majorHAnsi" w:hAnsiTheme="majorHAnsi" w:cstheme="majorHAnsi"/>
          <w:sz w:val="22"/>
          <w:szCs w:val="22"/>
        </w:rPr>
        <w:t>A Administração deverá ser informada no prazo de 5 (cinco) dias úteis sobre todos os contratos de suboperação firmados ou que venham a ser celebrados pel</w:t>
      </w:r>
      <w:r w:rsidR="00E12B70">
        <w:rPr>
          <w:rFonts w:asciiTheme="majorHAnsi" w:hAnsiTheme="majorHAnsi" w:cstheme="majorHAnsi"/>
          <w:sz w:val="22"/>
          <w:szCs w:val="22"/>
        </w:rPr>
        <w:t xml:space="preserve">a </w:t>
      </w:r>
      <w:r w:rsidR="00E12B70" w:rsidRPr="00E12B70">
        <w:rPr>
          <w:rFonts w:asciiTheme="majorHAnsi" w:hAnsiTheme="majorHAnsi" w:cstheme="majorHAnsi"/>
          <w:b/>
          <w:sz w:val="22"/>
          <w:szCs w:val="22"/>
        </w:rPr>
        <w:t>C</w:t>
      </w:r>
      <w:r w:rsidR="00AD4C6D" w:rsidRPr="00E12B70">
        <w:rPr>
          <w:rFonts w:asciiTheme="majorHAnsi" w:hAnsiTheme="majorHAnsi" w:cstheme="majorHAnsi"/>
          <w:b/>
          <w:sz w:val="22"/>
          <w:szCs w:val="22"/>
        </w:rPr>
        <w:t>ontratada</w:t>
      </w:r>
      <w:r w:rsidR="005644CC" w:rsidRPr="00AF7D59">
        <w:rPr>
          <w:rFonts w:asciiTheme="majorHAnsi" w:hAnsiTheme="majorHAnsi" w:cstheme="majorHAnsi"/>
          <w:sz w:val="22"/>
          <w:szCs w:val="22"/>
        </w:rPr>
        <w:t xml:space="preserve">. </w:t>
      </w:r>
    </w:p>
    <w:p w:rsidR="00A147D3" w:rsidRPr="00AF7D59" w:rsidRDefault="00A147D3" w:rsidP="00A147D3">
      <w:pPr>
        <w:tabs>
          <w:tab w:val="left" w:pos="0"/>
          <w:tab w:val="left" w:pos="4266"/>
        </w:tabs>
        <w:spacing w:line="360" w:lineRule="auto"/>
        <w:ind w:left="720"/>
        <w:jc w:val="both"/>
        <w:rPr>
          <w:rFonts w:asciiTheme="majorHAnsi" w:hAnsiTheme="majorHAnsi" w:cstheme="majorHAnsi"/>
          <w:sz w:val="22"/>
          <w:szCs w:val="22"/>
        </w:rPr>
      </w:pPr>
    </w:p>
    <w:p w:rsidR="00A147D3" w:rsidRPr="00AF7D59" w:rsidRDefault="005644CC" w:rsidP="00AE591B">
      <w:pPr>
        <w:tabs>
          <w:tab w:val="left" w:pos="142"/>
          <w:tab w:val="left" w:pos="4266"/>
        </w:tabs>
        <w:spacing w:line="360" w:lineRule="auto"/>
        <w:ind w:left="567"/>
        <w:jc w:val="both"/>
        <w:rPr>
          <w:rFonts w:asciiTheme="majorHAnsi" w:hAnsiTheme="majorHAnsi" w:cstheme="majorHAnsi"/>
          <w:sz w:val="22"/>
          <w:szCs w:val="22"/>
        </w:rPr>
      </w:pPr>
      <w:r w:rsidRPr="00AF7D59">
        <w:rPr>
          <w:rFonts w:asciiTheme="majorHAnsi" w:hAnsiTheme="majorHAnsi" w:cstheme="majorHAnsi"/>
          <w:b/>
          <w:sz w:val="22"/>
          <w:szCs w:val="22"/>
        </w:rPr>
        <w:t>1</w:t>
      </w:r>
      <w:r w:rsidR="006127DB">
        <w:rPr>
          <w:rFonts w:asciiTheme="majorHAnsi" w:hAnsiTheme="majorHAnsi" w:cstheme="majorHAnsi"/>
          <w:b/>
          <w:sz w:val="22"/>
          <w:szCs w:val="22"/>
        </w:rPr>
        <w:t>4</w:t>
      </w:r>
      <w:r w:rsidRPr="00AF7D59">
        <w:rPr>
          <w:rFonts w:asciiTheme="majorHAnsi" w:hAnsiTheme="majorHAnsi" w:cstheme="majorHAnsi"/>
          <w:b/>
          <w:sz w:val="22"/>
          <w:szCs w:val="22"/>
        </w:rPr>
        <w:t>.1.3.</w:t>
      </w:r>
      <w:r w:rsidRPr="00AF7D59">
        <w:rPr>
          <w:rFonts w:asciiTheme="majorHAnsi" w:hAnsiTheme="majorHAnsi" w:cstheme="majorHAnsi"/>
          <w:sz w:val="22"/>
          <w:szCs w:val="22"/>
        </w:rPr>
        <w:t xml:space="preserve"> </w:t>
      </w:r>
      <w:r w:rsidR="0028277F">
        <w:rPr>
          <w:rFonts w:asciiTheme="majorHAnsi" w:hAnsiTheme="majorHAnsi" w:cstheme="majorHAnsi"/>
          <w:sz w:val="22"/>
          <w:szCs w:val="22"/>
        </w:rPr>
        <w:t xml:space="preserve">  </w:t>
      </w:r>
      <w:r w:rsidRPr="00AF7D59">
        <w:rPr>
          <w:rFonts w:asciiTheme="majorHAnsi" w:hAnsiTheme="majorHAnsi" w:cstheme="majorHAnsi"/>
          <w:sz w:val="22"/>
          <w:szCs w:val="22"/>
        </w:rPr>
        <w:t>É dever d</w:t>
      </w:r>
      <w:r w:rsidR="00AD4C6D">
        <w:rPr>
          <w:rFonts w:asciiTheme="majorHAnsi" w:hAnsiTheme="majorHAnsi" w:cstheme="majorHAnsi"/>
          <w:sz w:val="22"/>
          <w:szCs w:val="22"/>
        </w:rPr>
        <w:t>a</w:t>
      </w:r>
      <w:r w:rsidRPr="00AF7D59">
        <w:rPr>
          <w:rFonts w:asciiTheme="majorHAnsi" w:hAnsiTheme="majorHAnsi" w:cstheme="majorHAnsi"/>
          <w:sz w:val="22"/>
          <w:szCs w:val="22"/>
        </w:rPr>
        <w:t xml:space="preserve"> </w:t>
      </w:r>
      <w:r w:rsidR="00AD4C6D" w:rsidRPr="00AD4C6D">
        <w:rPr>
          <w:rFonts w:asciiTheme="majorHAnsi" w:hAnsiTheme="majorHAnsi" w:cstheme="majorHAnsi"/>
          <w:b/>
          <w:sz w:val="22"/>
          <w:szCs w:val="22"/>
        </w:rPr>
        <w:t xml:space="preserve">Contratada </w:t>
      </w:r>
      <w:r w:rsidRPr="00AF7D59">
        <w:rPr>
          <w:rFonts w:asciiTheme="majorHAnsi" w:hAnsiTheme="majorHAnsi" w:cstheme="majorHAnsi"/>
          <w:sz w:val="22"/>
          <w:szCs w:val="22"/>
        </w:rPr>
        <w:t xml:space="preserve">orientar e treinar seus empregados sobre os deveres, requisitos e responsabilidades decorrentes da LGPD. </w:t>
      </w:r>
    </w:p>
    <w:p w:rsidR="00A147D3" w:rsidRPr="00AF7D59" w:rsidRDefault="00297C28" w:rsidP="00297C28">
      <w:pPr>
        <w:tabs>
          <w:tab w:val="left" w:pos="0"/>
          <w:tab w:val="left" w:pos="1815"/>
        </w:tabs>
        <w:spacing w:line="360" w:lineRule="auto"/>
        <w:ind w:left="720"/>
        <w:jc w:val="both"/>
        <w:rPr>
          <w:rFonts w:asciiTheme="majorHAnsi" w:hAnsiTheme="majorHAnsi" w:cstheme="majorHAnsi"/>
          <w:sz w:val="22"/>
          <w:szCs w:val="22"/>
        </w:rPr>
      </w:pPr>
      <w:r>
        <w:rPr>
          <w:rFonts w:asciiTheme="majorHAnsi" w:hAnsiTheme="majorHAnsi" w:cstheme="majorHAnsi"/>
          <w:sz w:val="22"/>
          <w:szCs w:val="22"/>
        </w:rPr>
        <w:tab/>
      </w:r>
    </w:p>
    <w:p w:rsidR="00A147D3" w:rsidRPr="00AF7D59" w:rsidRDefault="006127DB" w:rsidP="00AE591B">
      <w:pPr>
        <w:tabs>
          <w:tab w:val="left" w:pos="142"/>
          <w:tab w:val="left" w:pos="4266"/>
        </w:tabs>
        <w:spacing w:line="360" w:lineRule="auto"/>
        <w:ind w:left="567" w:firstLine="11"/>
        <w:jc w:val="both"/>
        <w:rPr>
          <w:rFonts w:asciiTheme="majorHAnsi" w:hAnsiTheme="majorHAnsi" w:cstheme="majorHAnsi"/>
          <w:sz w:val="22"/>
          <w:szCs w:val="22"/>
        </w:rPr>
      </w:pPr>
      <w:r>
        <w:rPr>
          <w:rFonts w:asciiTheme="majorHAnsi" w:hAnsiTheme="majorHAnsi" w:cstheme="majorHAnsi"/>
          <w:b/>
          <w:sz w:val="22"/>
          <w:szCs w:val="22"/>
        </w:rPr>
        <w:lastRenderedPageBreak/>
        <w:t>14</w:t>
      </w:r>
      <w:r w:rsidR="005644CC" w:rsidRPr="00AF7D59">
        <w:rPr>
          <w:rFonts w:asciiTheme="majorHAnsi" w:hAnsiTheme="majorHAnsi" w:cstheme="majorHAnsi"/>
          <w:b/>
          <w:sz w:val="22"/>
          <w:szCs w:val="22"/>
        </w:rPr>
        <w:t>.1.4.</w:t>
      </w:r>
      <w:r w:rsidR="005644CC" w:rsidRPr="00AF7D59">
        <w:rPr>
          <w:rFonts w:asciiTheme="majorHAnsi" w:hAnsiTheme="majorHAnsi" w:cstheme="majorHAnsi"/>
          <w:sz w:val="22"/>
          <w:szCs w:val="22"/>
        </w:rPr>
        <w:t xml:space="preserve"> </w:t>
      </w:r>
      <w:r w:rsidR="0028277F">
        <w:rPr>
          <w:rFonts w:asciiTheme="majorHAnsi" w:hAnsiTheme="majorHAnsi" w:cstheme="majorHAnsi"/>
          <w:sz w:val="22"/>
          <w:szCs w:val="22"/>
        </w:rPr>
        <w:t xml:space="preserve">   </w:t>
      </w:r>
      <w:r w:rsidR="00AD4C6D">
        <w:rPr>
          <w:rFonts w:asciiTheme="majorHAnsi" w:hAnsiTheme="majorHAnsi" w:cstheme="majorHAnsi"/>
          <w:sz w:val="22"/>
          <w:szCs w:val="22"/>
        </w:rPr>
        <w:t>A</w:t>
      </w:r>
      <w:r w:rsidR="00AD4C6D" w:rsidRPr="00AF7D59">
        <w:rPr>
          <w:rFonts w:asciiTheme="majorHAnsi" w:hAnsiTheme="majorHAnsi" w:cstheme="majorHAnsi"/>
          <w:sz w:val="22"/>
          <w:szCs w:val="22"/>
        </w:rPr>
        <w:t xml:space="preserve"> </w:t>
      </w:r>
      <w:r w:rsidR="00AD4C6D" w:rsidRPr="00E119F8">
        <w:rPr>
          <w:rFonts w:asciiTheme="majorHAnsi" w:hAnsiTheme="majorHAnsi" w:cstheme="majorHAnsi"/>
          <w:b/>
          <w:sz w:val="22"/>
          <w:szCs w:val="22"/>
        </w:rPr>
        <w:t xml:space="preserve">Contratada </w:t>
      </w:r>
      <w:r w:rsidR="005644CC" w:rsidRPr="00AF7D59">
        <w:rPr>
          <w:rFonts w:asciiTheme="majorHAnsi" w:hAnsiTheme="majorHAnsi" w:cstheme="majorHAnsi"/>
          <w:sz w:val="22"/>
          <w:szCs w:val="22"/>
        </w:rPr>
        <w:t xml:space="preserve">deverá exigir de suboperadores e subcontratados o cumprimento dos deveres da presente cláusula, permanecendo integralmente responsável por garantir sua observância. </w:t>
      </w:r>
    </w:p>
    <w:p w:rsidR="00A147D3" w:rsidRPr="00AF7D59" w:rsidRDefault="00A147D3" w:rsidP="00A147D3">
      <w:pPr>
        <w:tabs>
          <w:tab w:val="left" w:pos="0"/>
          <w:tab w:val="left" w:pos="4266"/>
        </w:tabs>
        <w:spacing w:line="360" w:lineRule="auto"/>
        <w:ind w:left="720"/>
        <w:jc w:val="both"/>
        <w:rPr>
          <w:rFonts w:asciiTheme="majorHAnsi" w:hAnsiTheme="majorHAnsi" w:cstheme="majorHAnsi"/>
          <w:sz w:val="22"/>
          <w:szCs w:val="22"/>
        </w:rPr>
      </w:pPr>
    </w:p>
    <w:p w:rsidR="00A147D3" w:rsidRPr="00AF7D59" w:rsidRDefault="006127DB" w:rsidP="00BC14A8">
      <w:pPr>
        <w:tabs>
          <w:tab w:val="left" w:pos="142"/>
          <w:tab w:val="left" w:pos="4266"/>
        </w:tabs>
        <w:spacing w:line="360" w:lineRule="auto"/>
        <w:ind w:left="567" w:firstLine="11"/>
        <w:jc w:val="both"/>
        <w:rPr>
          <w:rFonts w:asciiTheme="majorHAnsi" w:hAnsiTheme="majorHAnsi" w:cstheme="majorHAnsi"/>
          <w:sz w:val="22"/>
          <w:szCs w:val="22"/>
        </w:rPr>
      </w:pPr>
      <w:r>
        <w:rPr>
          <w:rFonts w:asciiTheme="majorHAnsi" w:hAnsiTheme="majorHAnsi" w:cstheme="majorHAnsi"/>
          <w:b/>
          <w:sz w:val="22"/>
          <w:szCs w:val="22"/>
        </w:rPr>
        <w:t>14</w:t>
      </w:r>
      <w:r w:rsidR="005644CC" w:rsidRPr="00AF7D59">
        <w:rPr>
          <w:rFonts w:asciiTheme="majorHAnsi" w:hAnsiTheme="majorHAnsi" w:cstheme="majorHAnsi"/>
          <w:b/>
          <w:sz w:val="22"/>
          <w:szCs w:val="22"/>
        </w:rPr>
        <w:t>.1.5.</w:t>
      </w:r>
      <w:r w:rsidR="005644CC" w:rsidRPr="00AF7D59">
        <w:rPr>
          <w:rFonts w:asciiTheme="majorHAnsi" w:hAnsiTheme="majorHAnsi" w:cstheme="majorHAnsi"/>
          <w:sz w:val="22"/>
          <w:szCs w:val="22"/>
        </w:rPr>
        <w:t xml:space="preserve"> </w:t>
      </w:r>
      <w:r w:rsidR="00AD4C6D">
        <w:rPr>
          <w:rFonts w:asciiTheme="majorHAnsi" w:hAnsiTheme="majorHAnsi" w:cstheme="majorHAnsi"/>
          <w:sz w:val="22"/>
          <w:szCs w:val="22"/>
        </w:rPr>
        <w:t>A</w:t>
      </w:r>
      <w:r w:rsidR="00AD4C6D" w:rsidRPr="00AF7D59">
        <w:rPr>
          <w:rFonts w:asciiTheme="majorHAnsi" w:hAnsiTheme="majorHAnsi" w:cstheme="majorHAnsi"/>
          <w:sz w:val="22"/>
          <w:szCs w:val="22"/>
        </w:rPr>
        <w:t xml:space="preserve"> </w:t>
      </w:r>
      <w:r w:rsidR="00AD4C6D" w:rsidRPr="00E119F8">
        <w:rPr>
          <w:rFonts w:asciiTheme="majorHAnsi" w:hAnsiTheme="majorHAnsi" w:cstheme="majorHAnsi"/>
          <w:b/>
          <w:sz w:val="22"/>
          <w:szCs w:val="22"/>
        </w:rPr>
        <w:t xml:space="preserve">Contratada </w:t>
      </w:r>
      <w:r w:rsidR="005644CC" w:rsidRPr="00AF7D59">
        <w:rPr>
          <w:rFonts w:asciiTheme="majorHAnsi" w:hAnsiTheme="majorHAnsi" w:cstheme="majorHAnsi"/>
          <w:sz w:val="22"/>
          <w:szCs w:val="22"/>
        </w:rPr>
        <w:t>deverá prestar, no prazo fixado pel</w:t>
      </w:r>
      <w:r w:rsidR="007622D2" w:rsidRPr="00AF7D59">
        <w:rPr>
          <w:rFonts w:asciiTheme="majorHAnsi" w:hAnsiTheme="majorHAnsi" w:cstheme="majorHAnsi"/>
          <w:sz w:val="22"/>
          <w:szCs w:val="22"/>
        </w:rPr>
        <w:t xml:space="preserve">a </w:t>
      </w:r>
      <w:r w:rsidR="007622D2" w:rsidRPr="00AF7D59">
        <w:rPr>
          <w:rFonts w:asciiTheme="majorHAnsi" w:hAnsiTheme="majorHAnsi" w:cstheme="majorHAnsi"/>
          <w:b/>
          <w:sz w:val="22"/>
          <w:szCs w:val="22"/>
        </w:rPr>
        <w:t>Contratante</w:t>
      </w:r>
      <w:r w:rsidR="005644CC" w:rsidRPr="00AF7D59">
        <w:rPr>
          <w:rFonts w:asciiTheme="majorHAnsi" w:hAnsiTheme="majorHAnsi" w:cstheme="majorHAnsi"/>
          <w:sz w:val="22"/>
          <w:szCs w:val="22"/>
        </w:rPr>
        <w:t xml:space="preserve">, prorrogável justificadamente, quaisquer informações acerca dos dados pessoais para cumprimento da LGPD, inclusive quanto a eventual descarte realizado. </w:t>
      </w:r>
    </w:p>
    <w:p w:rsidR="00A147D3" w:rsidRPr="00AF7D59" w:rsidRDefault="00A147D3" w:rsidP="00A147D3">
      <w:pPr>
        <w:tabs>
          <w:tab w:val="left" w:pos="0"/>
          <w:tab w:val="left" w:pos="4266"/>
        </w:tabs>
        <w:spacing w:line="360" w:lineRule="auto"/>
        <w:ind w:left="720"/>
        <w:jc w:val="both"/>
        <w:rPr>
          <w:rFonts w:asciiTheme="majorHAnsi" w:hAnsiTheme="majorHAnsi" w:cstheme="majorHAnsi"/>
          <w:sz w:val="22"/>
          <w:szCs w:val="22"/>
        </w:rPr>
      </w:pPr>
    </w:p>
    <w:p w:rsidR="00A147D3" w:rsidRPr="00AF7D59" w:rsidRDefault="006127DB" w:rsidP="00BC14A8">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14</w:t>
      </w:r>
      <w:r w:rsidR="005644CC" w:rsidRPr="00AF7D59">
        <w:rPr>
          <w:rFonts w:asciiTheme="majorHAnsi" w:hAnsiTheme="majorHAnsi" w:cstheme="majorHAnsi"/>
          <w:b/>
          <w:sz w:val="22"/>
          <w:szCs w:val="22"/>
        </w:rPr>
        <w:t>.1.6.</w:t>
      </w:r>
      <w:r w:rsidR="0028277F">
        <w:rPr>
          <w:rFonts w:asciiTheme="majorHAnsi" w:hAnsiTheme="majorHAnsi" w:cstheme="majorHAnsi"/>
          <w:b/>
          <w:sz w:val="22"/>
          <w:szCs w:val="22"/>
        </w:rPr>
        <w:t xml:space="preserve">    </w:t>
      </w:r>
      <w:r w:rsidR="005644CC" w:rsidRPr="00AF7D59">
        <w:rPr>
          <w:rFonts w:asciiTheme="majorHAnsi" w:hAnsiTheme="majorHAnsi" w:cstheme="majorHAnsi"/>
          <w:sz w:val="22"/>
          <w:szCs w:val="22"/>
        </w:rPr>
        <w:t xml:space="preserve"> O contrato está sujeito a ser alterado nos procedimentos pertinentes ao tratamento de dados </w:t>
      </w:r>
      <w:r w:rsidR="0028277F">
        <w:rPr>
          <w:rFonts w:asciiTheme="majorHAnsi" w:hAnsiTheme="majorHAnsi" w:cstheme="majorHAnsi"/>
          <w:sz w:val="22"/>
          <w:szCs w:val="22"/>
        </w:rPr>
        <w:t>p</w:t>
      </w:r>
      <w:r w:rsidR="005644CC" w:rsidRPr="00AF7D59">
        <w:rPr>
          <w:rFonts w:asciiTheme="majorHAnsi" w:hAnsiTheme="majorHAnsi" w:cstheme="majorHAnsi"/>
          <w:sz w:val="22"/>
          <w:szCs w:val="22"/>
        </w:rPr>
        <w:t xml:space="preserve">essoais, quando indicado pela autoridade competente, em especial a ANPD por meio de opiniões técnicas ou recomendações, editadas na forma da LGPD. </w:t>
      </w:r>
    </w:p>
    <w:p w:rsidR="007622D2" w:rsidRDefault="007622D2" w:rsidP="004012EE">
      <w:pPr>
        <w:tabs>
          <w:tab w:val="left" w:pos="0"/>
          <w:tab w:val="left" w:pos="4266"/>
        </w:tabs>
        <w:spacing w:line="360" w:lineRule="auto"/>
        <w:jc w:val="both"/>
        <w:rPr>
          <w:rFonts w:asciiTheme="majorHAnsi" w:hAnsiTheme="majorHAnsi" w:cstheme="majorHAnsi"/>
          <w:b/>
          <w:sz w:val="22"/>
          <w:szCs w:val="22"/>
        </w:rPr>
      </w:pPr>
    </w:p>
    <w:p w:rsidR="00D607DC" w:rsidRPr="00AF7D59" w:rsidRDefault="00D607DC" w:rsidP="004012EE">
      <w:pPr>
        <w:tabs>
          <w:tab w:val="left" w:pos="0"/>
          <w:tab w:val="left" w:pos="4266"/>
        </w:tabs>
        <w:spacing w:line="360" w:lineRule="auto"/>
        <w:jc w:val="both"/>
        <w:rPr>
          <w:rFonts w:asciiTheme="majorHAnsi" w:hAnsiTheme="majorHAnsi" w:cstheme="majorHAnsi"/>
          <w:b/>
          <w:sz w:val="22"/>
          <w:szCs w:val="22"/>
        </w:rPr>
      </w:pPr>
    </w:p>
    <w:p w:rsidR="00A147D3" w:rsidRPr="00AF7D59" w:rsidRDefault="0028277F"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15</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CLÁUSULA DÉCIMA QU</w:t>
      </w:r>
      <w:r>
        <w:rPr>
          <w:rFonts w:asciiTheme="majorHAnsi" w:hAnsiTheme="majorHAnsi" w:cstheme="majorHAnsi"/>
          <w:b/>
          <w:sz w:val="22"/>
          <w:szCs w:val="22"/>
        </w:rPr>
        <w:t>INTA</w:t>
      </w:r>
      <w:r w:rsidR="005644CC" w:rsidRPr="00AF7D59">
        <w:rPr>
          <w:rFonts w:asciiTheme="majorHAnsi" w:hAnsiTheme="majorHAnsi" w:cstheme="majorHAnsi"/>
          <w:b/>
          <w:sz w:val="22"/>
          <w:szCs w:val="22"/>
        </w:rPr>
        <w:t xml:space="preserve"> - SUBCONTRATAÇÃO </w:t>
      </w:r>
    </w:p>
    <w:p w:rsidR="00A147D3" w:rsidRPr="00AF7D59" w:rsidRDefault="00A147D3" w:rsidP="004012EE">
      <w:pPr>
        <w:tabs>
          <w:tab w:val="left" w:pos="0"/>
          <w:tab w:val="left" w:pos="4266"/>
        </w:tabs>
        <w:spacing w:line="360" w:lineRule="auto"/>
        <w:jc w:val="both"/>
        <w:rPr>
          <w:rFonts w:asciiTheme="majorHAnsi" w:hAnsiTheme="majorHAnsi" w:cstheme="majorHAnsi"/>
          <w:sz w:val="22"/>
          <w:szCs w:val="22"/>
        </w:rPr>
      </w:pPr>
    </w:p>
    <w:p w:rsidR="00D607DC" w:rsidRPr="00AF7D59" w:rsidRDefault="005644CC" w:rsidP="00827B33">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28277F">
        <w:rPr>
          <w:rFonts w:asciiTheme="majorHAnsi" w:hAnsiTheme="majorHAnsi" w:cstheme="majorHAnsi"/>
          <w:b/>
          <w:sz w:val="22"/>
          <w:szCs w:val="22"/>
        </w:rPr>
        <w:t>5</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w:t>
      </w:r>
      <w:r w:rsidR="0028277F">
        <w:rPr>
          <w:rFonts w:asciiTheme="majorHAnsi" w:hAnsiTheme="majorHAnsi" w:cstheme="majorHAnsi"/>
          <w:sz w:val="22"/>
          <w:szCs w:val="22"/>
        </w:rPr>
        <w:t xml:space="preserve">    </w:t>
      </w:r>
      <w:r w:rsidRPr="00AF7D59">
        <w:rPr>
          <w:rFonts w:asciiTheme="majorHAnsi" w:hAnsiTheme="majorHAnsi" w:cstheme="majorHAnsi"/>
          <w:sz w:val="22"/>
          <w:szCs w:val="22"/>
        </w:rPr>
        <w:t>É vedada a subcontr</w:t>
      </w:r>
      <w:r w:rsidR="00827B33">
        <w:rPr>
          <w:rFonts w:asciiTheme="majorHAnsi" w:hAnsiTheme="majorHAnsi" w:cstheme="majorHAnsi"/>
          <w:sz w:val="22"/>
          <w:szCs w:val="22"/>
        </w:rPr>
        <w:t xml:space="preserve">atação do objeto deste contrato, </w:t>
      </w:r>
      <w:r w:rsidR="00827B33" w:rsidRPr="00827B33">
        <w:rPr>
          <w:rFonts w:asciiTheme="majorHAnsi" w:hAnsiTheme="majorHAnsi" w:cstheme="majorHAnsi"/>
          <w:sz w:val="22"/>
          <w:szCs w:val="22"/>
        </w:rPr>
        <w:t>ainda que parcial, conforme item 25.1 do Termo de Referência – Anexo III do Edital.</w:t>
      </w:r>
      <w:r w:rsidR="00827B33" w:rsidRPr="00827B33">
        <w:rPr>
          <w:rFonts w:asciiTheme="majorHAnsi" w:hAnsiTheme="majorHAnsi" w:cstheme="majorHAnsi"/>
          <w:sz w:val="22"/>
          <w:szCs w:val="22"/>
        </w:rPr>
        <w:cr/>
      </w:r>
      <w:r w:rsidRPr="00AF7D59">
        <w:rPr>
          <w:rFonts w:asciiTheme="majorHAnsi" w:hAnsiTheme="majorHAnsi" w:cstheme="majorHAnsi"/>
          <w:sz w:val="22"/>
          <w:szCs w:val="22"/>
        </w:rPr>
        <w:t xml:space="preserve"> </w:t>
      </w:r>
    </w:p>
    <w:p w:rsidR="00D8014C" w:rsidRPr="00863513" w:rsidRDefault="00D8014C" w:rsidP="00D8014C">
      <w:pPr>
        <w:tabs>
          <w:tab w:val="left" w:pos="0"/>
        </w:tabs>
        <w:spacing w:line="360" w:lineRule="auto"/>
        <w:jc w:val="both"/>
        <w:rPr>
          <w:rFonts w:asciiTheme="majorHAnsi" w:eastAsia="Calibri" w:hAnsiTheme="majorHAnsi" w:cstheme="majorHAnsi"/>
          <w:sz w:val="22"/>
          <w:szCs w:val="22"/>
        </w:rPr>
      </w:pPr>
      <w:r w:rsidRPr="00863513">
        <w:rPr>
          <w:rFonts w:asciiTheme="majorHAnsi" w:eastAsia="Calibri" w:hAnsiTheme="majorHAnsi" w:cstheme="majorHAnsi"/>
          <w:b/>
          <w:sz w:val="22"/>
          <w:szCs w:val="22"/>
        </w:rPr>
        <w:t>1</w:t>
      </w:r>
      <w:r w:rsidR="0028277F">
        <w:rPr>
          <w:rFonts w:asciiTheme="majorHAnsi" w:eastAsia="Calibri" w:hAnsiTheme="majorHAnsi" w:cstheme="majorHAnsi"/>
          <w:b/>
          <w:sz w:val="22"/>
          <w:szCs w:val="22"/>
        </w:rPr>
        <w:t>6</w:t>
      </w:r>
      <w:r w:rsidRPr="00863513">
        <w:rPr>
          <w:rFonts w:asciiTheme="majorHAnsi" w:eastAsia="Calibri" w:hAnsiTheme="majorHAnsi" w:cstheme="majorHAnsi"/>
          <w:b/>
          <w:sz w:val="22"/>
          <w:szCs w:val="22"/>
        </w:rPr>
        <w:t xml:space="preserve">. CLÁUSULA DÉCIMA </w:t>
      </w:r>
      <w:r w:rsidR="0028277F">
        <w:rPr>
          <w:rFonts w:asciiTheme="majorHAnsi" w:eastAsia="Calibri" w:hAnsiTheme="majorHAnsi" w:cstheme="majorHAnsi"/>
          <w:b/>
          <w:sz w:val="22"/>
          <w:szCs w:val="22"/>
        </w:rPr>
        <w:t>SEXTA</w:t>
      </w:r>
      <w:r w:rsidRPr="00863513">
        <w:rPr>
          <w:rFonts w:asciiTheme="majorHAnsi" w:eastAsia="Calibri" w:hAnsiTheme="majorHAnsi" w:cstheme="majorHAnsi"/>
          <w:b/>
          <w:sz w:val="22"/>
          <w:szCs w:val="22"/>
        </w:rPr>
        <w:t xml:space="preserve"> – DAS ASSINATURAS </w:t>
      </w:r>
    </w:p>
    <w:p w:rsidR="00D8014C" w:rsidRPr="00863513" w:rsidRDefault="00D8014C" w:rsidP="00D8014C">
      <w:pPr>
        <w:tabs>
          <w:tab w:val="left" w:pos="0"/>
        </w:tabs>
        <w:spacing w:line="360" w:lineRule="auto"/>
        <w:jc w:val="both"/>
        <w:rPr>
          <w:rFonts w:asciiTheme="majorHAnsi" w:eastAsia="Calibri" w:hAnsiTheme="majorHAnsi" w:cstheme="majorHAnsi"/>
          <w:sz w:val="22"/>
          <w:szCs w:val="22"/>
        </w:rPr>
      </w:pPr>
    </w:p>
    <w:p w:rsidR="00D8014C" w:rsidRPr="00863513" w:rsidRDefault="0028277F" w:rsidP="00D8014C">
      <w:pPr>
        <w:tabs>
          <w:tab w:val="left" w:pos="0"/>
        </w:tabs>
        <w:spacing w:line="360" w:lineRule="auto"/>
        <w:jc w:val="both"/>
        <w:rPr>
          <w:rFonts w:asciiTheme="majorHAnsi" w:eastAsia="Calibri" w:hAnsiTheme="majorHAnsi" w:cstheme="majorHAnsi"/>
          <w:sz w:val="22"/>
          <w:szCs w:val="22"/>
        </w:rPr>
      </w:pPr>
      <w:r>
        <w:rPr>
          <w:rFonts w:asciiTheme="majorHAnsi" w:eastAsia="Calibri" w:hAnsiTheme="majorHAnsi" w:cstheme="majorHAnsi"/>
          <w:b/>
          <w:sz w:val="22"/>
          <w:szCs w:val="22"/>
        </w:rPr>
        <w:t>16</w:t>
      </w:r>
      <w:r w:rsidR="00D8014C" w:rsidRPr="00863513">
        <w:rPr>
          <w:rFonts w:asciiTheme="majorHAnsi" w:eastAsia="Calibri" w:hAnsiTheme="majorHAnsi" w:cstheme="majorHAnsi"/>
          <w:b/>
          <w:sz w:val="22"/>
          <w:szCs w:val="22"/>
        </w:rPr>
        <w:t xml:space="preserve">.1. </w:t>
      </w:r>
      <w:r w:rsidR="00D8014C" w:rsidRPr="00863513">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  </w:t>
      </w:r>
      <w:r w:rsidR="00D8014C" w:rsidRPr="00863513">
        <w:rPr>
          <w:rFonts w:asciiTheme="majorHAnsi" w:eastAsia="Calibri" w:hAnsiTheme="majorHAnsi" w:cstheme="majorHAnsi"/>
          <w:sz w:val="22"/>
          <w:szCs w:val="22"/>
        </w:rPr>
        <w:t xml:space="preserve">Conforme disposto no Art. 1º da PORTARIA Nº 600/2020/SEMA/MT, publicada em 04/09/2020, no diário oficial do Estado de Mato Grosso o presente instrumento poderá, preferencialmente, ser assinado digitalmente, por meio de certificado digital emitido no âmbito da Infraestrutura de Chaves Públicas </w:t>
      </w:r>
    </w:p>
    <w:p w:rsidR="00D8014C" w:rsidRPr="00863513" w:rsidRDefault="00D8014C" w:rsidP="00D8014C">
      <w:pPr>
        <w:tabs>
          <w:tab w:val="left" w:pos="0"/>
        </w:tabs>
        <w:spacing w:line="360" w:lineRule="auto"/>
        <w:jc w:val="both"/>
        <w:rPr>
          <w:rFonts w:asciiTheme="majorHAnsi" w:eastAsia="Calibri" w:hAnsiTheme="majorHAnsi" w:cstheme="majorHAnsi"/>
          <w:sz w:val="22"/>
          <w:szCs w:val="22"/>
        </w:rPr>
      </w:pPr>
      <w:r w:rsidRPr="00863513">
        <w:rPr>
          <w:rFonts w:asciiTheme="majorHAnsi" w:eastAsia="Calibri" w:hAnsiTheme="majorHAnsi" w:cstheme="majorHAnsi"/>
          <w:sz w:val="22"/>
          <w:szCs w:val="22"/>
        </w:rPr>
        <w:t xml:space="preserve">Brasileira - ICP-Brasil, observados os padrões definidos pela referida infraestrutura; </w:t>
      </w:r>
    </w:p>
    <w:p w:rsidR="00D8014C" w:rsidRPr="00863513" w:rsidRDefault="00D8014C" w:rsidP="00D8014C">
      <w:pPr>
        <w:tabs>
          <w:tab w:val="left" w:pos="0"/>
        </w:tabs>
        <w:spacing w:line="360" w:lineRule="auto"/>
        <w:jc w:val="both"/>
        <w:rPr>
          <w:rFonts w:asciiTheme="majorHAnsi" w:eastAsia="Calibri" w:hAnsiTheme="majorHAnsi" w:cstheme="majorHAnsi"/>
          <w:sz w:val="22"/>
          <w:szCs w:val="22"/>
        </w:rPr>
      </w:pPr>
      <w:r w:rsidRPr="00863513">
        <w:rPr>
          <w:rFonts w:asciiTheme="majorHAnsi" w:eastAsia="Calibri" w:hAnsiTheme="majorHAnsi" w:cstheme="majorHAnsi"/>
          <w:sz w:val="22"/>
          <w:szCs w:val="22"/>
        </w:rPr>
        <w:t xml:space="preserve">  </w:t>
      </w:r>
    </w:p>
    <w:p w:rsidR="00D8014C" w:rsidRPr="00863513" w:rsidRDefault="0028277F" w:rsidP="00D8014C">
      <w:pPr>
        <w:tabs>
          <w:tab w:val="left" w:pos="0"/>
        </w:tabs>
        <w:spacing w:line="360" w:lineRule="auto"/>
        <w:jc w:val="both"/>
        <w:rPr>
          <w:rFonts w:asciiTheme="majorHAnsi" w:eastAsia="Calibri" w:hAnsiTheme="majorHAnsi" w:cstheme="majorHAnsi"/>
          <w:sz w:val="22"/>
          <w:szCs w:val="22"/>
        </w:rPr>
      </w:pPr>
      <w:r>
        <w:rPr>
          <w:rFonts w:asciiTheme="majorHAnsi" w:eastAsia="Calibri" w:hAnsiTheme="majorHAnsi" w:cstheme="majorHAnsi"/>
          <w:b/>
          <w:sz w:val="22"/>
          <w:szCs w:val="22"/>
        </w:rPr>
        <w:t>16</w:t>
      </w:r>
      <w:r w:rsidR="00D8014C" w:rsidRPr="00863513">
        <w:rPr>
          <w:rFonts w:asciiTheme="majorHAnsi" w:eastAsia="Calibri" w:hAnsiTheme="majorHAnsi" w:cstheme="majorHAnsi"/>
          <w:b/>
          <w:sz w:val="22"/>
          <w:szCs w:val="22"/>
        </w:rPr>
        <w:t>.2.</w:t>
      </w:r>
      <w:r>
        <w:rPr>
          <w:rFonts w:asciiTheme="majorHAnsi" w:eastAsia="Calibri" w:hAnsiTheme="majorHAnsi" w:cstheme="majorHAnsi"/>
          <w:b/>
          <w:sz w:val="22"/>
          <w:szCs w:val="22"/>
        </w:rPr>
        <w:t xml:space="preserve">    </w:t>
      </w:r>
      <w:r w:rsidR="00D8014C" w:rsidRPr="00863513">
        <w:rPr>
          <w:rFonts w:asciiTheme="majorHAnsi" w:eastAsia="Calibri" w:hAnsiTheme="majorHAnsi" w:cstheme="majorHAnsi"/>
          <w:sz w:val="22"/>
          <w:szCs w:val="22"/>
        </w:rPr>
        <w:t xml:space="preserve"> A sua autenticidade poderá ser atestada a qualquer tempo, seguindo os procedimentos impressos na nota de rodapé, não podendo, desta forma, as partes se oporem a sua utilização; </w:t>
      </w:r>
    </w:p>
    <w:p w:rsidR="00D8014C" w:rsidRPr="00863513" w:rsidRDefault="00D8014C" w:rsidP="00D8014C">
      <w:pPr>
        <w:tabs>
          <w:tab w:val="left" w:pos="0"/>
        </w:tabs>
        <w:spacing w:line="360" w:lineRule="auto"/>
        <w:jc w:val="both"/>
        <w:rPr>
          <w:rFonts w:asciiTheme="majorHAnsi" w:eastAsia="Calibri" w:hAnsiTheme="majorHAnsi" w:cstheme="majorHAnsi"/>
          <w:sz w:val="22"/>
          <w:szCs w:val="22"/>
        </w:rPr>
      </w:pPr>
      <w:r w:rsidRPr="00863513">
        <w:rPr>
          <w:rFonts w:asciiTheme="majorHAnsi" w:eastAsia="Calibri" w:hAnsiTheme="majorHAnsi" w:cstheme="majorHAnsi"/>
          <w:sz w:val="22"/>
          <w:szCs w:val="22"/>
        </w:rPr>
        <w:t xml:space="preserve">  </w:t>
      </w:r>
    </w:p>
    <w:p w:rsidR="00D8014C" w:rsidRPr="00863513" w:rsidRDefault="00D8014C" w:rsidP="00D8014C">
      <w:pPr>
        <w:tabs>
          <w:tab w:val="left" w:pos="0"/>
        </w:tabs>
        <w:spacing w:line="360" w:lineRule="auto"/>
        <w:jc w:val="both"/>
        <w:rPr>
          <w:rFonts w:asciiTheme="majorHAnsi" w:eastAsia="Calibri" w:hAnsiTheme="majorHAnsi" w:cstheme="majorHAnsi"/>
          <w:sz w:val="22"/>
          <w:szCs w:val="22"/>
        </w:rPr>
      </w:pPr>
      <w:r w:rsidRPr="00863513">
        <w:rPr>
          <w:rFonts w:asciiTheme="majorHAnsi" w:eastAsia="Calibri" w:hAnsiTheme="majorHAnsi" w:cstheme="majorHAnsi"/>
          <w:b/>
          <w:sz w:val="22"/>
          <w:szCs w:val="22"/>
        </w:rPr>
        <w:t>1</w:t>
      </w:r>
      <w:r w:rsidR="0028277F">
        <w:rPr>
          <w:rFonts w:asciiTheme="majorHAnsi" w:eastAsia="Calibri" w:hAnsiTheme="majorHAnsi" w:cstheme="majorHAnsi"/>
          <w:b/>
          <w:sz w:val="22"/>
          <w:szCs w:val="22"/>
        </w:rPr>
        <w:t>6</w:t>
      </w:r>
      <w:r w:rsidRPr="00863513">
        <w:rPr>
          <w:rFonts w:asciiTheme="majorHAnsi" w:eastAsia="Calibri" w:hAnsiTheme="majorHAnsi" w:cstheme="majorHAnsi"/>
          <w:b/>
          <w:sz w:val="22"/>
          <w:szCs w:val="22"/>
        </w:rPr>
        <w:t xml:space="preserve">.3 </w:t>
      </w:r>
      <w:r w:rsidR="0028277F">
        <w:rPr>
          <w:rFonts w:asciiTheme="majorHAnsi" w:eastAsia="Calibri" w:hAnsiTheme="majorHAnsi" w:cstheme="majorHAnsi"/>
          <w:b/>
          <w:sz w:val="22"/>
          <w:szCs w:val="22"/>
        </w:rPr>
        <w:t xml:space="preserve">       </w:t>
      </w:r>
      <w:r w:rsidRPr="00863513">
        <w:rPr>
          <w:rFonts w:asciiTheme="majorHAnsi" w:eastAsia="Calibri" w:hAnsiTheme="majorHAnsi" w:cstheme="majorHAnsi"/>
          <w:sz w:val="22"/>
          <w:szCs w:val="22"/>
        </w:rPr>
        <w:t xml:space="preserve">Caso seja inviável a assinatura eletrônica, o documento poderá ser produzido em papel, assinado de próprio punho pela </w:t>
      </w:r>
      <w:r w:rsidRPr="00863513">
        <w:rPr>
          <w:rFonts w:asciiTheme="majorHAnsi" w:eastAsia="Calibri" w:hAnsiTheme="majorHAnsi" w:cstheme="majorHAnsi"/>
          <w:b/>
          <w:sz w:val="22"/>
          <w:szCs w:val="22"/>
        </w:rPr>
        <w:t>C</w:t>
      </w:r>
      <w:r w:rsidR="00E12B70" w:rsidRPr="00863513">
        <w:rPr>
          <w:rFonts w:asciiTheme="majorHAnsi" w:eastAsia="Calibri" w:hAnsiTheme="majorHAnsi" w:cstheme="majorHAnsi"/>
          <w:b/>
          <w:sz w:val="22"/>
          <w:szCs w:val="22"/>
        </w:rPr>
        <w:t>ontratada</w:t>
      </w:r>
      <w:r w:rsidRPr="00863513">
        <w:rPr>
          <w:rFonts w:asciiTheme="majorHAnsi" w:eastAsia="Calibri" w:hAnsiTheme="majorHAnsi" w:cstheme="majorHAnsi"/>
          <w:b/>
          <w:sz w:val="22"/>
          <w:szCs w:val="22"/>
        </w:rPr>
        <w:t xml:space="preserve"> </w:t>
      </w:r>
      <w:r w:rsidRPr="00863513">
        <w:rPr>
          <w:rFonts w:asciiTheme="majorHAnsi" w:eastAsia="Calibri" w:hAnsiTheme="majorHAnsi" w:cstheme="majorHAnsi"/>
          <w:sz w:val="22"/>
          <w:szCs w:val="22"/>
        </w:rPr>
        <w:t xml:space="preserve">e encaminhado, em meio físico, em uma via à Secretaria de Estado de Meio Ambiente/SEMA/MT; </w:t>
      </w:r>
    </w:p>
    <w:p w:rsidR="00D8014C" w:rsidRPr="00863513" w:rsidRDefault="00D8014C" w:rsidP="00D8014C">
      <w:pPr>
        <w:tabs>
          <w:tab w:val="left" w:pos="0"/>
        </w:tabs>
        <w:spacing w:line="360" w:lineRule="auto"/>
        <w:jc w:val="both"/>
        <w:rPr>
          <w:rFonts w:asciiTheme="majorHAnsi" w:eastAsia="Calibri" w:hAnsiTheme="majorHAnsi" w:cstheme="majorHAnsi"/>
          <w:sz w:val="22"/>
          <w:szCs w:val="22"/>
        </w:rPr>
      </w:pPr>
      <w:r w:rsidRPr="00863513">
        <w:rPr>
          <w:rFonts w:asciiTheme="majorHAnsi" w:eastAsia="Calibri" w:hAnsiTheme="majorHAnsi" w:cstheme="majorHAnsi"/>
          <w:b/>
          <w:sz w:val="22"/>
          <w:szCs w:val="22"/>
        </w:rPr>
        <w:t xml:space="preserve"> </w:t>
      </w:r>
    </w:p>
    <w:p w:rsidR="00D8014C" w:rsidRPr="00863513" w:rsidRDefault="0028277F" w:rsidP="00D8014C">
      <w:pPr>
        <w:tabs>
          <w:tab w:val="left" w:pos="0"/>
        </w:tabs>
        <w:spacing w:line="360" w:lineRule="auto"/>
        <w:jc w:val="both"/>
        <w:rPr>
          <w:rFonts w:asciiTheme="majorHAnsi" w:eastAsia="Calibri" w:hAnsiTheme="majorHAnsi" w:cstheme="majorHAnsi"/>
          <w:sz w:val="22"/>
          <w:szCs w:val="22"/>
        </w:rPr>
      </w:pPr>
      <w:r>
        <w:rPr>
          <w:rFonts w:asciiTheme="majorHAnsi" w:eastAsia="Calibri" w:hAnsiTheme="majorHAnsi" w:cstheme="majorHAnsi"/>
          <w:b/>
          <w:sz w:val="22"/>
          <w:szCs w:val="22"/>
        </w:rPr>
        <w:t>16</w:t>
      </w:r>
      <w:r w:rsidR="00D8014C" w:rsidRPr="00863513">
        <w:rPr>
          <w:rFonts w:asciiTheme="majorHAnsi" w:eastAsia="Calibri" w:hAnsiTheme="majorHAnsi" w:cstheme="majorHAnsi"/>
          <w:b/>
          <w:sz w:val="22"/>
          <w:szCs w:val="22"/>
        </w:rPr>
        <w:t xml:space="preserve">.4.  </w:t>
      </w:r>
      <w:r>
        <w:rPr>
          <w:rFonts w:asciiTheme="majorHAnsi" w:eastAsia="Calibri" w:hAnsiTheme="majorHAnsi" w:cstheme="majorHAnsi"/>
          <w:b/>
          <w:sz w:val="22"/>
          <w:szCs w:val="22"/>
        </w:rPr>
        <w:t xml:space="preserve">    </w:t>
      </w:r>
      <w:r w:rsidR="00D8014C" w:rsidRPr="00863513">
        <w:rPr>
          <w:rFonts w:asciiTheme="majorHAnsi" w:eastAsia="Calibri" w:hAnsiTheme="majorHAnsi" w:cstheme="majorHAnsi"/>
          <w:sz w:val="22"/>
          <w:szCs w:val="22"/>
        </w:rPr>
        <w:t xml:space="preserve">A </w:t>
      </w:r>
      <w:r w:rsidR="00E12B70">
        <w:rPr>
          <w:rFonts w:asciiTheme="majorHAnsi" w:eastAsia="Calibri" w:hAnsiTheme="majorHAnsi" w:cstheme="majorHAnsi"/>
          <w:b/>
          <w:sz w:val="22"/>
          <w:szCs w:val="22"/>
        </w:rPr>
        <w:t>C</w:t>
      </w:r>
      <w:r w:rsidR="00E12B70" w:rsidRPr="00863513">
        <w:rPr>
          <w:rFonts w:asciiTheme="majorHAnsi" w:eastAsia="Calibri" w:hAnsiTheme="majorHAnsi" w:cstheme="majorHAnsi"/>
          <w:b/>
          <w:sz w:val="22"/>
          <w:szCs w:val="22"/>
        </w:rPr>
        <w:t>ontratada</w:t>
      </w:r>
      <w:r w:rsidR="00D8014C" w:rsidRPr="00863513">
        <w:rPr>
          <w:rFonts w:asciiTheme="majorHAnsi" w:eastAsia="Calibri" w:hAnsiTheme="majorHAnsi" w:cstheme="majorHAnsi"/>
          <w:sz w:val="22"/>
          <w:szCs w:val="22"/>
        </w:rPr>
        <w:t xml:space="preserve"> deverá assinar o contrato, no </w:t>
      </w:r>
      <w:r w:rsidR="00D8014C" w:rsidRPr="00863513">
        <w:rPr>
          <w:rFonts w:asciiTheme="majorHAnsi" w:eastAsia="Calibri" w:hAnsiTheme="majorHAnsi" w:cstheme="majorHAnsi"/>
          <w:b/>
          <w:sz w:val="22"/>
          <w:szCs w:val="22"/>
        </w:rPr>
        <w:t>prazo de 05 (cinco) dias úteis</w:t>
      </w:r>
      <w:r w:rsidR="00D8014C" w:rsidRPr="00863513">
        <w:rPr>
          <w:rFonts w:asciiTheme="majorHAnsi" w:eastAsia="Calibri" w:hAnsiTheme="majorHAnsi" w:cstheme="majorHAnsi"/>
          <w:sz w:val="22"/>
          <w:szCs w:val="22"/>
        </w:rPr>
        <w:t xml:space="preserve">, contados do envio do documento por correio eletrônico. </w:t>
      </w:r>
    </w:p>
    <w:p w:rsidR="00D8014C" w:rsidRDefault="00D8014C" w:rsidP="004012EE">
      <w:pPr>
        <w:tabs>
          <w:tab w:val="left" w:pos="0"/>
          <w:tab w:val="left" w:pos="4266"/>
        </w:tabs>
        <w:spacing w:line="360" w:lineRule="auto"/>
        <w:jc w:val="both"/>
        <w:rPr>
          <w:rFonts w:asciiTheme="majorHAnsi" w:hAnsiTheme="majorHAnsi" w:cstheme="majorHAnsi"/>
          <w:b/>
          <w:sz w:val="22"/>
          <w:szCs w:val="22"/>
        </w:rPr>
      </w:pPr>
    </w:p>
    <w:p w:rsidR="00B311F9" w:rsidRDefault="00B311F9" w:rsidP="004012EE">
      <w:pPr>
        <w:tabs>
          <w:tab w:val="left" w:pos="0"/>
          <w:tab w:val="left" w:pos="4266"/>
        </w:tabs>
        <w:spacing w:line="360" w:lineRule="auto"/>
        <w:jc w:val="both"/>
        <w:rPr>
          <w:rFonts w:asciiTheme="majorHAnsi" w:hAnsiTheme="majorHAnsi" w:cstheme="majorHAnsi"/>
          <w:b/>
          <w:sz w:val="22"/>
          <w:szCs w:val="22"/>
        </w:rPr>
      </w:pPr>
    </w:p>
    <w:p w:rsidR="00D607DC" w:rsidRDefault="00D607DC" w:rsidP="004012EE">
      <w:pPr>
        <w:tabs>
          <w:tab w:val="left" w:pos="0"/>
          <w:tab w:val="left" w:pos="4266"/>
        </w:tabs>
        <w:spacing w:line="360" w:lineRule="auto"/>
        <w:jc w:val="both"/>
        <w:rPr>
          <w:rFonts w:asciiTheme="majorHAnsi" w:hAnsiTheme="majorHAnsi" w:cstheme="majorHAnsi"/>
          <w:b/>
          <w:sz w:val="22"/>
          <w:szCs w:val="22"/>
        </w:rPr>
      </w:pPr>
    </w:p>
    <w:p w:rsidR="00A147D3" w:rsidRDefault="00271186"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lastRenderedPageBreak/>
        <w:t>1</w:t>
      </w:r>
      <w:r w:rsidR="0028277F">
        <w:rPr>
          <w:rFonts w:asciiTheme="majorHAnsi" w:hAnsiTheme="majorHAnsi" w:cstheme="majorHAnsi"/>
          <w:b/>
          <w:sz w:val="22"/>
          <w:szCs w:val="22"/>
        </w:rPr>
        <w:t>7</w:t>
      </w:r>
      <w:r w:rsidRPr="00AF7D59">
        <w:rPr>
          <w:rFonts w:asciiTheme="majorHAnsi" w:hAnsiTheme="majorHAnsi" w:cstheme="majorHAnsi"/>
          <w:b/>
          <w:sz w:val="22"/>
          <w:szCs w:val="22"/>
        </w:rPr>
        <w:t xml:space="preserve">. </w:t>
      </w:r>
      <w:r w:rsidR="00D8014C">
        <w:rPr>
          <w:rFonts w:asciiTheme="majorHAnsi" w:hAnsiTheme="majorHAnsi" w:cstheme="majorHAnsi"/>
          <w:b/>
          <w:sz w:val="22"/>
          <w:szCs w:val="22"/>
        </w:rPr>
        <w:t>CLÁUSULA DÉCIMA S</w:t>
      </w:r>
      <w:r w:rsidR="0001733D">
        <w:rPr>
          <w:rFonts w:asciiTheme="majorHAnsi" w:hAnsiTheme="majorHAnsi" w:cstheme="majorHAnsi"/>
          <w:b/>
          <w:sz w:val="22"/>
          <w:szCs w:val="22"/>
        </w:rPr>
        <w:t>ÉTIMA</w:t>
      </w:r>
      <w:r w:rsidR="005644CC" w:rsidRPr="00AF7D59">
        <w:rPr>
          <w:rFonts w:asciiTheme="majorHAnsi" w:hAnsiTheme="majorHAnsi" w:cstheme="majorHAnsi"/>
          <w:b/>
          <w:sz w:val="22"/>
          <w:szCs w:val="22"/>
        </w:rPr>
        <w:t xml:space="preserve"> - FISCALIZAÇÃO E GESTÃO DO CONTRATO </w:t>
      </w:r>
    </w:p>
    <w:p w:rsidR="0028277F" w:rsidRPr="0028277F" w:rsidRDefault="0028277F" w:rsidP="004012EE">
      <w:pPr>
        <w:tabs>
          <w:tab w:val="left" w:pos="0"/>
          <w:tab w:val="left" w:pos="4266"/>
        </w:tabs>
        <w:spacing w:line="360" w:lineRule="auto"/>
        <w:jc w:val="both"/>
        <w:rPr>
          <w:rFonts w:asciiTheme="majorHAnsi" w:hAnsiTheme="majorHAnsi" w:cstheme="majorHAnsi"/>
          <w:sz w:val="22"/>
          <w:szCs w:val="22"/>
        </w:rPr>
      </w:pPr>
    </w:p>
    <w:p w:rsidR="0028277F" w:rsidRPr="0028277F" w:rsidRDefault="0028277F" w:rsidP="0028277F">
      <w:pPr>
        <w:pStyle w:val="PargrafodaLista"/>
        <w:numPr>
          <w:ilvl w:val="1"/>
          <w:numId w:val="18"/>
        </w:numPr>
        <w:tabs>
          <w:tab w:val="left" w:pos="0"/>
        </w:tabs>
        <w:spacing w:line="360" w:lineRule="auto"/>
        <w:ind w:left="0" w:firstLine="0"/>
        <w:jc w:val="both"/>
        <w:rPr>
          <w:rFonts w:asciiTheme="majorHAnsi" w:hAnsiTheme="majorHAnsi" w:cstheme="majorHAnsi"/>
          <w:sz w:val="22"/>
          <w:szCs w:val="22"/>
        </w:rPr>
      </w:pPr>
      <w:r w:rsidRPr="005445DC">
        <w:rPr>
          <w:rFonts w:asciiTheme="majorHAnsi" w:hAnsiTheme="majorHAnsi" w:cstheme="majorHAnsi"/>
          <w:sz w:val="22"/>
          <w:szCs w:val="22"/>
        </w:rPr>
        <w:t>O</w:t>
      </w:r>
      <w:r>
        <w:rPr>
          <w:rFonts w:asciiTheme="majorHAnsi" w:hAnsiTheme="majorHAnsi" w:cstheme="majorHAnsi"/>
          <w:sz w:val="22"/>
          <w:szCs w:val="22"/>
        </w:rPr>
        <w:t xml:space="preserve"> contrato deverá ser executado fielmente pelas partes, de acordo com as </w:t>
      </w:r>
      <w:r w:rsidR="006E4351">
        <w:rPr>
          <w:rFonts w:asciiTheme="majorHAnsi" w:hAnsiTheme="majorHAnsi" w:cstheme="majorHAnsi"/>
          <w:sz w:val="22"/>
          <w:szCs w:val="22"/>
        </w:rPr>
        <w:t>cláusulas</w:t>
      </w:r>
      <w:r>
        <w:rPr>
          <w:rFonts w:asciiTheme="majorHAnsi" w:hAnsiTheme="majorHAnsi" w:cstheme="majorHAnsi"/>
          <w:sz w:val="22"/>
          <w:szCs w:val="22"/>
        </w:rPr>
        <w:t xml:space="preserve"> avençadas e as normas de Decreto Estadual nº 1.525/2022 e da Lei nº 14.133/2021, e cada parte responderá pelas consequências de sua inexecução total ou parcial.</w:t>
      </w:r>
    </w:p>
    <w:p w:rsidR="00A147D3" w:rsidRPr="00AF7D59" w:rsidRDefault="00A147D3" w:rsidP="004012EE">
      <w:pPr>
        <w:tabs>
          <w:tab w:val="left" w:pos="0"/>
          <w:tab w:val="left" w:pos="4266"/>
        </w:tabs>
        <w:spacing w:line="360" w:lineRule="auto"/>
        <w:jc w:val="both"/>
        <w:rPr>
          <w:rFonts w:asciiTheme="majorHAnsi" w:hAnsiTheme="majorHAnsi" w:cstheme="majorHAnsi"/>
          <w:sz w:val="22"/>
          <w:szCs w:val="22"/>
        </w:rPr>
      </w:pPr>
    </w:p>
    <w:p w:rsidR="00C676B7" w:rsidRPr="0028277F" w:rsidRDefault="00C676B7" w:rsidP="0028277F">
      <w:pPr>
        <w:pStyle w:val="PargrafodaLista"/>
        <w:numPr>
          <w:ilvl w:val="1"/>
          <w:numId w:val="18"/>
        </w:numPr>
        <w:tabs>
          <w:tab w:val="left" w:pos="0"/>
        </w:tabs>
        <w:spacing w:line="360" w:lineRule="auto"/>
        <w:ind w:left="0" w:firstLine="0"/>
        <w:jc w:val="both"/>
        <w:rPr>
          <w:rFonts w:asciiTheme="majorHAnsi" w:hAnsiTheme="majorHAnsi" w:cstheme="majorHAnsi"/>
          <w:sz w:val="22"/>
          <w:szCs w:val="22"/>
        </w:rPr>
      </w:pPr>
      <w:r w:rsidRPr="005445DC">
        <w:rPr>
          <w:rFonts w:asciiTheme="majorHAnsi" w:hAnsiTheme="majorHAnsi" w:cstheme="majorHAnsi"/>
          <w:sz w:val="22"/>
          <w:szCs w:val="22"/>
        </w:rPr>
        <w:t>S</w:t>
      </w:r>
      <w:r w:rsidRPr="0028277F">
        <w:rPr>
          <w:rFonts w:asciiTheme="majorHAnsi" w:hAnsiTheme="majorHAnsi" w:cstheme="majorHAnsi"/>
          <w:sz w:val="22"/>
          <w:szCs w:val="22"/>
        </w:rPr>
        <w:t xml:space="preserve">erá designado, pela </w:t>
      </w:r>
      <w:r w:rsidRPr="0028277F">
        <w:rPr>
          <w:rFonts w:asciiTheme="majorHAnsi" w:hAnsiTheme="majorHAnsi" w:cstheme="majorHAnsi"/>
          <w:b/>
          <w:sz w:val="22"/>
          <w:szCs w:val="22"/>
        </w:rPr>
        <w:t>Contratante</w:t>
      </w:r>
      <w:r w:rsidRPr="0028277F">
        <w:rPr>
          <w:rFonts w:asciiTheme="majorHAnsi" w:hAnsiTheme="majorHAnsi" w:cstheme="majorHAnsi"/>
          <w:sz w:val="22"/>
          <w:szCs w:val="22"/>
        </w:rPr>
        <w:t xml:space="preserve">, um servidor qualificado ou uma comissão para exercer a fiscalização e acompanhamento do contrato, que terá, dentre outras, a incumbência de informar as ocorrências relevantes verificadas na execução contratual, inclusive quanto a eventuais atrasos e descumprimentos de cláusulas contratuais; solicitar a </w:t>
      </w:r>
      <w:r w:rsidRPr="0028277F">
        <w:rPr>
          <w:rFonts w:asciiTheme="majorHAnsi" w:hAnsiTheme="majorHAnsi" w:cstheme="majorHAnsi"/>
          <w:b/>
          <w:sz w:val="22"/>
          <w:szCs w:val="22"/>
        </w:rPr>
        <w:t>Contratada</w:t>
      </w:r>
      <w:r w:rsidRPr="0028277F">
        <w:rPr>
          <w:rFonts w:asciiTheme="majorHAnsi" w:hAnsiTheme="majorHAnsi" w:cstheme="majorHAnsi"/>
          <w:sz w:val="22"/>
          <w:szCs w:val="22"/>
        </w:rPr>
        <w:t xml:space="preserve"> documentos exigidos para o fornecimento do bem, correção de falhas na execução contratual, cumprimento da legislação aplicável, e, sendo o caso, determinar a substituição de produtos defeituosos; informar as autoridades competentes a ocorrência de ilegalidades e irregularidades que constatar;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Default="005644CC" w:rsidP="00C62308">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6E4351">
        <w:rPr>
          <w:rFonts w:asciiTheme="majorHAnsi" w:hAnsiTheme="majorHAnsi" w:cstheme="majorHAnsi"/>
          <w:b/>
          <w:sz w:val="22"/>
          <w:szCs w:val="22"/>
        </w:rPr>
        <w:t>7.3</w:t>
      </w:r>
      <w:r w:rsidRPr="005445DC">
        <w:rPr>
          <w:rFonts w:asciiTheme="majorHAnsi" w:hAnsiTheme="majorHAnsi" w:cstheme="majorHAnsi"/>
          <w:b/>
          <w:sz w:val="22"/>
          <w:szCs w:val="22"/>
        </w:rPr>
        <w:t>.</w:t>
      </w:r>
      <w:r w:rsidRPr="005445DC">
        <w:rPr>
          <w:rFonts w:asciiTheme="majorHAnsi" w:hAnsiTheme="majorHAnsi" w:cstheme="majorHAnsi"/>
          <w:sz w:val="22"/>
          <w:szCs w:val="22"/>
        </w:rPr>
        <w:t xml:space="preserve"> </w:t>
      </w:r>
      <w:r w:rsidR="006E4351" w:rsidRPr="005445DC">
        <w:rPr>
          <w:rFonts w:asciiTheme="majorHAnsi" w:hAnsiTheme="majorHAnsi" w:cstheme="majorHAnsi"/>
          <w:sz w:val="22"/>
          <w:szCs w:val="22"/>
        </w:rPr>
        <w:t xml:space="preserve">    </w:t>
      </w:r>
      <w:r w:rsidR="00C62308" w:rsidRPr="00C62308">
        <w:rPr>
          <w:rFonts w:asciiTheme="majorHAnsi" w:hAnsiTheme="majorHAnsi" w:cstheme="majorHAnsi"/>
          <w:sz w:val="22"/>
          <w:szCs w:val="22"/>
        </w:rPr>
        <w:t xml:space="preserve">A execução do contrato deverá ser acompanhada e fiscalizada </w:t>
      </w:r>
      <w:r w:rsidR="0078065F" w:rsidRPr="00C62308">
        <w:rPr>
          <w:rFonts w:asciiTheme="majorHAnsi" w:hAnsiTheme="majorHAnsi" w:cstheme="majorHAnsi"/>
          <w:sz w:val="22"/>
          <w:szCs w:val="22"/>
        </w:rPr>
        <w:t>pelo (</w:t>
      </w:r>
      <w:r w:rsidR="00C62308" w:rsidRPr="00C62308">
        <w:rPr>
          <w:rFonts w:asciiTheme="majorHAnsi" w:hAnsiTheme="majorHAnsi" w:cstheme="majorHAnsi"/>
          <w:sz w:val="22"/>
          <w:szCs w:val="22"/>
        </w:rPr>
        <w:t xml:space="preserve">s) </w:t>
      </w:r>
      <w:r w:rsidR="0078065F" w:rsidRPr="00C62308">
        <w:rPr>
          <w:rFonts w:asciiTheme="majorHAnsi" w:hAnsiTheme="majorHAnsi" w:cstheme="majorHAnsi"/>
          <w:sz w:val="22"/>
          <w:szCs w:val="22"/>
        </w:rPr>
        <w:t>fiscal (</w:t>
      </w:r>
      <w:proofErr w:type="spellStart"/>
      <w:r w:rsidR="00C62308" w:rsidRPr="00C62308">
        <w:rPr>
          <w:rFonts w:asciiTheme="majorHAnsi" w:hAnsiTheme="majorHAnsi" w:cstheme="majorHAnsi"/>
          <w:sz w:val="22"/>
          <w:szCs w:val="22"/>
        </w:rPr>
        <w:t>is</w:t>
      </w:r>
      <w:proofErr w:type="spellEnd"/>
      <w:r w:rsidR="00C62308" w:rsidRPr="00C62308">
        <w:rPr>
          <w:rFonts w:asciiTheme="majorHAnsi" w:hAnsiTheme="majorHAnsi" w:cstheme="majorHAnsi"/>
          <w:sz w:val="22"/>
          <w:szCs w:val="22"/>
        </w:rPr>
        <w:t xml:space="preserve">) do contrato, ou, </w:t>
      </w:r>
      <w:r w:rsidR="0078065F" w:rsidRPr="00C62308">
        <w:rPr>
          <w:rFonts w:asciiTheme="majorHAnsi" w:hAnsiTheme="majorHAnsi" w:cstheme="majorHAnsi"/>
          <w:sz w:val="22"/>
          <w:szCs w:val="22"/>
        </w:rPr>
        <w:t xml:space="preserve">em </w:t>
      </w:r>
      <w:r w:rsidR="0078065F">
        <w:rPr>
          <w:rFonts w:asciiTheme="majorHAnsi" w:hAnsiTheme="majorHAnsi" w:cstheme="majorHAnsi"/>
          <w:sz w:val="22"/>
          <w:szCs w:val="22"/>
        </w:rPr>
        <w:t>caso</w:t>
      </w:r>
      <w:r w:rsidR="00C62308" w:rsidRPr="00C62308">
        <w:rPr>
          <w:rFonts w:asciiTheme="majorHAnsi" w:hAnsiTheme="majorHAnsi" w:cstheme="majorHAnsi"/>
          <w:sz w:val="22"/>
          <w:szCs w:val="22"/>
        </w:rPr>
        <w:t xml:space="preserve"> de afastamentos legais, pelos respectivos substitutos.</w:t>
      </w:r>
    </w:p>
    <w:p w:rsidR="00C62308" w:rsidRPr="00AF7D59" w:rsidRDefault="00C62308" w:rsidP="00C62308">
      <w:pPr>
        <w:tabs>
          <w:tab w:val="left" w:pos="0"/>
          <w:tab w:val="left" w:pos="4266"/>
        </w:tabs>
        <w:spacing w:line="360" w:lineRule="auto"/>
        <w:jc w:val="both"/>
        <w:rPr>
          <w:rFonts w:asciiTheme="majorHAnsi" w:hAnsiTheme="majorHAnsi" w:cstheme="majorHAnsi"/>
          <w:sz w:val="22"/>
          <w:szCs w:val="22"/>
        </w:rPr>
      </w:pPr>
    </w:p>
    <w:p w:rsidR="00D30754" w:rsidRDefault="00B37855" w:rsidP="00D30754">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17.4</w:t>
      </w:r>
      <w:r w:rsidR="005644CC" w:rsidRPr="00AF7D59">
        <w:rPr>
          <w:rFonts w:asciiTheme="majorHAnsi" w:hAnsiTheme="majorHAnsi" w:cstheme="majorHAnsi"/>
          <w:b/>
          <w:sz w:val="22"/>
          <w:szCs w:val="22"/>
        </w:rPr>
        <w:t>.</w:t>
      </w:r>
      <w:r w:rsidR="005644CC" w:rsidRPr="00AF7D59">
        <w:rPr>
          <w:rFonts w:asciiTheme="majorHAnsi" w:hAnsiTheme="majorHAnsi" w:cstheme="majorHAnsi"/>
          <w:sz w:val="22"/>
          <w:szCs w:val="22"/>
        </w:rPr>
        <w:t xml:space="preserve"> </w:t>
      </w:r>
      <w:r>
        <w:rPr>
          <w:rFonts w:asciiTheme="majorHAnsi" w:hAnsiTheme="majorHAnsi" w:cstheme="majorHAnsi"/>
          <w:sz w:val="22"/>
          <w:szCs w:val="22"/>
        </w:rPr>
        <w:t xml:space="preserve"> </w:t>
      </w:r>
      <w:r w:rsidR="00D30754" w:rsidRPr="005445DC">
        <w:rPr>
          <w:rFonts w:asciiTheme="majorHAnsi" w:hAnsiTheme="majorHAnsi" w:cstheme="majorHAnsi"/>
          <w:sz w:val="22"/>
          <w:szCs w:val="22"/>
        </w:rPr>
        <w:t>Os</w:t>
      </w:r>
      <w:r w:rsidR="00D30754" w:rsidRPr="001C1B36">
        <w:rPr>
          <w:rFonts w:asciiTheme="majorHAnsi" w:hAnsiTheme="majorHAnsi" w:cstheme="majorHAnsi"/>
          <w:sz w:val="22"/>
          <w:szCs w:val="22"/>
        </w:rPr>
        <w:t xml:space="preserve"> gestores e fiscais de contrato devem ser previamente designados, por portaria geral ou específica, respeitadas as exigências do art. 308 do Decreto Estadual nº 1.525/2022, e cientificados de forma expressa, preferencialmente por meio eletrônico, bem como os titulares e substitutos, conforme § 4º do art. 308 do Decreto Estadual nº 1.525/2022.</w:t>
      </w:r>
    </w:p>
    <w:p w:rsidR="00D30754" w:rsidRPr="00AF7D59" w:rsidRDefault="00D30754" w:rsidP="00D30754">
      <w:pPr>
        <w:tabs>
          <w:tab w:val="left" w:pos="0"/>
          <w:tab w:val="left" w:pos="4266"/>
        </w:tabs>
        <w:spacing w:line="360" w:lineRule="auto"/>
        <w:jc w:val="both"/>
        <w:rPr>
          <w:rFonts w:asciiTheme="majorHAnsi" w:hAnsiTheme="majorHAnsi" w:cstheme="majorHAnsi"/>
          <w:sz w:val="22"/>
          <w:szCs w:val="22"/>
        </w:rPr>
      </w:pPr>
    </w:p>
    <w:p w:rsidR="00D30754" w:rsidRPr="00AF7D59" w:rsidRDefault="001C1B36" w:rsidP="00D30754">
      <w:pPr>
        <w:tabs>
          <w:tab w:val="left" w:pos="0"/>
          <w:tab w:val="left" w:pos="4266"/>
        </w:tabs>
        <w:spacing w:line="360" w:lineRule="auto"/>
        <w:jc w:val="both"/>
        <w:rPr>
          <w:rFonts w:asciiTheme="majorHAnsi" w:hAnsiTheme="majorHAnsi" w:cstheme="majorHAnsi"/>
          <w:sz w:val="22"/>
          <w:szCs w:val="22"/>
        </w:rPr>
      </w:pPr>
      <w:r w:rsidRPr="001C1B36">
        <w:rPr>
          <w:rFonts w:asciiTheme="majorHAnsi" w:hAnsiTheme="majorHAnsi" w:cstheme="majorHAnsi"/>
          <w:b/>
          <w:sz w:val="22"/>
          <w:szCs w:val="22"/>
        </w:rPr>
        <w:t>1</w:t>
      </w:r>
      <w:r w:rsidR="00B37855">
        <w:rPr>
          <w:rFonts w:asciiTheme="majorHAnsi" w:hAnsiTheme="majorHAnsi" w:cstheme="majorHAnsi"/>
          <w:b/>
          <w:sz w:val="22"/>
          <w:szCs w:val="22"/>
        </w:rPr>
        <w:t>7</w:t>
      </w:r>
      <w:r w:rsidRPr="001C1B36">
        <w:rPr>
          <w:rFonts w:asciiTheme="majorHAnsi" w:hAnsiTheme="majorHAnsi" w:cstheme="majorHAnsi"/>
          <w:b/>
          <w:sz w:val="22"/>
          <w:szCs w:val="22"/>
        </w:rPr>
        <w:t>.</w:t>
      </w:r>
      <w:r w:rsidR="00B37855">
        <w:rPr>
          <w:rFonts w:asciiTheme="majorHAnsi" w:hAnsiTheme="majorHAnsi" w:cstheme="majorHAnsi"/>
          <w:b/>
          <w:sz w:val="22"/>
          <w:szCs w:val="22"/>
        </w:rPr>
        <w:t>5</w:t>
      </w:r>
      <w:r w:rsidRPr="001C1B36">
        <w:rPr>
          <w:rFonts w:asciiTheme="majorHAnsi" w:hAnsiTheme="majorHAnsi" w:cstheme="majorHAnsi"/>
          <w:sz w:val="22"/>
          <w:szCs w:val="22"/>
        </w:rPr>
        <w:t>.</w:t>
      </w:r>
      <w:r w:rsidR="00B37855">
        <w:rPr>
          <w:rFonts w:asciiTheme="majorHAnsi" w:hAnsiTheme="majorHAnsi" w:cstheme="majorHAnsi"/>
          <w:sz w:val="22"/>
          <w:szCs w:val="22"/>
        </w:rPr>
        <w:t xml:space="preserve">    </w:t>
      </w:r>
      <w:r w:rsidR="00D30754" w:rsidRPr="005445DC">
        <w:rPr>
          <w:rFonts w:asciiTheme="majorHAnsi" w:hAnsiTheme="majorHAnsi" w:cstheme="majorHAnsi"/>
          <w:sz w:val="22"/>
          <w:szCs w:val="22"/>
        </w:rPr>
        <w:t>N</w:t>
      </w:r>
      <w:r w:rsidR="00D30754" w:rsidRPr="00AF7D59">
        <w:rPr>
          <w:rFonts w:asciiTheme="majorHAnsi" w:hAnsiTheme="majorHAnsi" w:cstheme="majorHAnsi"/>
          <w:sz w:val="22"/>
          <w:szCs w:val="22"/>
        </w:rPr>
        <w:t xml:space="preserve">ão obstante </w:t>
      </w:r>
      <w:r w:rsidR="00D30754">
        <w:rPr>
          <w:rFonts w:asciiTheme="majorHAnsi" w:hAnsiTheme="majorHAnsi" w:cstheme="majorHAnsi"/>
          <w:sz w:val="22"/>
          <w:szCs w:val="22"/>
        </w:rPr>
        <w:t xml:space="preserve">a </w:t>
      </w:r>
      <w:r w:rsidR="00D30754" w:rsidRPr="001C1B36">
        <w:rPr>
          <w:rFonts w:asciiTheme="majorHAnsi" w:hAnsiTheme="majorHAnsi" w:cstheme="majorHAnsi"/>
          <w:b/>
          <w:sz w:val="22"/>
          <w:szCs w:val="22"/>
        </w:rPr>
        <w:t>Contratada</w:t>
      </w:r>
      <w:r w:rsidR="00D30754" w:rsidRPr="00AF7D59">
        <w:rPr>
          <w:rFonts w:asciiTheme="majorHAnsi" w:hAnsiTheme="majorHAnsi" w:cstheme="majorHAnsi"/>
          <w:sz w:val="22"/>
          <w:szCs w:val="22"/>
        </w:rPr>
        <w:t xml:space="preserve"> seja o único e exclusivo responsável pela execução do contrato, a </w:t>
      </w:r>
      <w:r w:rsidR="00D30754" w:rsidRPr="00AF7D59">
        <w:rPr>
          <w:rFonts w:asciiTheme="majorHAnsi" w:hAnsiTheme="majorHAnsi" w:cstheme="majorHAnsi"/>
          <w:b/>
          <w:sz w:val="22"/>
          <w:szCs w:val="22"/>
        </w:rPr>
        <w:t>Contratante</w:t>
      </w:r>
      <w:r w:rsidR="00D30754" w:rsidRPr="00AF7D59">
        <w:rPr>
          <w:rFonts w:asciiTheme="majorHAnsi" w:hAnsiTheme="majorHAnsi" w:cstheme="majorHAnsi"/>
          <w:sz w:val="22"/>
          <w:szCs w:val="22"/>
        </w:rPr>
        <w:t xml:space="preserve"> reserva-se o direito de, sem que de qualquer forma restrinja a plenitude dessa responsabilidade, exercer a mais ampla e completa fiscalização sobre a execução do objeto contratado. </w:t>
      </w:r>
    </w:p>
    <w:p w:rsidR="00D30754" w:rsidRDefault="00D30754" w:rsidP="00D30754">
      <w:pPr>
        <w:tabs>
          <w:tab w:val="left" w:pos="0"/>
          <w:tab w:val="left" w:pos="4266"/>
        </w:tabs>
        <w:spacing w:line="360" w:lineRule="auto"/>
        <w:jc w:val="both"/>
        <w:rPr>
          <w:rFonts w:asciiTheme="majorHAnsi" w:hAnsiTheme="majorHAnsi" w:cstheme="majorHAnsi"/>
          <w:b/>
          <w:sz w:val="22"/>
          <w:szCs w:val="22"/>
        </w:rPr>
      </w:pPr>
    </w:p>
    <w:p w:rsidR="00D30754" w:rsidRPr="005F7D21" w:rsidRDefault="001C1B36" w:rsidP="00D30754">
      <w:pPr>
        <w:tabs>
          <w:tab w:val="left" w:pos="0"/>
          <w:tab w:val="left" w:pos="4266"/>
        </w:tabs>
        <w:spacing w:line="360" w:lineRule="auto"/>
        <w:jc w:val="both"/>
        <w:rPr>
          <w:rFonts w:asciiTheme="majorHAnsi" w:hAnsiTheme="majorHAnsi" w:cstheme="majorHAnsi"/>
          <w:sz w:val="22"/>
          <w:szCs w:val="22"/>
        </w:rPr>
      </w:pPr>
      <w:r w:rsidRPr="001C1B36">
        <w:rPr>
          <w:rFonts w:asciiTheme="majorHAnsi" w:hAnsiTheme="majorHAnsi" w:cstheme="majorHAnsi"/>
          <w:b/>
          <w:sz w:val="22"/>
          <w:szCs w:val="22"/>
        </w:rPr>
        <w:t>1</w:t>
      </w:r>
      <w:r w:rsidR="00B37855">
        <w:rPr>
          <w:rFonts w:asciiTheme="majorHAnsi" w:hAnsiTheme="majorHAnsi" w:cstheme="majorHAnsi"/>
          <w:b/>
          <w:sz w:val="22"/>
          <w:szCs w:val="22"/>
        </w:rPr>
        <w:t>7.6</w:t>
      </w:r>
      <w:r>
        <w:rPr>
          <w:rFonts w:asciiTheme="majorHAnsi" w:hAnsiTheme="majorHAnsi" w:cstheme="majorHAnsi"/>
          <w:sz w:val="22"/>
          <w:szCs w:val="22"/>
        </w:rPr>
        <w:t xml:space="preserve">. </w:t>
      </w:r>
      <w:r w:rsidR="00B37855">
        <w:rPr>
          <w:rFonts w:asciiTheme="majorHAnsi" w:hAnsiTheme="majorHAnsi" w:cstheme="majorHAnsi"/>
          <w:sz w:val="22"/>
          <w:szCs w:val="22"/>
        </w:rPr>
        <w:t xml:space="preserve">  </w:t>
      </w:r>
      <w:r w:rsidR="00D30754" w:rsidRPr="005445DC">
        <w:rPr>
          <w:rFonts w:asciiTheme="majorHAnsi" w:hAnsiTheme="majorHAnsi" w:cstheme="majorHAnsi"/>
          <w:sz w:val="22"/>
          <w:szCs w:val="22"/>
        </w:rPr>
        <w:t>A</w:t>
      </w:r>
      <w:r w:rsidR="00D30754" w:rsidRPr="005F7D21">
        <w:rPr>
          <w:rFonts w:asciiTheme="majorHAnsi" w:hAnsiTheme="majorHAnsi" w:cstheme="majorHAnsi"/>
          <w:sz w:val="22"/>
          <w:szCs w:val="22"/>
        </w:rPr>
        <w:t xml:space="preserve"> fiscalização exercida pel</w:t>
      </w:r>
      <w:r w:rsidR="00D30754">
        <w:rPr>
          <w:rFonts w:asciiTheme="majorHAnsi" w:hAnsiTheme="majorHAnsi" w:cstheme="majorHAnsi"/>
          <w:sz w:val="22"/>
          <w:szCs w:val="22"/>
        </w:rPr>
        <w:t>a</w:t>
      </w:r>
      <w:r w:rsidR="00D30754" w:rsidRPr="005F7D21">
        <w:rPr>
          <w:rFonts w:asciiTheme="majorHAnsi" w:hAnsiTheme="majorHAnsi" w:cstheme="majorHAnsi"/>
          <w:sz w:val="22"/>
          <w:szCs w:val="22"/>
        </w:rPr>
        <w:t xml:space="preserve"> </w:t>
      </w:r>
      <w:r w:rsidR="00D30754" w:rsidRPr="005F7D21">
        <w:rPr>
          <w:rFonts w:asciiTheme="majorHAnsi" w:hAnsiTheme="majorHAnsi" w:cstheme="majorHAnsi"/>
          <w:b/>
          <w:sz w:val="22"/>
          <w:szCs w:val="22"/>
        </w:rPr>
        <w:t>Contratante</w:t>
      </w:r>
      <w:r w:rsidR="00D30754" w:rsidRPr="005F7D21">
        <w:rPr>
          <w:rFonts w:asciiTheme="majorHAnsi" w:hAnsiTheme="majorHAnsi" w:cstheme="majorHAnsi"/>
          <w:sz w:val="22"/>
          <w:szCs w:val="22"/>
        </w:rPr>
        <w:t xml:space="preserve"> na entrega dos bens </w:t>
      </w:r>
      <w:r w:rsidR="00D30754">
        <w:rPr>
          <w:rFonts w:asciiTheme="majorHAnsi" w:hAnsiTheme="majorHAnsi" w:cstheme="majorHAnsi"/>
          <w:sz w:val="22"/>
          <w:szCs w:val="22"/>
        </w:rPr>
        <w:t xml:space="preserve">não exclui a responsabilidade da </w:t>
      </w:r>
      <w:r w:rsidR="00D30754" w:rsidRPr="005F7D21">
        <w:rPr>
          <w:rFonts w:asciiTheme="majorHAnsi" w:hAnsiTheme="majorHAnsi" w:cstheme="majorHAnsi"/>
          <w:b/>
          <w:sz w:val="22"/>
          <w:szCs w:val="22"/>
        </w:rPr>
        <w:t>Contratada</w:t>
      </w:r>
      <w:r w:rsidR="00D30754" w:rsidRPr="005F7D21">
        <w:rPr>
          <w:rFonts w:asciiTheme="majorHAnsi" w:hAnsiTheme="majorHAnsi" w:cstheme="majorHAnsi"/>
          <w:sz w:val="22"/>
          <w:szCs w:val="22"/>
        </w:rPr>
        <w:t>, por quaisquer irregularidades resultantes de imperfeições técnicas, vícios redibitórios, ou emprego de material inadequado ou de qualidade inferior e, na ocorrência deste, não implica co-responsabilidade d</w:t>
      </w:r>
      <w:r w:rsidR="00D30754">
        <w:rPr>
          <w:rFonts w:asciiTheme="majorHAnsi" w:hAnsiTheme="majorHAnsi" w:cstheme="majorHAnsi"/>
          <w:sz w:val="22"/>
          <w:szCs w:val="22"/>
        </w:rPr>
        <w:t>a</w:t>
      </w:r>
      <w:r w:rsidR="00D30754" w:rsidRPr="005F7D21">
        <w:rPr>
          <w:rFonts w:asciiTheme="majorHAnsi" w:hAnsiTheme="majorHAnsi" w:cstheme="majorHAnsi"/>
          <w:sz w:val="22"/>
          <w:szCs w:val="22"/>
        </w:rPr>
        <w:t xml:space="preserve"> </w:t>
      </w:r>
      <w:r w:rsidR="00D30754" w:rsidRPr="005F7D21">
        <w:rPr>
          <w:rFonts w:asciiTheme="majorHAnsi" w:hAnsiTheme="majorHAnsi" w:cstheme="majorHAnsi"/>
          <w:b/>
          <w:sz w:val="22"/>
          <w:szCs w:val="22"/>
        </w:rPr>
        <w:t>Contratante</w:t>
      </w:r>
      <w:r w:rsidR="00D30754" w:rsidRPr="005F7D21">
        <w:rPr>
          <w:rFonts w:asciiTheme="majorHAnsi" w:hAnsiTheme="majorHAnsi" w:cstheme="majorHAnsi"/>
          <w:sz w:val="22"/>
          <w:szCs w:val="22"/>
        </w:rPr>
        <w:t xml:space="preserve"> ou de seus agentes e prepostos.</w:t>
      </w:r>
    </w:p>
    <w:p w:rsidR="00C62308" w:rsidRDefault="00C62308" w:rsidP="00C62308">
      <w:pPr>
        <w:tabs>
          <w:tab w:val="left" w:pos="0"/>
          <w:tab w:val="left" w:pos="4266"/>
        </w:tabs>
        <w:spacing w:line="360" w:lineRule="auto"/>
        <w:jc w:val="both"/>
        <w:rPr>
          <w:rFonts w:asciiTheme="majorHAnsi" w:hAnsiTheme="majorHAnsi" w:cstheme="majorHAnsi"/>
          <w:sz w:val="22"/>
          <w:szCs w:val="22"/>
        </w:rPr>
      </w:pPr>
    </w:p>
    <w:p w:rsidR="00C62308" w:rsidRDefault="00A3268E" w:rsidP="00C62308">
      <w:pPr>
        <w:tabs>
          <w:tab w:val="left" w:pos="567"/>
          <w:tab w:val="left" w:pos="4266"/>
        </w:tabs>
        <w:spacing w:line="360" w:lineRule="auto"/>
        <w:ind w:left="567"/>
        <w:jc w:val="both"/>
        <w:rPr>
          <w:rFonts w:asciiTheme="majorHAnsi" w:hAnsiTheme="majorHAnsi" w:cstheme="majorHAnsi"/>
          <w:sz w:val="22"/>
          <w:szCs w:val="22"/>
        </w:rPr>
      </w:pPr>
      <w:proofErr w:type="gramStart"/>
      <w:r w:rsidRPr="00C62308">
        <w:rPr>
          <w:rFonts w:asciiTheme="majorHAnsi" w:hAnsiTheme="majorHAnsi" w:cstheme="majorHAnsi"/>
          <w:b/>
          <w:sz w:val="22"/>
          <w:szCs w:val="22"/>
        </w:rPr>
        <w:t>17.6.1</w:t>
      </w:r>
      <w:r>
        <w:rPr>
          <w:rFonts w:asciiTheme="majorHAnsi" w:hAnsiTheme="majorHAnsi" w:cstheme="majorHAnsi"/>
          <w:b/>
          <w:sz w:val="22"/>
          <w:szCs w:val="22"/>
        </w:rPr>
        <w:t xml:space="preserve">  </w:t>
      </w:r>
      <w:r w:rsidRPr="00A3268E">
        <w:rPr>
          <w:rFonts w:asciiTheme="majorHAnsi" w:hAnsiTheme="majorHAnsi" w:cstheme="majorHAnsi"/>
          <w:sz w:val="22"/>
          <w:szCs w:val="22"/>
        </w:rPr>
        <w:t>Em</w:t>
      </w:r>
      <w:proofErr w:type="gramEnd"/>
      <w:r w:rsidR="00C62308" w:rsidRPr="001C1B36">
        <w:rPr>
          <w:rFonts w:asciiTheme="majorHAnsi" w:hAnsiTheme="majorHAnsi" w:cstheme="majorHAnsi"/>
          <w:sz w:val="22"/>
          <w:szCs w:val="22"/>
        </w:rPr>
        <w:t xml:space="preserve"> caso de impedimento, ordem de paralisação ou suspensão do contrato, o cronograma de execução será prorrogado automaticamente pelo tempo correspondente, anotadas tais circunstâncias mediante simples apostilamento.</w:t>
      </w:r>
    </w:p>
    <w:p w:rsidR="00C62308" w:rsidRDefault="00C62308" w:rsidP="00C62308">
      <w:pPr>
        <w:tabs>
          <w:tab w:val="left" w:pos="0"/>
          <w:tab w:val="left" w:pos="4266"/>
        </w:tabs>
        <w:spacing w:line="360" w:lineRule="auto"/>
        <w:jc w:val="both"/>
        <w:rPr>
          <w:rFonts w:asciiTheme="majorHAnsi" w:hAnsiTheme="majorHAnsi" w:cstheme="majorHAnsi"/>
          <w:sz w:val="22"/>
          <w:szCs w:val="22"/>
        </w:rPr>
      </w:pPr>
    </w:p>
    <w:p w:rsidR="00984B51" w:rsidRDefault="00984B51" w:rsidP="004012EE">
      <w:pPr>
        <w:tabs>
          <w:tab w:val="left" w:pos="0"/>
          <w:tab w:val="left" w:pos="4266"/>
        </w:tabs>
        <w:spacing w:line="360" w:lineRule="auto"/>
        <w:jc w:val="both"/>
        <w:rPr>
          <w:rFonts w:asciiTheme="majorHAnsi" w:hAnsiTheme="majorHAnsi" w:cstheme="majorHAnsi"/>
          <w:sz w:val="22"/>
          <w:szCs w:val="22"/>
        </w:rPr>
      </w:pPr>
    </w:p>
    <w:p w:rsidR="00C62308" w:rsidRPr="00AF7D59" w:rsidRDefault="00C62308"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B50784" w:rsidRDefault="001C1B36" w:rsidP="00C62308">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C62308">
        <w:rPr>
          <w:rFonts w:asciiTheme="majorHAnsi" w:hAnsiTheme="majorHAnsi" w:cstheme="majorHAnsi"/>
          <w:b/>
          <w:sz w:val="22"/>
          <w:szCs w:val="22"/>
        </w:rPr>
        <w:t>7.7</w:t>
      </w:r>
      <w:r w:rsidR="005644CC" w:rsidRPr="00AF7D59">
        <w:rPr>
          <w:rFonts w:asciiTheme="majorHAnsi" w:hAnsiTheme="majorHAnsi" w:cstheme="majorHAnsi"/>
          <w:b/>
          <w:sz w:val="22"/>
          <w:szCs w:val="22"/>
        </w:rPr>
        <w:t>.</w:t>
      </w:r>
      <w:r w:rsidR="005644CC" w:rsidRPr="00AF7D59">
        <w:rPr>
          <w:rFonts w:asciiTheme="majorHAnsi" w:hAnsiTheme="majorHAnsi" w:cstheme="majorHAnsi"/>
          <w:sz w:val="22"/>
          <w:szCs w:val="22"/>
        </w:rPr>
        <w:t xml:space="preserve"> </w:t>
      </w:r>
      <w:r w:rsidR="00B37855">
        <w:rPr>
          <w:rFonts w:asciiTheme="majorHAnsi" w:hAnsiTheme="majorHAnsi" w:cstheme="majorHAnsi"/>
          <w:sz w:val="22"/>
          <w:szCs w:val="22"/>
        </w:rPr>
        <w:t xml:space="preserve">     </w:t>
      </w:r>
      <w:r w:rsidR="00C62308" w:rsidRPr="00C62308">
        <w:rPr>
          <w:rFonts w:asciiTheme="majorHAnsi" w:hAnsiTheme="majorHAnsi" w:cstheme="majorHAnsi"/>
          <w:sz w:val="22"/>
          <w:szCs w:val="22"/>
        </w:rPr>
        <w:t>Demais regras estão estabelecidas no item 9 do Termo de Referência – Anexo III do Edital.</w:t>
      </w:r>
      <w:r w:rsidR="00C62308" w:rsidRPr="00C62308">
        <w:rPr>
          <w:rFonts w:asciiTheme="majorHAnsi" w:hAnsiTheme="majorHAnsi" w:cstheme="majorHAnsi"/>
          <w:sz w:val="22"/>
          <w:szCs w:val="22"/>
        </w:rPr>
        <w:cr/>
      </w:r>
    </w:p>
    <w:p w:rsidR="00984B51" w:rsidRPr="00AF7D59" w:rsidRDefault="00161C9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1</w:t>
      </w:r>
      <w:r w:rsidR="009C6E79">
        <w:rPr>
          <w:rFonts w:asciiTheme="majorHAnsi" w:hAnsiTheme="majorHAnsi" w:cstheme="majorHAnsi"/>
          <w:b/>
          <w:sz w:val="22"/>
          <w:szCs w:val="22"/>
        </w:rPr>
        <w:t>8</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w:t>
      </w:r>
      <w:r w:rsidR="009C6E79">
        <w:rPr>
          <w:rFonts w:asciiTheme="majorHAnsi" w:hAnsiTheme="majorHAnsi" w:cstheme="majorHAnsi"/>
          <w:b/>
          <w:sz w:val="22"/>
          <w:szCs w:val="22"/>
        </w:rPr>
        <w:t>USULA DÉCIMA OITAVA</w:t>
      </w:r>
      <w:r w:rsidR="005644CC" w:rsidRPr="00AF7D59">
        <w:rPr>
          <w:rFonts w:asciiTheme="majorHAnsi" w:hAnsiTheme="majorHAnsi" w:cstheme="majorHAnsi"/>
          <w:b/>
          <w:sz w:val="22"/>
          <w:szCs w:val="22"/>
        </w:rPr>
        <w:t xml:space="preserve"> - INFRAÇÕES E SANÇÕES ADMINISTRATIVAS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9C6E79">
        <w:rPr>
          <w:rFonts w:asciiTheme="majorHAnsi" w:hAnsiTheme="majorHAnsi" w:cstheme="majorHAnsi"/>
          <w:b/>
          <w:sz w:val="22"/>
          <w:szCs w:val="22"/>
        </w:rPr>
        <w:t>8</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w:t>
      </w:r>
      <w:r w:rsidR="009C6E79">
        <w:rPr>
          <w:rFonts w:asciiTheme="majorHAnsi" w:hAnsiTheme="majorHAnsi" w:cstheme="majorHAnsi"/>
          <w:sz w:val="22"/>
          <w:szCs w:val="22"/>
        </w:rPr>
        <w:t xml:space="preserve">       </w:t>
      </w:r>
      <w:r w:rsidRPr="00AF7D59">
        <w:rPr>
          <w:rFonts w:asciiTheme="majorHAnsi" w:hAnsiTheme="majorHAnsi" w:cstheme="majorHAnsi"/>
          <w:sz w:val="22"/>
          <w:szCs w:val="22"/>
        </w:rPr>
        <w:t xml:space="preserve">Comete infração administrativa, nos termos da Lei nº 14.133/2021 (art. 155) e do Decreto Estadual nº 1.525/2022 (art. 370 e 371), </w:t>
      </w:r>
      <w:r w:rsidR="008212C9">
        <w:rPr>
          <w:rFonts w:asciiTheme="majorHAnsi" w:hAnsiTheme="majorHAnsi" w:cstheme="majorHAnsi"/>
          <w:sz w:val="22"/>
          <w:szCs w:val="22"/>
        </w:rPr>
        <w:t>a</w:t>
      </w:r>
      <w:r w:rsidRPr="00AF7D59">
        <w:rPr>
          <w:rFonts w:asciiTheme="majorHAnsi" w:hAnsiTheme="majorHAnsi" w:cstheme="majorHAnsi"/>
          <w:sz w:val="22"/>
          <w:szCs w:val="22"/>
        </w:rPr>
        <w:t xml:space="preserve"> </w:t>
      </w:r>
      <w:r w:rsidR="008212C9" w:rsidRPr="008212C9">
        <w:rPr>
          <w:rFonts w:asciiTheme="majorHAnsi" w:hAnsiTheme="majorHAnsi" w:cstheme="majorHAnsi"/>
          <w:b/>
          <w:sz w:val="22"/>
          <w:szCs w:val="22"/>
        </w:rPr>
        <w:t>C</w:t>
      </w:r>
      <w:r w:rsidRPr="008212C9">
        <w:rPr>
          <w:rFonts w:asciiTheme="majorHAnsi" w:hAnsiTheme="majorHAnsi" w:cstheme="majorHAnsi"/>
          <w:b/>
          <w:sz w:val="22"/>
          <w:szCs w:val="22"/>
        </w:rPr>
        <w:t>ontratad</w:t>
      </w:r>
      <w:r w:rsidR="008212C9" w:rsidRPr="008212C9">
        <w:rPr>
          <w:rFonts w:asciiTheme="majorHAnsi" w:hAnsiTheme="majorHAnsi" w:cstheme="majorHAnsi"/>
          <w:b/>
          <w:sz w:val="22"/>
          <w:szCs w:val="22"/>
        </w:rPr>
        <w:t>a</w:t>
      </w:r>
      <w:r w:rsidRPr="00AF7D59">
        <w:rPr>
          <w:rFonts w:asciiTheme="majorHAnsi" w:hAnsiTheme="majorHAnsi" w:cstheme="majorHAnsi"/>
          <w:sz w:val="22"/>
          <w:szCs w:val="22"/>
        </w:rPr>
        <w:t xml:space="preserve"> que: </w:t>
      </w:r>
    </w:p>
    <w:p w:rsidR="00984B51" w:rsidRPr="00AF7D59" w:rsidRDefault="00161C98" w:rsidP="00161C98">
      <w:pPr>
        <w:tabs>
          <w:tab w:val="left" w:pos="0"/>
          <w:tab w:val="left" w:pos="2130"/>
        </w:tabs>
        <w:spacing w:line="360" w:lineRule="auto"/>
        <w:jc w:val="both"/>
        <w:rPr>
          <w:rFonts w:asciiTheme="majorHAnsi" w:hAnsiTheme="majorHAnsi" w:cstheme="majorHAnsi"/>
          <w:sz w:val="22"/>
          <w:szCs w:val="22"/>
        </w:rPr>
      </w:pPr>
      <w:r>
        <w:rPr>
          <w:rFonts w:asciiTheme="majorHAnsi" w:hAnsiTheme="majorHAnsi" w:cstheme="majorHAnsi"/>
          <w:sz w:val="22"/>
          <w:szCs w:val="22"/>
        </w:rPr>
        <w:tab/>
      </w:r>
    </w:p>
    <w:p w:rsidR="00984B51" w:rsidRPr="00AF7D59" w:rsidRDefault="009C6E79" w:rsidP="001D4B0A">
      <w:pPr>
        <w:tabs>
          <w:tab w:val="left" w:pos="0"/>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18</w:t>
      </w:r>
      <w:r w:rsidR="005644CC" w:rsidRPr="00AF7D59">
        <w:rPr>
          <w:rFonts w:asciiTheme="majorHAnsi" w:hAnsiTheme="majorHAnsi" w:cstheme="majorHAnsi"/>
          <w:b/>
          <w:sz w:val="22"/>
          <w:szCs w:val="22"/>
        </w:rPr>
        <w:t>.1.1.</w:t>
      </w:r>
      <w:r w:rsidR="005644CC" w:rsidRPr="00AF7D59">
        <w:rPr>
          <w:rFonts w:asciiTheme="majorHAnsi" w:hAnsiTheme="majorHAnsi" w:cstheme="majorHAnsi"/>
          <w:sz w:val="22"/>
          <w:szCs w:val="22"/>
        </w:rPr>
        <w:t xml:space="preserve"> </w:t>
      </w:r>
      <w:r>
        <w:rPr>
          <w:rFonts w:asciiTheme="majorHAnsi" w:hAnsiTheme="majorHAnsi" w:cstheme="majorHAnsi"/>
          <w:sz w:val="22"/>
          <w:szCs w:val="22"/>
        </w:rPr>
        <w:t xml:space="preserve"> </w:t>
      </w:r>
      <w:r w:rsidR="005644CC" w:rsidRPr="00AF7D59">
        <w:rPr>
          <w:rFonts w:asciiTheme="majorHAnsi" w:hAnsiTheme="majorHAnsi" w:cstheme="majorHAnsi"/>
          <w:sz w:val="22"/>
          <w:szCs w:val="22"/>
        </w:rPr>
        <w:t xml:space="preserve">Dar causa à inexecução parcial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BC14A8">
      <w:pPr>
        <w:tabs>
          <w:tab w:val="left" w:pos="142"/>
          <w:tab w:val="left" w:pos="851"/>
          <w:tab w:val="left" w:pos="4266"/>
        </w:tabs>
        <w:spacing w:line="360" w:lineRule="auto"/>
        <w:ind w:left="567"/>
        <w:jc w:val="both"/>
        <w:rPr>
          <w:rFonts w:asciiTheme="majorHAnsi" w:hAnsiTheme="majorHAnsi" w:cstheme="majorHAnsi"/>
          <w:sz w:val="22"/>
          <w:szCs w:val="22"/>
        </w:rPr>
      </w:pPr>
      <w:r w:rsidRPr="00AF7D59">
        <w:rPr>
          <w:rFonts w:asciiTheme="majorHAnsi" w:hAnsiTheme="majorHAnsi" w:cstheme="majorHAnsi"/>
          <w:b/>
          <w:sz w:val="22"/>
          <w:szCs w:val="22"/>
        </w:rPr>
        <w:t>1</w:t>
      </w:r>
      <w:r w:rsidR="009C6E79">
        <w:rPr>
          <w:rFonts w:asciiTheme="majorHAnsi" w:hAnsiTheme="majorHAnsi" w:cstheme="majorHAnsi"/>
          <w:b/>
          <w:sz w:val="22"/>
          <w:szCs w:val="22"/>
        </w:rPr>
        <w:t>8</w:t>
      </w:r>
      <w:r w:rsidRPr="00AF7D59">
        <w:rPr>
          <w:rFonts w:asciiTheme="majorHAnsi" w:hAnsiTheme="majorHAnsi" w:cstheme="majorHAnsi"/>
          <w:b/>
          <w:sz w:val="22"/>
          <w:szCs w:val="22"/>
        </w:rPr>
        <w:t>.1.2.</w:t>
      </w:r>
      <w:r w:rsidRPr="00AF7D59">
        <w:rPr>
          <w:rFonts w:asciiTheme="majorHAnsi" w:hAnsiTheme="majorHAnsi" w:cstheme="majorHAnsi"/>
          <w:sz w:val="22"/>
          <w:szCs w:val="22"/>
        </w:rPr>
        <w:t xml:space="preserve"> Dar causa à inexecução parcial do contrato que cause grave dano à Administração, ao funcionamento dos serviços públicos ou ao interesse coletivo.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9C6E79" w:rsidP="00BC14A8">
      <w:pPr>
        <w:tabs>
          <w:tab w:val="left" w:pos="0"/>
          <w:tab w:val="left" w:pos="4266"/>
        </w:tabs>
        <w:spacing w:line="360" w:lineRule="auto"/>
        <w:ind w:left="720" w:hanging="153"/>
        <w:jc w:val="both"/>
        <w:rPr>
          <w:rFonts w:asciiTheme="majorHAnsi" w:hAnsiTheme="majorHAnsi" w:cstheme="majorHAnsi"/>
          <w:sz w:val="22"/>
          <w:szCs w:val="22"/>
        </w:rPr>
      </w:pPr>
      <w:r>
        <w:rPr>
          <w:rFonts w:asciiTheme="majorHAnsi" w:hAnsiTheme="majorHAnsi" w:cstheme="majorHAnsi"/>
          <w:b/>
          <w:sz w:val="22"/>
          <w:szCs w:val="22"/>
        </w:rPr>
        <w:t>18</w:t>
      </w:r>
      <w:r w:rsidR="005644CC" w:rsidRPr="00AF7D59">
        <w:rPr>
          <w:rFonts w:asciiTheme="majorHAnsi" w:hAnsiTheme="majorHAnsi" w:cstheme="majorHAnsi"/>
          <w:b/>
          <w:sz w:val="22"/>
          <w:szCs w:val="22"/>
        </w:rPr>
        <w:t>.1.3.</w:t>
      </w:r>
      <w:r w:rsidR="005644CC" w:rsidRPr="00AF7D59">
        <w:rPr>
          <w:rFonts w:asciiTheme="majorHAnsi" w:hAnsiTheme="majorHAnsi" w:cstheme="majorHAnsi"/>
          <w:sz w:val="22"/>
          <w:szCs w:val="22"/>
        </w:rPr>
        <w:t xml:space="preserve"> </w:t>
      </w:r>
      <w:r>
        <w:rPr>
          <w:rFonts w:asciiTheme="majorHAnsi" w:hAnsiTheme="majorHAnsi" w:cstheme="majorHAnsi"/>
          <w:sz w:val="22"/>
          <w:szCs w:val="22"/>
        </w:rPr>
        <w:t xml:space="preserve"> </w:t>
      </w:r>
      <w:r w:rsidR="005644CC" w:rsidRPr="00AF7D59">
        <w:rPr>
          <w:rFonts w:asciiTheme="majorHAnsi" w:hAnsiTheme="majorHAnsi" w:cstheme="majorHAnsi"/>
          <w:sz w:val="22"/>
          <w:szCs w:val="22"/>
        </w:rPr>
        <w:t xml:space="preserve">Dar causa à inexecução total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5644CC" w:rsidRDefault="009C6E79" w:rsidP="00BC14A8">
      <w:pPr>
        <w:tabs>
          <w:tab w:val="left" w:pos="426"/>
          <w:tab w:val="left" w:pos="4266"/>
        </w:tabs>
        <w:spacing w:line="360" w:lineRule="auto"/>
        <w:ind w:left="567" w:firstLine="11"/>
        <w:jc w:val="both"/>
        <w:rPr>
          <w:rFonts w:asciiTheme="majorHAnsi" w:hAnsiTheme="majorHAnsi" w:cstheme="majorHAnsi"/>
          <w:sz w:val="22"/>
          <w:szCs w:val="22"/>
        </w:rPr>
      </w:pPr>
      <w:r>
        <w:rPr>
          <w:rFonts w:asciiTheme="majorHAnsi" w:hAnsiTheme="majorHAnsi" w:cstheme="majorHAnsi"/>
          <w:b/>
          <w:sz w:val="22"/>
          <w:szCs w:val="22"/>
        </w:rPr>
        <w:t>18</w:t>
      </w:r>
      <w:r w:rsidR="005644CC" w:rsidRPr="00AF7D59">
        <w:rPr>
          <w:rFonts w:asciiTheme="majorHAnsi" w:hAnsiTheme="majorHAnsi" w:cstheme="majorHAnsi"/>
          <w:b/>
          <w:sz w:val="22"/>
          <w:szCs w:val="22"/>
        </w:rPr>
        <w:t>.1.4.</w:t>
      </w:r>
      <w:r>
        <w:rPr>
          <w:rFonts w:asciiTheme="majorHAnsi" w:hAnsiTheme="majorHAnsi" w:cstheme="majorHAnsi"/>
          <w:b/>
          <w:sz w:val="22"/>
          <w:szCs w:val="22"/>
        </w:rPr>
        <w:t xml:space="preserve"> </w:t>
      </w:r>
      <w:r w:rsidR="005644CC" w:rsidRPr="00AF7D59">
        <w:rPr>
          <w:rFonts w:asciiTheme="majorHAnsi" w:hAnsiTheme="majorHAnsi" w:cstheme="majorHAnsi"/>
          <w:sz w:val="22"/>
          <w:szCs w:val="22"/>
        </w:rPr>
        <w:t xml:space="preserve"> Não celebrar o contrato ou não entregar a documentação exigida para a contratação, quando convocado dentro do prazo de validade de sua proposta.</w:t>
      </w:r>
    </w:p>
    <w:p w:rsidR="003D10C7" w:rsidRPr="00AF7D59" w:rsidRDefault="003D10C7" w:rsidP="003D10C7">
      <w:pPr>
        <w:tabs>
          <w:tab w:val="left" w:pos="0"/>
          <w:tab w:val="left" w:pos="4266"/>
        </w:tabs>
        <w:spacing w:line="360" w:lineRule="auto"/>
        <w:ind w:firstLine="720"/>
        <w:jc w:val="both"/>
        <w:rPr>
          <w:rFonts w:asciiTheme="majorHAnsi" w:hAnsiTheme="majorHAnsi" w:cstheme="majorHAnsi"/>
          <w:sz w:val="22"/>
          <w:szCs w:val="22"/>
        </w:rPr>
      </w:pPr>
    </w:p>
    <w:p w:rsidR="00984B51" w:rsidRPr="00AF7D59" w:rsidRDefault="005644CC" w:rsidP="00BC14A8">
      <w:pPr>
        <w:tabs>
          <w:tab w:val="left" w:pos="851"/>
          <w:tab w:val="left" w:pos="4266"/>
        </w:tabs>
        <w:spacing w:line="360" w:lineRule="auto"/>
        <w:ind w:left="567"/>
        <w:jc w:val="both"/>
        <w:rPr>
          <w:rFonts w:asciiTheme="majorHAnsi" w:hAnsiTheme="majorHAnsi" w:cstheme="majorHAnsi"/>
          <w:sz w:val="22"/>
          <w:szCs w:val="22"/>
        </w:rPr>
      </w:pPr>
      <w:r w:rsidRPr="00AF7D59">
        <w:rPr>
          <w:rFonts w:asciiTheme="majorHAnsi" w:hAnsiTheme="majorHAnsi" w:cstheme="majorHAnsi"/>
          <w:b/>
          <w:sz w:val="22"/>
          <w:szCs w:val="22"/>
        </w:rPr>
        <w:t>1</w:t>
      </w:r>
      <w:r w:rsidR="009C6E79">
        <w:rPr>
          <w:rFonts w:asciiTheme="majorHAnsi" w:hAnsiTheme="majorHAnsi" w:cstheme="majorHAnsi"/>
          <w:b/>
          <w:sz w:val="22"/>
          <w:szCs w:val="22"/>
        </w:rPr>
        <w:t>8</w:t>
      </w:r>
      <w:r w:rsidRPr="00AF7D59">
        <w:rPr>
          <w:rFonts w:asciiTheme="majorHAnsi" w:hAnsiTheme="majorHAnsi" w:cstheme="majorHAnsi"/>
          <w:b/>
          <w:sz w:val="22"/>
          <w:szCs w:val="22"/>
        </w:rPr>
        <w:t>.1.5.</w:t>
      </w:r>
      <w:r w:rsidRPr="00AF7D59">
        <w:rPr>
          <w:rFonts w:asciiTheme="majorHAnsi" w:hAnsiTheme="majorHAnsi" w:cstheme="majorHAnsi"/>
          <w:sz w:val="22"/>
          <w:szCs w:val="22"/>
        </w:rPr>
        <w:t xml:space="preserve"> Ensejar o retardamento da execução ou da entrega do objeto da licitação sem motivo justificado.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ED5AD8" w:rsidP="00BC14A8">
      <w:pPr>
        <w:tabs>
          <w:tab w:val="left" w:pos="142"/>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w:t>
      </w:r>
      <w:r w:rsidR="009C6E79">
        <w:rPr>
          <w:rFonts w:asciiTheme="majorHAnsi" w:hAnsiTheme="majorHAnsi" w:cstheme="majorHAnsi"/>
          <w:b/>
          <w:sz w:val="22"/>
          <w:szCs w:val="22"/>
        </w:rPr>
        <w:t>8</w:t>
      </w:r>
      <w:r w:rsidR="005644CC" w:rsidRPr="00AF7D59">
        <w:rPr>
          <w:rFonts w:asciiTheme="majorHAnsi" w:hAnsiTheme="majorHAnsi" w:cstheme="majorHAnsi"/>
          <w:b/>
          <w:sz w:val="22"/>
          <w:szCs w:val="22"/>
        </w:rPr>
        <w:t>.1.6.</w:t>
      </w:r>
      <w:r w:rsidR="005644CC" w:rsidRPr="00AF7D59">
        <w:rPr>
          <w:rFonts w:asciiTheme="majorHAnsi" w:hAnsiTheme="majorHAnsi" w:cstheme="majorHAnsi"/>
          <w:sz w:val="22"/>
          <w:szCs w:val="22"/>
        </w:rPr>
        <w:t xml:space="preserve"> </w:t>
      </w:r>
      <w:r w:rsidR="009C6E79">
        <w:rPr>
          <w:rFonts w:asciiTheme="majorHAnsi" w:hAnsiTheme="majorHAnsi" w:cstheme="majorHAnsi"/>
          <w:sz w:val="22"/>
          <w:szCs w:val="22"/>
        </w:rPr>
        <w:t xml:space="preserve"> </w:t>
      </w:r>
      <w:r w:rsidR="005644CC" w:rsidRPr="00AF7D59">
        <w:rPr>
          <w:rFonts w:asciiTheme="majorHAnsi" w:hAnsiTheme="majorHAnsi" w:cstheme="majorHAnsi"/>
          <w:sz w:val="22"/>
          <w:szCs w:val="22"/>
        </w:rPr>
        <w:t xml:space="preserve">Apresentar declaração ou documentação falsa exigida para o certame ou prestar declaração falsa durante a licitação ou a execução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9C6E79" w:rsidP="00BC14A8">
      <w:pPr>
        <w:tabs>
          <w:tab w:val="left" w:pos="0"/>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18</w:t>
      </w:r>
      <w:r w:rsidR="005644CC" w:rsidRPr="00AF7D59">
        <w:rPr>
          <w:rFonts w:asciiTheme="majorHAnsi" w:hAnsiTheme="majorHAnsi" w:cstheme="majorHAnsi"/>
          <w:b/>
          <w:sz w:val="22"/>
          <w:szCs w:val="22"/>
        </w:rPr>
        <w:t>.1.7.</w:t>
      </w:r>
      <w:r w:rsidR="005644CC" w:rsidRPr="00AF7D59">
        <w:rPr>
          <w:rFonts w:asciiTheme="majorHAnsi" w:hAnsiTheme="majorHAnsi" w:cstheme="majorHAnsi"/>
          <w:sz w:val="22"/>
          <w:szCs w:val="22"/>
        </w:rPr>
        <w:t xml:space="preserve"> Fraudar a licitação ou praticar ato fraudulento na execução do contrato.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BC14A8">
      <w:pPr>
        <w:tabs>
          <w:tab w:val="left" w:pos="0"/>
          <w:tab w:val="left" w:pos="4266"/>
        </w:tabs>
        <w:spacing w:line="360" w:lineRule="auto"/>
        <w:ind w:left="567"/>
        <w:jc w:val="both"/>
        <w:rPr>
          <w:rFonts w:asciiTheme="majorHAnsi" w:hAnsiTheme="majorHAnsi" w:cstheme="majorHAnsi"/>
          <w:sz w:val="22"/>
          <w:szCs w:val="22"/>
        </w:rPr>
      </w:pPr>
      <w:r w:rsidRPr="00AF7D59">
        <w:rPr>
          <w:rFonts w:asciiTheme="majorHAnsi" w:hAnsiTheme="majorHAnsi" w:cstheme="majorHAnsi"/>
          <w:b/>
          <w:sz w:val="22"/>
          <w:szCs w:val="22"/>
        </w:rPr>
        <w:t>1</w:t>
      </w:r>
      <w:r w:rsidR="009C6E79">
        <w:rPr>
          <w:rFonts w:asciiTheme="majorHAnsi" w:hAnsiTheme="majorHAnsi" w:cstheme="majorHAnsi"/>
          <w:b/>
          <w:sz w:val="22"/>
          <w:szCs w:val="22"/>
        </w:rPr>
        <w:t>8</w:t>
      </w:r>
      <w:r w:rsidRPr="00AF7D59">
        <w:rPr>
          <w:rFonts w:asciiTheme="majorHAnsi" w:hAnsiTheme="majorHAnsi" w:cstheme="majorHAnsi"/>
          <w:b/>
          <w:sz w:val="22"/>
          <w:szCs w:val="22"/>
        </w:rPr>
        <w:t>.1.8.</w:t>
      </w:r>
      <w:r w:rsidRPr="00AF7D59">
        <w:rPr>
          <w:rFonts w:asciiTheme="majorHAnsi" w:hAnsiTheme="majorHAnsi" w:cstheme="majorHAnsi"/>
          <w:sz w:val="22"/>
          <w:szCs w:val="22"/>
        </w:rPr>
        <w:t xml:space="preserve"> Comportar-se de modo inidôneo ou cometer fraude de qualquer natureza.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9C6E79" w:rsidP="00BC14A8">
      <w:pPr>
        <w:tabs>
          <w:tab w:val="left" w:pos="0"/>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18</w:t>
      </w:r>
      <w:r w:rsidR="005644CC" w:rsidRPr="00AF7D59">
        <w:rPr>
          <w:rFonts w:asciiTheme="majorHAnsi" w:hAnsiTheme="majorHAnsi" w:cstheme="majorHAnsi"/>
          <w:b/>
          <w:sz w:val="22"/>
          <w:szCs w:val="22"/>
        </w:rPr>
        <w:t>.1.9.</w:t>
      </w:r>
      <w:r w:rsidR="005644CC" w:rsidRPr="00AF7D59">
        <w:rPr>
          <w:rFonts w:asciiTheme="majorHAnsi" w:hAnsiTheme="majorHAnsi" w:cstheme="majorHAnsi"/>
          <w:sz w:val="22"/>
          <w:szCs w:val="22"/>
        </w:rPr>
        <w:t xml:space="preserve"> Praticar atos ilícitos com vistas a frustrar os objetivos da licitação. </w:t>
      </w:r>
    </w:p>
    <w:p w:rsidR="00984B51" w:rsidRPr="00AF7D59" w:rsidRDefault="00984B51" w:rsidP="00984B51">
      <w:pPr>
        <w:tabs>
          <w:tab w:val="left" w:pos="0"/>
          <w:tab w:val="left" w:pos="4266"/>
        </w:tabs>
        <w:spacing w:line="360" w:lineRule="auto"/>
        <w:ind w:left="720"/>
        <w:jc w:val="both"/>
        <w:rPr>
          <w:rFonts w:asciiTheme="majorHAnsi" w:hAnsiTheme="majorHAnsi" w:cstheme="majorHAnsi"/>
          <w:sz w:val="22"/>
          <w:szCs w:val="22"/>
        </w:rPr>
      </w:pPr>
    </w:p>
    <w:p w:rsidR="00984B51" w:rsidRPr="00AF7D59" w:rsidRDefault="005644CC" w:rsidP="00BC14A8">
      <w:pPr>
        <w:tabs>
          <w:tab w:val="left" w:pos="0"/>
          <w:tab w:val="left" w:pos="4266"/>
        </w:tabs>
        <w:spacing w:line="360" w:lineRule="auto"/>
        <w:ind w:left="567"/>
        <w:jc w:val="both"/>
        <w:rPr>
          <w:rFonts w:asciiTheme="majorHAnsi" w:hAnsiTheme="majorHAnsi" w:cstheme="majorHAnsi"/>
          <w:sz w:val="22"/>
          <w:szCs w:val="22"/>
        </w:rPr>
      </w:pPr>
      <w:r w:rsidRPr="00AF7D59">
        <w:rPr>
          <w:rFonts w:asciiTheme="majorHAnsi" w:hAnsiTheme="majorHAnsi" w:cstheme="majorHAnsi"/>
          <w:b/>
          <w:sz w:val="22"/>
          <w:szCs w:val="22"/>
        </w:rPr>
        <w:t>1</w:t>
      </w:r>
      <w:r w:rsidR="009C6E79">
        <w:rPr>
          <w:rFonts w:asciiTheme="majorHAnsi" w:hAnsiTheme="majorHAnsi" w:cstheme="majorHAnsi"/>
          <w:b/>
          <w:sz w:val="22"/>
          <w:szCs w:val="22"/>
        </w:rPr>
        <w:t>8</w:t>
      </w:r>
      <w:r w:rsidRPr="00AF7D59">
        <w:rPr>
          <w:rFonts w:asciiTheme="majorHAnsi" w:hAnsiTheme="majorHAnsi" w:cstheme="majorHAnsi"/>
          <w:b/>
          <w:sz w:val="22"/>
          <w:szCs w:val="22"/>
        </w:rPr>
        <w:t>.1.10.</w:t>
      </w:r>
      <w:r w:rsidRPr="00AF7D59">
        <w:rPr>
          <w:rFonts w:asciiTheme="majorHAnsi" w:hAnsiTheme="majorHAnsi" w:cstheme="majorHAnsi"/>
          <w:sz w:val="22"/>
          <w:szCs w:val="22"/>
        </w:rPr>
        <w:t xml:space="preserve"> Praticar ato lesivo previsto no art. 5º, da Lei nº 12.846/2013. </w:t>
      </w:r>
    </w:p>
    <w:p w:rsidR="00984B51" w:rsidRPr="00AF7D59" w:rsidRDefault="00984B51" w:rsidP="00984B51">
      <w:pPr>
        <w:tabs>
          <w:tab w:val="left" w:pos="0"/>
          <w:tab w:val="left" w:pos="4266"/>
        </w:tabs>
        <w:spacing w:line="360" w:lineRule="auto"/>
        <w:jc w:val="both"/>
        <w:rPr>
          <w:rFonts w:asciiTheme="majorHAnsi" w:hAnsiTheme="majorHAnsi" w:cstheme="majorHAnsi"/>
          <w:sz w:val="22"/>
          <w:szCs w:val="22"/>
        </w:rPr>
      </w:pPr>
    </w:p>
    <w:p w:rsidR="009C6E79" w:rsidRDefault="005644CC" w:rsidP="00181A30">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9C6E79">
        <w:rPr>
          <w:rFonts w:asciiTheme="majorHAnsi" w:hAnsiTheme="majorHAnsi" w:cstheme="majorHAnsi"/>
          <w:b/>
          <w:sz w:val="22"/>
          <w:szCs w:val="22"/>
        </w:rPr>
        <w:t>8</w:t>
      </w:r>
      <w:r w:rsidRPr="00AF7D59">
        <w:rPr>
          <w:rFonts w:asciiTheme="majorHAnsi" w:hAnsiTheme="majorHAnsi" w:cstheme="majorHAnsi"/>
          <w:b/>
          <w:sz w:val="22"/>
          <w:szCs w:val="22"/>
        </w:rPr>
        <w:t>.2.</w:t>
      </w:r>
      <w:r w:rsidRPr="00AF7D59">
        <w:rPr>
          <w:rFonts w:asciiTheme="majorHAnsi" w:hAnsiTheme="majorHAnsi" w:cstheme="majorHAnsi"/>
          <w:sz w:val="22"/>
          <w:szCs w:val="22"/>
        </w:rPr>
        <w:t xml:space="preserve"> Serão aplicadas a </w:t>
      </w:r>
      <w:r w:rsidR="00181A30" w:rsidRPr="00181A30">
        <w:rPr>
          <w:rFonts w:asciiTheme="majorHAnsi" w:hAnsiTheme="majorHAnsi" w:cstheme="majorHAnsi"/>
          <w:b/>
          <w:sz w:val="22"/>
          <w:szCs w:val="22"/>
        </w:rPr>
        <w:t>Contratada</w:t>
      </w:r>
      <w:r w:rsidRPr="00AF7D59">
        <w:rPr>
          <w:rFonts w:asciiTheme="majorHAnsi" w:hAnsiTheme="majorHAnsi" w:cstheme="majorHAnsi"/>
          <w:sz w:val="22"/>
          <w:szCs w:val="22"/>
        </w:rPr>
        <w:t xml:space="preserve"> que incorrer nas infrações acima descritas as seguintes sanções: </w:t>
      </w:r>
      <w:r w:rsidR="00181A30">
        <w:rPr>
          <w:rFonts w:asciiTheme="majorHAnsi" w:hAnsiTheme="majorHAnsi" w:cstheme="majorHAnsi"/>
          <w:sz w:val="22"/>
          <w:szCs w:val="22"/>
        </w:rPr>
        <w:t xml:space="preserve"> </w:t>
      </w:r>
    </w:p>
    <w:p w:rsidR="00181A30" w:rsidRDefault="00181A30" w:rsidP="00181A30">
      <w:pPr>
        <w:tabs>
          <w:tab w:val="left" w:pos="0"/>
          <w:tab w:val="left" w:pos="4266"/>
        </w:tabs>
        <w:spacing w:line="360" w:lineRule="auto"/>
        <w:jc w:val="both"/>
        <w:rPr>
          <w:rFonts w:asciiTheme="majorHAnsi" w:hAnsiTheme="majorHAnsi" w:cstheme="majorHAnsi"/>
          <w:b/>
          <w:sz w:val="22"/>
          <w:szCs w:val="22"/>
        </w:rPr>
      </w:pPr>
    </w:p>
    <w:p w:rsidR="00984B51" w:rsidRPr="00AF7D59" w:rsidRDefault="009C6E79" w:rsidP="00BC14A8">
      <w:pPr>
        <w:tabs>
          <w:tab w:val="left" w:pos="284"/>
          <w:tab w:val="left" w:pos="4266"/>
        </w:tabs>
        <w:spacing w:line="360" w:lineRule="auto"/>
        <w:ind w:left="567" w:firstLine="11"/>
        <w:jc w:val="both"/>
        <w:rPr>
          <w:rFonts w:asciiTheme="majorHAnsi" w:hAnsiTheme="majorHAnsi" w:cstheme="majorHAnsi"/>
          <w:sz w:val="22"/>
          <w:szCs w:val="22"/>
        </w:rPr>
      </w:pPr>
      <w:r>
        <w:rPr>
          <w:rFonts w:asciiTheme="majorHAnsi" w:hAnsiTheme="majorHAnsi" w:cstheme="majorHAnsi"/>
          <w:b/>
          <w:sz w:val="22"/>
          <w:szCs w:val="22"/>
        </w:rPr>
        <w:lastRenderedPageBreak/>
        <w:t>18</w:t>
      </w:r>
      <w:r w:rsidR="005644CC" w:rsidRPr="00AF7D59">
        <w:rPr>
          <w:rFonts w:asciiTheme="majorHAnsi" w:hAnsiTheme="majorHAnsi" w:cstheme="majorHAnsi"/>
          <w:b/>
          <w:sz w:val="22"/>
          <w:szCs w:val="22"/>
        </w:rPr>
        <w:t>.2.1.</w:t>
      </w:r>
      <w:r w:rsidR="005644CC" w:rsidRPr="00AF7D59">
        <w:rPr>
          <w:rFonts w:asciiTheme="majorHAnsi" w:hAnsiTheme="majorHAnsi" w:cstheme="majorHAnsi"/>
          <w:sz w:val="22"/>
          <w:szCs w:val="22"/>
        </w:rPr>
        <w:t xml:space="preserve"> </w:t>
      </w:r>
      <w:r w:rsidR="005644CC" w:rsidRPr="004F3CB9">
        <w:rPr>
          <w:rFonts w:asciiTheme="majorHAnsi" w:hAnsiTheme="majorHAnsi" w:cstheme="majorHAnsi"/>
          <w:b/>
          <w:sz w:val="22"/>
          <w:szCs w:val="22"/>
        </w:rPr>
        <w:t>Advertência,</w:t>
      </w:r>
      <w:r w:rsidR="00E12B70">
        <w:rPr>
          <w:rFonts w:asciiTheme="majorHAnsi" w:hAnsiTheme="majorHAnsi" w:cstheme="majorHAnsi"/>
          <w:sz w:val="22"/>
          <w:szCs w:val="22"/>
        </w:rPr>
        <w:t xml:space="preserve"> quando a</w:t>
      </w:r>
      <w:r w:rsidR="005644CC" w:rsidRPr="00AF7D59">
        <w:rPr>
          <w:rFonts w:asciiTheme="majorHAnsi" w:hAnsiTheme="majorHAnsi" w:cstheme="majorHAnsi"/>
          <w:sz w:val="22"/>
          <w:szCs w:val="22"/>
        </w:rPr>
        <w:t xml:space="preserve"> </w:t>
      </w:r>
      <w:r w:rsidR="00E12B70" w:rsidRPr="00E12B70">
        <w:rPr>
          <w:rFonts w:asciiTheme="majorHAnsi" w:hAnsiTheme="majorHAnsi" w:cstheme="majorHAnsi"/>
          <w:b/>
          <w:sz w:val="22"/>
          <w:szCs w:val="22"/>
        </w:rPr>
        <w:t>C</w:t>
      </w:r>
      <w:r w:rsidR="005644CC" w:rsidRPr="00E12B70">
        <w:rPr>
          <w:rFonts w:asciiTheme="majorHAnsi" w:hAnsiTheme="majorHAnsi" w:cstheme="majorHAnsi"/>
          <w:b/>
          <w:sz w:val="22"/>
          <w:szCs w:val="22"/>
        </w:rPr>
        <w:t>ontratad</w:t>
      </w:r>
      <w:r w:rsidR="00E12B70" w:rsidRPr="00E12B70">
        <w:rPr>
          <w:rFonts w:asciiTheme="majorHAnsi" w:hAnsiTheme="majorHAnsi" w:cstheme="majorHAnsi"/>
          <w:b/>
          <w:sz w:val="22"/>
          <w:szCs w:val="22"/>
        </w:rPr>
        <w:t>a</w:t>
      </w:r>
      <w:r w:rsidR="005644CC" w:rsidRPr="00AF7D59">
        <w:rPr>
          <w:rFonts w:asciiTheme="majorHAnsi" w:hAnsiTheme="majorHAnsi" w:cstheme="majorHAnsi"/>
          <w:sz w:val="22"/>
          <w:szCs w:val="22"/>
        </w:rPr>
        <w:t xml:space="preserve"> der causa à inexecução parcial do contrato que não implique em prejuízo ou dano à administração, bem como na hipótese de descumprimento de pequena relevância praticado pel</w:t>
      </w:r>
      <w:r w:rsidR="00E12B70">
        <w:rPr>
          <w:rFonts w:asciiTheme="majorHAnsi" w:hAnsiTheme="majorHAnsi" w:cstheme="majorHAnsi"/>
          <w:sz w:val="22"/>
          <w:szCs w:val="22"/>
        </w:rPr>
        <w:t xml:space="preserve">a </w:t>
      </w:r>
      <w:r w:rsidR="00E12B70" w:rsidRPr="00E12B70">
        <w:rPr>
          <w:rFonts w:asciiTheme="majorHAnsi" w:hAnsiTheme="majorHAnsi" w:cstheme="majorHAnsi"/>
          <w:b/>
          <w:sz w:val="22"/>
          <w:szCs w:val="22"/>
        </w:rPr>
        <w:t>C</w:t>
      </w:r>
      <w:r w:rsidR="005644CC" w:rsidRPr="00E12B70">
        <w:rPr>
          <w:rFonts w:asciiTheme="majorHAnsi" w:hAnsiTheme="majorHAnsi" w:cstheme="majorHAnsi"/>
          <w:b/>
          <w:sz w:val="22"/>
          <w:szCs w:val="22"/>
        </w:rPr>
        <w:t>ontratad</w:t>
      </w:r>
      <w:r w:rsidR="00E12B70" w:rsidRPr="00E12B70">
        <w:rPr>
          <w:rFonts w:asciiTheme="majorHAnsi" w:hAnsiTheme="majorHAnsi" w:cstheme="majorHAnsi"/>
          <w:b/>
          <w:sz w:val="22"/>
          <w:szCs w:val="22"/>
        </w:rPr>
        <w:t>a</w:t>
      </w:r>
      <w:r w:rsidR="005644CC" w:rsidRPr="00AF7D59">
        <w:rPr>
          <w:rFonts w:asciiTheme="majorHAnsi" w:hAnsiTheme="majorHAnsi" w:cstheme="majorHAnsi"/>
          <w:sz w:val="22"/>
          <w:szCs w:val="22"/>
        </w:rPr>
        <w:t xml:space="preserve"> e que não justifique imposição de penalidade mais grave;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9C6E79" w:rsidP="00BC14A8">
      <w:pPr>
        <w:tabs>
          <w:tab w:val="left" w:pos="0"/>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18</w:t>
      </w:r>
      <w:r w:rsidR="005644CC" w:rsidRPr="00AF7D59">
        <w:rPr>
          <w:rFonts w:asciiTheme="majorHAnsi" w:hAnsiTheme="majorHAnsi" w:cstheme="majorHAnsi"/>
          <w:b/>
          <w:sz w:val="22"/>
          <w:szCs w:val="22"/>
        </w:rPr>
        <w:t>.2.2.</w:t>
      </w:r>
      <w:r w:rsidR="005644CC" w:rsidRPr="00AF7D59">
        <w:rPr>
          <w:rFonts w:asciiTheme="majorHAnsi" w:hAnsiTheme="majorHAnsi" w:cstheme="majorHAnsi"/>
          <w:sz w:val="22"/>
          <w:szCs w:val="22"/>
        </w:rPr>
        <w:t xml:space="preserve"> </w:t>
      </w:r>
      <w:r w:rsidR="005644CC" w:rsidRPr="004F3CB9">
        <w:rPr>
          <w:rFonts w:asciiTheme="majorHAnsi" w:hAnsiTheme="majorHAnsi" w:cstheme="majorHAnsi"/>
          <w:b/>
          <w:sz w:val="22"/>
          <w:szCs w:val="22"/>
        </w:rPr>
        <w:t>Multa:</w:t>
      </w:r>
      <w:r w:rsidR="005644CC" w:rsidRPr="00AF7D59">
        <w:rPr>
          <w:rFonts w:asciiTheme="majorHAnsi" w:hAnsiTheme="majorHAnsi" w:cstheme="majorHAnsi"/>
          <w:sz w:val="22"/>
          <w:szCs w:val="22"/>
        </w:rPr>
        <w:t xml:space="preserve"> </w:t>
      </w:r>
    </w:p>
    <w:p w:rsidR="00984B51" w:rsidRPr="00AF7D59" w:rsidRDefault="00984B51" w:rsidP="004012EE">
      <w:pPr>
        <w:tabs>
          <w:tab w:val="left" w:pos="0"/>
          <w:tab w:val="left" w:pos="4266"/>
        </w:tabs>
        <w:spacing w:line="360" w:lineRule="auto"/>
        <w:jc w:val="both"/>
        <w:rPr>
          <w:rFonts w:asciiTheme="majorHAnsi" w:hAnsiTheme="majorHAnsi" w:cstheme="majorHAnsi"/>
          <w:sz w:val="22"/>
          <w:szCs w:val="22"/>
        </w:rPr>
      </w:pPr>
    </w:p>
    <w:p w:rsidR="00984B51" w:rsidRPr="00AF7D59" w:rsidRDefault="005644CC" w:rsidP="003D5816">
      <w:pPr>
        <w:tabs>
          <w:tab w:val="left" w:pos="142"/>
          <w:tab w:val="left" w:pos="4266"/>
        </w:tabs>
        <w:spacing w:line="360" w:lineRule="auto"/>
        <w:ind w:left="1134"/>
        <w:jc w:val="both"/>
        <w:rPr>
          <w:rFonts w:asciiTheme="majorHAnsi" w:hAnsiTheme="majorHAnsi" w:cstheme="majorHAnsi"/>
          <w:sz w:val="22"/>
          <w:szCs w:val="22"/>
        </w:rPr>
      </w:pPr>
      <w:r w:rsidRPr="00AF7D59">
        <w:rPr>
          <w:rFonts w:asciiTheme="majorHAnsi" w:hAnsiTheme="majorHAnsi" w:cstheme="majorHAnsi"/>
          <w:b/>
          <w:sz w:val="22"/>
          <w:szCs w:val="22"/>
        </w:rPr>
        <w:t>1</w:t>
      </w:r>
      <w:r w:rsidR="009C6E79">
        <w:rPr>
          <w:rFonts w:asciiTheme="majorHAnsi" w:hAnsiTheme="majorHAnsi" w:cstheme="majorHAnsi"/>
          <w:b/>
          <w:sz w:val="22"/>
          <w:szCs w:val="22"/>
        </w:rPr>
        <w:t>8</w:t>
      </w:r>
      <w:r w:rsidRPr="00AF7D59">
        <w:rPr>
          <w:rFonts w:asciiTheme="majorHAnsi" w:hAnsiTheme="majorHAnsi" w:cstheme="majorHAnsi"/>
          <w:b/>
          <w:sz w:val="22"/>
          <w:szCs w:val="22"/>
        </w:rPr>
        <w:t>.2.2.1.</w:t>
      </w:r>
      <w:r w:rsidRPr="00AF7D59">
        <w:rPr>
          <w:rFonts w:asciiTheme="majorHAnsi" w:hAnsiTheme="majorHAnsi" w:cstheme="majorHAnsi"/>
          <w:sz w:val="22"/>
          <w:szCs w:val="22"/>
        </w:rPr>
        <w:t xml:space="preserve"> </w:t>
      </w:r>
      <w:r w:rsidR="003D5816">
        <w:rPr>
          <w:rFonts w:asciiTheme="majorHAnsi" w:hAnsiTheme="majorHAnsi" w:cstheme="majorHAnsi"/>
          <w:b/>
          <w:sz w:val="22"/>
          <w:szCs w:val="22"/>
        </w:rPr>
        <w:t>Moratória</w:t>
      </w:r>
      <w:r w:rsidRPr="004F3CB9">
        <w:rPr>
          <w:rFonts w:asciiTheme="majorHAnsi" w:hAnsiTheme="majorHAnsi" w:cstheme="majorHAnsi"/>
          <w:b/>
          <w:sz w:val="22"/>
          <w:szCs w:val="22"/>
        </w:rPr>
        <w:t>:</w:t>
      </w:r>
      <w:r w:rsidRPr="00AF7D59">
        <w:rPr>
          <w:rFonts w:asciiTheme="majorHAnsi" w:hAnsiTheme="majorHAnsi" w:cstheme="majorHAnsi"/>
          <w:sz w:val="22"/>
          <w:szCs w:val="22"/>
        </w:rPr>
        <w:t xml:space="preserve"> em razão do atraso injustificado: na proporção de </w:t>
      </w:r>
      <w:r w:rsidRPr="000E760F">
        <w:rPr>
          <w:rFonts w:asciiTheme="majorHAnsi" w:hAnsiTheme="majorHAnsi" w:cstheme="majorHAnsi"/>
          <w:b/>
          <w:sz w:val="22"/>
          <w:szCs w:val="22"/>
        </w:rPr>
        <w:t>0,5 % (cinco décimos por cento)</w:t>
      </w:r>
      <w:r w:rsidRPr="00AF7D59">
        <w:rPr>
          <w:rFonts w:asciiTheme="majorHAnsi" w:hAnsiTheme="majorHAnsi" w:cstheme="majorHAnsi"/>
          <w:sz w:val="22"/>
          <w:szCs w:val="22"/>
        </w:rPr>
        <w:t xml:space="preserve"> do valor da parcela inadimplida por dia de atraso injustificado até o limite de 60 (sessenta) dias corridos. </w:t>
      </w:r>
    </w:p>
    <w:p w:rsid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640E7D" w:rsidP="003D5816">
      <w:pPr>
        <w:tabs>
          <w:tab w:val="left" w:pos="284"/>
          <w:tab w:val="left" w:pos="1134"/>
        </w:tabs>
        <w:spacing w:line="360" w:lineRule="auto"/>
        <w:ind w:left="1418"/>
        <w:jc w:val="both"/>
        <w:rPr>
          <w:rFonts w:asciiTheme="majorHAnsi" w:hAnsiTheme="majorHAnsi" w:cstheme="majorHAnsi"/>
          <w:sz w:val="22"/>
          <w:szCs w:val="22"/>
        </w:rPr>
      </w:pPr>
      <w:r w:rsidRPr="00640E7D">
        <w:rPr>
          <w:rFonts w:asciiTheme="majorHAnsi" w:hAnsiTheme="majorHAnsi" w:cstheme="majorHAnsi"/>
          <w:b/>
          <w:sz w:val="22"/>
          <w:szCs w:val="22"/>
        </w:rPr>
        <w:t>1</w:t>
      </w:r>
      <w:r w:rsidR="00F413D6">
        <w:rPr>
          <w:rFonts w:asciiTheme="majorHAnsi" w:hAnsiTheme="majorHAnsi" w:cstheme="majorHAnsi"/>
          <w:b/>
          <w:sz w:val="22"/>
          <w:szCs w:val="22"/>
        </w:rPr>
        <w:t>8</w:t>
      </w:r>
      <w:r w:rsidRPr="00640E7D">
        <w:rPr>
          <w:rFonts w:asciiTheme="majorHAnsi" w:hAnsiTheme="majorHAnsi" w:cstheme="majorHAnsi"/>
          <w:b/>
          <w:sz w:val="22"/>
          <w:szCs w:val="22"/>
        </w:rPr>
        <w:t>.2.2.1.1</w:t>
      </w:r>
      <w:r w:rsidRPr="00640E7D">
        <w:rPr>
          <w:rFonts w:asciiTheme="majorHAnsi" w:hAnsiTheme="majorHAnsi" w:cstheme="majorHAnsi"/>
          <w:sz w:val="22"/>
          <w:szCs w:val="22"/>
        </w:rPr>
        <w:t>.</w:t>
      </w:r>
      <w:r w:rsidR="00C53928">
        <w:rPr>
          <w:rFonts w:asciiTheme="majorHAnsi" w:hAnsiTheme="majorHAnsi" w:cstheme="majorHAnsi"/>
          <w:sz w:val="22"/>
          <w:szCs w:val="22"/>
        </w:rPr>
        <w:t xml:space="preserve"> </w:t>
      </w:r>
      <w:r w:rsidRPr="00640E7D">
        <w:rPr>
          <w:rFonts w:asciiTheme="majorHAnsi" w:hAnsiTheme="majorHAnsi" w:cstheme="majorHAnsi"/>
          <w:sz w:val="22"/>
          <w:szCs w:val="22"/>
        </w:rPr>
        <w:t xml:space="preserve">O atraso superior a </w:t>
      </w:r>
      <w:r w:rsidRPr="000E760F">
        <w:rPr>
          <w:rFonts w:asciiTheme="majorHAnsi" w:hAnsiTheme="majorHAnsi" w:cstheme="majorHAnsi"/>
          <w:b/>
          <w:sz w:val="22"/>
          <w:szCs w:val="22"/>
        </w:rPr>
        <w:t>60 (sessenta) dias corridos</w:t>
      </w:r>
      <w:r w:rsidRPr="00640E7D">
        <w:rPr>
          <w:rFonts w:asciiTheme="majorHAnsi" w:hAnsiTheme="majorHAnsi" w:cstheme="majorHAnsi"/>
          <w:sz w:val="22"/>
          <w:szCs w:val="22"/>
        </w:rPr>
        <w:t xml:space="preserve"> autoriza a Administração a promover a extinção do contrato por descumprimento ou cumprimento irregular de suas cláusulas, conforme dispõe o inciso I do art. 137 da Lei n. 14.133, de 2021.</w:t>
      </w:r>
    </w:p>
    <w:p w:rsid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640E7D" w:rsidP="003D5816">
      <w:pPr>
        <w:tabs>
          <w:tab w:val="left" w:pos="142"/>
          <w:tab w:val="left" w:pos="993"/>
        </w:tabs>
        <w:spacing w:line="360" w:lineRule="auto"/>
        <w:ind w:left="1134"/>
        <w:jc w:val="both"/>
        <w:rPr>
          <w:rFonts w:asciiTheme="majorHAnsi" w:hAnsiTheme="majorHAnsi" w:cstheme="majorHAnsi"/>
          <w:sz w:val="22"/>
          <w:szCs w:val="22"/>
        </w:rPr>
      </w:pPr>
      <w:r w:rsidRPr="00640E7D">
        <w:rPr>
          <w:rFonts w:asciiTheme="majorHAnsi" w:hAnsiTheme="majorHAnsi" w:cstheme="majorHAnsi"/>
          <w:b/>
          <w:sz w:val="22"/>
          <w:szCs w:val="22"/>
        </w:rPr>
        <w:t>1</w:t>
      </w:r>
      <w:r w:rsidR="00F413D6">
        <w:rPr>
          <w:rFonts w:asciiTheme="majorHAnsi" w:hAnsiTheme="majorHAnsi" w:cstheme="majorHAnsi"/>
          <w:b/>
          <w:sz w:val="22"/>
          <w:szCs w:val="22"/>
        </w:rPr>
        <w:t>8</w:t>
      </w:r>
      <w:r w:rsidRPr="00640E7D">
        <w:rPr>
          <w:rFonts w:asciiTheme="majorHAnsi" w:hAnsiTheme="majorHAnsi" w:cstheme="majorHAnsi"/>
          <w:b/>
          <w:sz w:val="22"/>
          <w:szCs w:val="22"/>
        </w:rPr>
        <w:t>.2.2.2.</w:t>
      </w:r>
      <w:r w:rsidR="00F413D6">
        <w:rPr>
          <w:rFonts w:asciiTheme="majorHAnsi" w:hAnsiTheme="majorHAnsi" w:cstheme="majorHAnsi"/>
          <w:b/>
          <w:sz w:val="22"/>
          <w:szCs w:val="22"/>
        </w:rPr>
        <w:t xml:space="preserve"> </w:t>
      </w:r>
      <w:r w:rsidR="007D4FB5" w:rsidRPr="00F413D6">
        <w:rPr>
          <w:rFonts w:asciiTheme="majorHAnsi" w:hAnsiTheme="majorHAnsi" w:cstheme="majorHAnsi"/>
          <w:b/>
          <w:sz w:val="22"/>
          <w:szCs w:val="22"/>
        </w:rPr>
        <w:t>Compensatória</w:t>
      </w:r>
      <w:r w:rsidRPr="00640E7D">
        <w:rPr>
          <w:rFonts w:asciiTheme="majorHAnsi" w:hAnsiTheme="majorHAnsi" w:cstheme="majorHAnsi"/>
          <w:sz w:val="22"/>
          <w:szCs w:val="22"/>
        </w:rPr>
        <w:t xml:space="preserve">: será aplicada </w:t>
      </w:r>
      <w:r w:rsidRPr="000E760F">
        <w:rPr>
          <w:rFonts w:asciiTheme="majorHAnsi" w:hAnsiTheme="majorHAnsi" w:cstheme="majorHAnsi"/>
          <w:b/>
          <w:sz w:val="22"/>
          <w:szCs w:val="22"/>
        </w:rPr>
        <w:t>multa de 0,5% até 30% sobre o valor do contrato</w:t>
      </w:r>
      <w:r w:rsidRPr="00640E7D">
        <w:rPr>
          <w:rFonts w:asciiTheme="majorHAnsi" w:hAnsiTheme="majorHAnsi" w:cstheme="majorHAnsi"/>
          <w:sz w:val="22"/>
          <w:szCs w:val="22"/>
        </w:rPr>
        <w:t>, devendo a autoridade competente observar, na dosimetria da pena, as seguintes recomendações:</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963137" w:rsidRDefault="00640E7D" w:rsidP="003D5816">
      <w:pPr>
        <w:tabs>
          <w:tab w:val="left" w:pos="284"/>
        </w:tabs>
        <w:spacing w:line="360" w:lineRule="auto"/>
        <w:ind w:left="1418"/>
        <w:jc w:val="both"/>
        <w:rPr>
          <w:rFonts w:asciiTheme="majorHAnsi" w:hAnsiTheme="majorHAnsi" w:cstheme="majorHAnsi"/>
          <w:b/>
          <w:sz w:val="22"/>
          <w:szCs w:val="22"/>
        </w:rPr>
      </w:pPr>
      <w:r w:rsidRPr="00640E7D">
        <w:rPr>
          <w:rFonts w:asciiTheme="majorHAnsi" w:hAnsiTheme="majorHAnsi" w:cstheme="majorHAnsi"/>
          <w:b/>
          <w:sz w:val="22"/>
          <w:szCs w:val="22"/>
        </w:rPr>
        <w:t>1</w:t>
      </w:r>
      <w:r w:rsidR="00F413D6">
        <w:rPr>
          <w:rFonts w:asciiTheme="majorHAnsi" w:hAnsiTheme="majorHAnsi" w:cstheme="majorHAnsi"/>
          <w:b/>
          <w:sz w:val="22"/>
          <w:szCs w:val="22"/>
        </w:rPr>
        <w:t>8</w:t>
      </w:r>
      <w:r w:rsidRPr="00640E7D">
        <w:rPr>
          <w:rFonts w:asciiTheme="majorHAnsi" w:hAnsiTheme="majorHAnsi" w:cstheme="majorHAnsi"/>
          <w:b/>
          <w:sz w:val="22"/>
          <w:szCs w:val="22"/>
        </w:rPr>
        <w:t>.2.2.2.1.</w:t>
      </w:r>
      <w:r w:rsidRPr="00640E7D">
        <w:rPr>
          <w:rFonts w:asciiTheme="majorHAnsi" w:hAnsiTheme="majorHAnsi" w:cstheme="majorHAnsi"/>
          <w:sz w:val="22"/>
          <w:szCs w:val="22"/>
        </w:rPr>
        <w:tab/>
        <w:t xml:space="preserve">Em casos de inexecução parcial do contrato, que cause grave dano à Administração, ao funcionamento dos serviços públicos ou ao interesse coletivo, </w:t>
      </w:r>
      <w:r w:rsidRPr="00963137">
        <w:rPr>
          <w:rFonts w:asciiTheme="majorHAnsi" w:hAnsiTheme="majorHAnsi" w:cstheme="majorHAnsi"/>
          <w:b/>
          <w:sz w:val="22"/>
          <w:szCs w:val="22"/>
        </w:rPr>
        <w:t>a multa será de 0,5% a 15% do valor do contrato licitado.</w:t>
      </w:r>
    </w:p>
    <w:p w:rsidR="00640E7D" w:rsidRPr="00640E7D" w:rsidRDefault="00640E7D" w:rsidP="00F81C54">
      <w:pPr>
        <w:tabs>
          <w:tab w:val="left" w:pos="0"/>
          <w:tab w:val="left" w:pos="4266"/>
        </w:tabs>
        <w:spacing w:line="360" w:lineRule="auto"/>
        <w:ind w:firstLine="1701"/>
        <w:jc w:val="both"/>
        <w:rPr>
          <w:rFonts w:asciiTheme="majorHAnsi" w:hAnsiTheme="majorHAnsi" w:cstheme="majorHAnsi"/>
          <w:sz w:val="22"/>
          <w:szCs w:val="22"/>
        </w:rPr>
      </w:pPr>
    </w:p>
    <w:p w:rsidR="00640E7D" w:rsidRPr="00963137" w:rsidRDefault="00F413D6" w:rsidP="003D5816">
      <w:pPr>
        <w:tabs>
          <w:tab w:val="left" w:pos="142"/>
        </w:tabs>
        <w:spacing w:line="360" w:lineRule="auto"/>
        <w:ind w:left="1418"/>
        <w:jc w:val="both"/>
        <w:rPr>
          <w:rFonts w:asciiTheme="majorHAnsi" w:hAnsiTheme="majorHAnsi" w:cstheme="majorHAnsi"/>
          <w:b/>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.2.2.2.2.</w:t>
      </w:r>
      <w:r w:rsidR="00640E7D" w:rsidRPr="00640E7D">
        <w:rPr>
          <w:rFonts w:asciiTheme="majorHAnsi" w:hAnsiTheme="majorHAnsi" w:cstheme="majorHAnsi"/>
          <w:sz w:val="22"/>
          <w:szCs w:val="22"/>
        </w:rPr>
        <w:tab/>
        <w:t xml:space="preserve">Em casos de inexecução total do contrato, bem como nas hipóteses de atos fraudulentos com o objetivo de obter vantagens indevidas, a multa será fixada </w:t>
      </w:r>
      <w:r w:rsidR="00640E7D" w:rsidRPr="00963137">
        <w:rPr>
          <w:rFonts w:asciiTheme="majorHAnsi" w:hAnsiTheme="majorHAnsi" w:cstheme="majorHAnsi"/>
          <w:b/>
          <w:sz w:val="22"/>
          <w:szCs w:val="22"/>
        </w:rPr>
        <w:t>entre 15% a 30% do valor do contrato licitado.</w:t>
      </w:r>
    </w:p>
    <w:p w:rsidR="00640E7D" w:rsidRPr="00640E7D" w:rsidRDefault="00640E7D" w:rsidP="00F81C54">
      <w:pPr>
        <w:tabs>
          <w:tab w:val="left" w:pos="0"/>
          <w:tab w:val="left" w:pos="4266"/>
        </w:tabs>
        <w:spacing w:line="360" w:lineRule="auto"/>
        <w:ind w:firstLine="1701"/>
        <w:jc w:val="both"/>
        <w:rPr>
          <w:rFonts w:asciiTheme="majorHAnsi" w:hAnsiTheme="majorHAnsi" w:cstheme="majorHAnsi"/>
          <w:sz w:val="22"/>
          <w:szCs w:val="22"/>
        </w:rPr>
      </w:pPr>
    </w:p>
    <w:p w:rsidR="00640E7D" w:rsidRPr="00640E7D" w:rsidRDefault="00640E7D" w:rsidP="003D5816">
      <w:pPr>
        <w:tabs>
          <w:tab w:val="left" w:pos="426"/>
          <w:tab w:val="left" w:pos="1276"/>
        </w:tabs>
        <w:spacing w:line="360" w:lineRule="auto"/>
        <w:ind w:left="1418"/>
        <w:jc w:val="both"/>
        <w:rPr>
          <w:rFonts w:asciiTheme="majorHAnsi" w:hAnsiTheme="majorHAnsi" w:cstheme="majorHAnsi"/>
          <w:sz w:val="22"/>
          <w:szCs w:val="22"/>
        </w:rPr>
      </w:pPr>
      <w:r w:rsidRPr="00640E7D">
        <w:rPr>
          <w:rFonts w:asciiTheme="majorHAnsi" w:hAnsiTheme="majorHAnsi" w:cstheme="majorHAnsi"/>
          <w:b/>
          <w:sz w:val="22"/>
          <w:szCs w:val="22"/>
        </w:rPr>
        <w:t>1</w:t>
      </w:r>
      <w:r w:rsidR="00F413D6">
        <w:rPr>
          <w:rFonts w:asciiTheme="majorHAnsi" w:hAnsiTheme="majorHAnsi" w:cstheme="majorHAnsi"/>
          <w:b/>
          <w:sz w:val="22"/>
          <w:szCs w:val="22"/>
        </w:rPr>
        <w:t>8</w:t>
      </w:r>
      <w:r w:rsidRPr="00640E7D">
        <w:rPr>
          <w:rFonts w:asciiTheme="majorHAnsi" w:hAnsiTheme="majorHAnsi" w:cstheme="majorHAnsi"/>
          <w:b/>
          <w:sz w:val="22"/>
          <w:szCs w:val="22"/>
        </w:rPr>
        <w:t>.2.2.2.3.</w:t>
      </w:r>
      <w:r w:rsidRPr="00640E7D">
        <w:rPr>
          <w:rFonts w:asciiTheme="majorHAnsi" w:hAnsiTheme="majorHAnsi" w:cstheme="majorHAnsi"/>
          <w:sz w:val="22"/>
          <w:szCs w:val="22"/>
        </w:rPr>
        <w:tab/>
        <w:t>No caso de inexecução total, a multa será aplicada independentemente da existência ou não do prejuízo a</w:t>
      </w:r>
      <w:r w:rsidR="00181A30">
        <w:rPr>
          <w:rFonts w:asciiTheme="majorHAnsi" w:hAnsiTheme="majorHAnsi" w:cstheme="majorHAnsi"/>
          <w:sz w:val="22"/>
          <w:szCs w:val="22"/>
        </w:rPr>
        <w:t xml:space="preserve"> </w:t>
      </w:r>
      <w:r w:rsidR="00181A30" w:rsidRPr="00181A30">
        <w:rPr>
          <w:rFonts w:asciiTheme="majorHAnsi" w:hAnsiTheme="majorHAnsi" w:cstheme="majorHAnsi"/>
          <w:b/>
          <w:sz w:val="22"/>
          <w:szCs w:val="22"/>
        </w:rPr>
        <w:t>C</w:t>
      </w:r>
      <w:r w:rsidRPr="00181A30">
        <w:rPr>
          <w:rFonts w:asciiTheme="majorHAnsi" w:hAnsiTheme="majorHAnsi" w:cstheme="majorHAnsi"/>
          <w:b/>
          <w:sz w:val="22"/>
          <w:szCs w:val="22"/>
        </w:rPr>
        <w:t>ontratante</w:t>
      </w:r>
      <w:r w:rsidRPr="00640E7D">
        <w:rPr>
          <w:rFonts w:asciiTheme="majorHAnsi" w:hAnsiTheme="majorHAnsi" w:cstheme="majorHAnsi"/>
          <w:sz w:val="22"/>
          <w:szCs w:val="22"/>
        </w:rPr>
        <w:t>, implicando ainda na possibilidade de rescisão do contrato.</w:t>
      </w:r>
    </w:p>
    <w:p w:rsidR="00640E7D" w:rsidRPr="00640E7D" w:rsidRDefault="00640E7D" w:rsidP="00640E7D">
      <w:pPr>
        <w:tabs>
          <w:tab w:val="left" w:pos="0"/>
          <w:tab w:val="left" w:pos="4266"/>
        </w:tabs>
        <w:spacing w:line="360" w:lineRule="auto"/>
        <w:jc w:val="both"/>
        <w:rPr>
          <w:rFonts w:asciiTheme="majorHAnsi" w:hAnsiTheme="majorHAnsi" w:cstheme="majorHAnsi"/>
          <w:sz w:val="22"/>
          <w:szCs w:val="22"/>
        </w:rPr>
      </w:pPr>
    </w:p>
    <w:p w:rsidR="00640E7D" w:rsidRPr="00640E7D" w:rsidRDefault="00640E7D" w:rsidP="003D5816">
      <w:pPr>
        <w:tabs>
          <w:tab w:val="left" w:pos="284"/>
          <w:tab w:val="left" w:pos="993"/>
        </w:tabs>
        <w:spacing w:line="360" w:lineRule="auto"/>
        <w:ind w:left="1134"/>
        <w:jc w:val="both"/>
        <w:rPr>
          <w:rFonts w:asciiTheme="majorHAnsi" w:hAnsiTheme="majorHAnsi" w:cstheme="majorHAnsi"/>
          <w:sz w:val="22"/>
          <w:szCs w:val="22"/>
        </w:rPr>
      </w:pPr>
      <w:r w:rsidRPr="00640E7D">
        <w:rPr>
          <w:rFonts w:asciiTheme="majorHAnsi" w:hAnsiTheme="majorHAnsi" w:cstheme="majorHAnsi"/>
          <w:b/>
          <w:sz w:val="22"/>
          <w:szCs w:val="22"/>
        </w:rPr>
        <w:t>1</w:t>
      </w:r>
      <w:r w:rsidR="00F413D6">
        <w:rPr>
          <w:rFonts w:asciiTheme="majorHAnsi" w:hAnsiTheme="majorHAnsi" w:cstheme="majorHAnsi"/>
          <w:b/>
          <w:sz w:val="22"/>
          <w:szCs w:val="22"/>
        </w:rPr>
        <w:t>8</w:t>
      </w:r>
      <w:r w:rsidRPr="00640E7D">
        <w:rPr>
          <w:rFonts w:asciiTheme="majorHAnsi" w:hAnsiTheme="majorHAnsi" w:cstheme="majorHAnsi"/>
          <w:b/>
          <w:sz w:val="22"/>
          <w:szCs w:val="22"/>
        </w:rPr>
        <w:t>.2.2.3.</w:t>
      </w:r>
      <w:r w:rsidRPr="00640E7D">
        <w:rPr>
          <w:rFonts w:asciiTheme="majorHAnsi" w:hAnsiTheme="majorHAnsi" w:cstheme="majorHAnsi"/>
          <w:sz w:val="22"/>
          <w:szCs w:val="22"/>
        </w:rPr>
        <w:tab/>
        <w:t>Antes da aplicação da multa será facultada a defesa do interessado no prazo de 15 (quinze) dias úteis, contado da data de sua intimação.</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r w:rsidRPr="00640E7D">
        <w:rPr>
          <w:rFonts w:asciiTheme="majorHAnsi" w:hAnsiTheme="majorHAnsi" w:cstheme="majorHAnsi"/>
          <w:sz w:val="22"/>
          <w:szCs w:val="22"/>
        </w:rPr>
        <w:tab/>
      </w:r>
    </w:p>
    <w:p w:rsidR="00640E7D" w:rsidRPr="00640E7D" w:rsidRDefault="00640E7D" w:rsidP="003D5816">
      <w:pPr>
        <w:tabs>
          <w:tab w:val="left" w:pos="284"/>
          <w:tab w:val="left" w:pos="1134"/>
        </w:tabs>
        <w:spacing w:line="360" w:lineRule="auto"/>
        <w:ind w:left="1134"/>
        <w:jc w:val="both"/>
        <w:rPr>
          <w:rFonts w:asciiTheme="majorHAnsi" w:hAnsiTheme="majorHAnsi" w:cstheme="majorHAnsi"/>
          <w:sz w:val="22"/>
          <w:szCs w:val="22"/>
        </w:rPr>
      </w:pPr>
      <w:r w:rsidRPr="00640E7D">
        <w:rPr>
          <w:rFonts w:asciiTheme="majorHAnsi" w:hAnsiTheme="majorHAnsi" w:cstheme="majorHAnsi"/>
          <w:b/>
          <w:sz w:val="22"/>
          <w:szCs w:val="22"/>
        </w:rPr>
        <w:lastRenderedPageBreak/>
        <w:t>1</w:t>
      </w:r>
      <w:r w:rsidR="00F413D6">
        <w:rPr>
          <w:rFonts w:asciiTheme="majorHAnsi" w:hAnsiTheme="majorHAnsi" w:cstheme="majorHAnsi"/>
          <w:b/>
          <w:sz w:val="22"/>
          <w:szCs w:val="22"/>
        </w:rPr>
        <w:t>8</w:t>
      </w:r>
      <w:r w:rsidRPr="00640E7D">
        <w:rPr>
          <w:rFonts w:asciiTheme="majorHAnsi" w:hAnsiTheme="majorHAnsi" w:cstheme="majorHAnsi"/>
          <w:b/>
          <w:sz w:val="22"/>
          <w:szCs w:val="22"/>
        </w:rPr>
        <w:t>.2.2.4.</w:t>
      </w:r>
      <w:r w:rsidRPr="00640E7D">
        <w:rPr>
          <w:rFonts w:asciiTheme="majorHAnsi" w:hAnsiTheme="majorHAnsi" w:cstheme="majorHAnsi"/>
          <w:sz w:val="22"/>
          <w:szCs w:val="22"/>
        </w:rPr>
        <w:tab/>
        <w:t xml:space="preserve">Se a multa aplicada e as indenizações cabíveis forem superiores ao valor do pagamento eventualmente devido pela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além da perda desse valor, a diferença será descontada da garantia prestada ou será cobrada judicialmente.</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p>
    <w:p w:rsidR="00640E7D" w:rsidRPr="00640E7D" w:rsidRDefault="00640E7D" w:rsidP="003D5816">
      <w:pPr>
        <w:tabs>
          <w:tab w:val="left" w:pos="142"/>
          <w:tab w:val="left" w:pos="993"/>
        </w:tabs>
        <w:spacing w:line="360" w:lineRule="auto"/>
        <w:ind w:left="1134"/>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.2.2.5.</w:t>
      </w:r>
      <w:r w:rsidRPr="00640E7D">
        <w:rPr>
          <w:rFonts w:asciiTheme="majorHAnsi" w:hAnsiTheme="majorHAnsi" w:cstheme="majorHAnsi"/>
          <w:sz w:val="22"/>
          <w:szCs w:val="22"/>
        </w:rPr>
        <w:tab/>
        <w:t xml:space="preserve">Caso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não tenha nenhum valor a receber da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ou os valores do pagamento e da garantia contratual forem insuficientes, o contratante concederá o prazo de 05 (cinco) dias úteis, contados do recebimento de sua intimação, para que a multa seja paga.</w:t>
      </w:r>
    </w:p>
    <w:p w:rsidR="00640E7D" w:rsidRPr="00640E7D" w:rsidRDefault="00640E7D" w:rsidP="00F81C54">
      <w:pPr>
        <w:tabs>
          <w:tab w:val="left" w:pos="0"/>
          <w:tab w:val="left" w:pos="4266"/>
        </w:tabs>
        <w:spacing w:line="360" w:lineRule="auto"/>
        <w:ind w:firstLine="1134"/>
        <w:jc w:val="both"/>
        <w:rPr>
          <w:rFonts w:asciiTheme="majorHAnsi" w:hAnsiTheme="majorHAnsi" w:cstheme="majorHAnsi"/>
          <w:sz w:val="22"/>
          <w:szCs w:val="22"/>
        </w:rPr>
      </w:pPr>
    </w:p>
    <w:p w:rsidR="00640E7D" w:rsidRPr="00640E7D" w:rsidRDefault="00640E7D" w:rsidP="003D5816">
      <w:pPr>
        <w:tabs>
          <w:tab w:val="left" w:pos="142"/>
          <w:tab w:val="left" w:pos="851"/>
        </w:tabs>
        <w:spacing w:line="360" w:lineRule="auto"/>
        <w:ind w:left="1134"/>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.2.2.6</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Esgotados os meios administrativos para a cobrança dos valores devidos,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providenciará o encaminhamento do processo à Procuradoria-Geral do Estado para que seja realizada a cobrança judicial. </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p>
    <w:p w:rsidR="00640E7D" w:rsidRPr="00640E7D" w:rsidRDefault="00640E7D" w:rsidP="003D5816">
      <w:pPr>
        <w:tabs>
          <w:tab w:val="left" w:pos="142"/>
          <w:tab w:val="left" w:pos="851"/>
        </w:tabs>
        <w:spacing w:line="360" w:lineRule="auto"/>
        <w:ind w:left="1134"/>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.2.2.7.</w:t>
      </w:r>
      <w:r w:rsidRPr="00640E7D">
        <w:rPr>
          <w:rFonts w:asciiTheme="majorHAnsi" w:hAnsiTheme="majorHAnsi" w:cstheme="majorHAnsi"/>
          <w:sz w:val="22"/>
          <w:szCs w:val="22"/>
        </w:rPr>
        <w:tab/>
        <w:t xml:space="preserve">Caso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tenha de recorrer ou comparecer a juízo para haver o que lhe for devido, 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rsidR="0076156F" w:rsidRDefault="0076156F" w:rsidP="00F81C54">
      <w:pPr>
        <w:tabs>
          <w:tab w:val="left" w:pos="0"/>
          <w:tab w:val="left" w:pos="709"/>
        </w:tabs>
        <w:spacing w:line="360" w:lineRule="auto"/>
        <w:ind w:firstLine="1134"/>
        <w:jc w:val="both"/>
        <w:rPr>
          <w:rFonts w:asciiTheme="majorHAnsi" w:hAnsiTheme="majorHAnsi" w:cstheme="majorHAnsi"/>
          <w:sz w:val="22"/>
          <w:szCs w:val="22"/>
        </w:rPr>
      </w:pPr>
    </w:p>
    <w:p w:rsidR="00640E7D" w:rsidRPr="00640E7D" w:rsidRDefault="00DC21AA" w:rsidP="003D5816">
      <w:pPr>
        <w:tabs>
          <w:tab w:val="left" w:pos="142"/>
          <w:tab w:val="left" w:pos="851"/>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.2.2.8.</w:t>
      </w:r>
      <w:r w:rsidR="00640E7D" w:rsidRPr="00640E7D">
        <w:rPr>
          <w:rFonts w:asciiTheme="majorHAnsi" w:hAnsiTheme="majorHAnsi" w:cstheme="majorHAnsi"/>
          <w:sz w:val="22"/>
          <w:szCs w:val="22"/>
        </w:rPr>
        <w:tab/>
        <w:t>A aplicação de multa de mora não impedirá que a Administração a converta em compensatória e promova a extinção unilateral do contrato com a aplicação cumulada de outras sanções previstas na Lei nº 14.133/2021.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DC21AA">
      <w:pPr>
        <w:tabs>
          <w:tab w:val="left" w:pos="142"/>
          <w:tab w:val="left" w:pos="709"/>
        </w:tabs>
        <w:spacing w:line="360" w:lineRule="auto"/>
        <w:ind w:left="567"/>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.2.3</w:t>
      </w:r>
      <w:r w:rsidRPr="00640E7D">
        <w:rPr>
          <w:rFonts w:asciiTheme="majorHAnsi" w:hAnsiTheme="majorHAnsi" w:cstheme="majorHAnsi"/>
          <w:sz w:val="22"/>
          <w:szCs w:val="22"/>
        </w:rPr>
        <w:t>.</w:t>
      </w:r>
      <w:r w:rsidRPr="00640E7D">
        <w:rPr>
          <w:rFonts w:asciiTheme="majorHAnsi" w:hAnsiTheme="majorHAnsi" w:cstheme="majorHAnsi"/>
          <w:sz w:val="22"/>
          <w:szCs w:val="22"/>
        </w:rPr>
        <w:tab/>
        <w:t>Impedimento de licitar e contratar, caso não se justifique imposição de penalidade mais grave.</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DC21AA" w:rsidP="00F81C54">
      <w:pPr>
        <w:tabs>
          <w:tab w:val="left" w:pos="0"/>
          <w:tab w:val="left" w:pos="709"/>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.2.3.1.</w:t>
      </w:r>
      <w:r w:rsidR="00640E7D" w:rsidRPr="00640E7D">
        <w:rPr>
          <w:rFonts w:asciiTheme="majorHAnsi" w:hAnsiTheme="majorHAnsi" w:cstheme="majorHAnsi"/>
          <w:sz w:val="22"/>
          <w:szCs w:val="22"/>
        </w:rPr>
        <w:tab/>
        <w:t>Essa penalidade poderá ser aplicada nas seguintes hipóteses:</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3D5816">
      <w:pPr>
        <w:tabs>
          <w:tab w:val="left" w:pos="284"/>
          <w:tab w:val="left" w:pos="709"/>
        </w:tabs>
        <w:spacing w:line="360" w:lineRule="auto"/>
        <w:ind w:left="1418"/>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.2.3.1.1.</w:t>
      </w:r>
      <w:r w:rsidRPr="00640E7D">
        <w:rPr>
          <w:rFonts w:asciiTheme="majorHAnsi" w:hAnsiTheme="majorHAnsi" w:cstheme="majorHAnsi"/>
          <w:sz w:val="22"/>
          <w:szCs w:val="22"/>
        </w:rPr>
        <w:tab/>
        <w:t>Der causa à inexecução parcial do contrato que cause grave dano à Administração, ao funcionamento dos serviços públicos ou ao interesse coletivo;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DC21AA" w:rsidP="003D5816">
      <w:pPr>
        <w:tabs>
          <w:tab w:val="left" w:pos="0"/>
          <w:tab w:val="left" w:pos="709"/>
        </w:tabs>
        <w:spacing w:line="360" w:lineRule="auto"/>
        <w:ind w:firstLine="1418"/>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.2.3.1.2</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t>Der causa à inexecução total do contrato;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3D5816">
      <w:pPr>
        <w:tabs>
          <w:tab w:val="left" w:pos="0"/>
          <w:tab w:val="left" w:pos="709"/>
        </w:tabs>
        <w:spacing w:line="360" w:lineRule="auto"/>
        <w:ind w:firstLine="1418"/>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.2.3.1.3.</w:t>
      </w:r>
      <w:r w:rsidRPr="00640E7D">
        <w:rPr>
          <w:rFonts w:asciiTheme="majorHAnsi" w:hAnsiTheme="majorHAnsi" w:cstheme="majorHAnsi"/>
          <w:sz w:val="22"/>
          <w:szCs w:val="22"/>
        </w:rPr>
        <w:tab/>
        <w:t>Deixar de entregar a documentação exigida para o certame;</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3D5816">
      <w:pPr>
        <w:tabs>
          <w:tab w:val="left" w:pos="142"/>
          <w:tab w:val="left" w:pos="709"/>
        </w:tabs>
        <w:spacing w:line="360" w:lineRule="auto"/>
        <w:ind w:left="1701" w:hanging="283"/>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.2.3.1.4.</w:t>
      </w:r>
      <w:r w:rsidRPr="00640E7D">
        <w:rPr>
          <w:rFonts w:asciiTheme="majorHAnsi" w:hAnsiTheme="majorHAnsi" w:cstheme="majorHAnsi"/>
          <w:sz w:val="22"/>
          <w:szCs w:val="22"/>
        </w:rPr>
        <w:tab/>
        <w:t>Não manter a proposta, salvo em decorrência de fato superveniente devidamente justificado;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3D5816">
      <w:pPr>
        <w:tabs>
          <w:tab w:val="left" w:pos="142"/>
          <w:tab w:val="left" w:pos="1843"/>
        </w:tabs>
        <w:spacing w:line="360" w:lineRule="auto"/>
        <w:ind w:left="1418"/>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.2.3.1.5</w:t>
      </w:r>
      <w:r w:rsidRPr="00640E7D">
        <w:rPr>
          <w:rFonts w:asciiTheme="majorHAnsi" w:hAnsiTheme="majorHAnsi" w:cstheme="majorHAnsi"/>
          <w:sz w:val="22"/>
          <w:szCs w:val="22"/>
        </w:rPr>
        <w:t>.</w:t>
      </w:r>
      <w:r w:rsidRPr="00640E7D">
        <w:rPr>
          <w:rFonts w:asciiTheme="majorHAnsi" w:hAnsiTheme="majorHAnsi" w:cstheme="majorHAnsi"/>
          <w:sz w:val="22"/>
          <w:szCs w:val="22"/>
        </w:rPr>
        <w:tab/>
        <w:t>Não celebrar o contrato ou não entregar a documentação exigida para a contratação, quando convocado dentro do prazo de validade de sua proposta;</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3D5816">
      <w:pPr>
        <w:tabs>
          <w:tab w:val="left" w:pos="142"/>
          <w:tab w:val="left" w:pos="709"/>
        </w:tabs>
        <w:spacing w:line="360" w:lineRule="auto"/>
        <w:ind w:left="1418"/>
        <w:jc w:val="both"/>
        <w:rPr>
          <w:rFonts w:asciiTheme="majorHAnsi" w:hAnsiTheme="majorHAnsi" w:cstheme="majorHAnsi"/>
          <w:sz w:val="22"/>
          <w:szCs w:val="22"/>
        </w:rPr>
      </w:pPr>
      <w:r w:rsidRPr="00640E7D">
        <w:rPr>
          <w:rFonts w:asciiTheme="majorHAnsi" w:hAnsiTheme="majorHAnsi" w:cstheme="majorHAnsi"/>
          <w:b/>
          <w:sz w:val="22"/>
          <w:szCs w:val="22"/>
        </w:rPr>
        <w:t>1</w:t>
      </w:r>
      <w:r w:rsidR="00DC21AA">
        <w:rPr>
          <w:rFonts w:asciiTheme="majorHAnsi" w:hAnsiTheme="majorHAnsi" w:cstheme="majorHAnsi"/>
          <w:b/>
          <w:sz w:val="22"/>
          <w:szCs w:val="22"/>
        </w:rPr>
        <w:t>8</w:t>
      </w:r>
      <w:r w:rsidRPr="00640E7D">
        <w:rPr>
          <w:rFonts w:asciiTheme="majorHAnsi" w:hAnsiTheme="majorHAnsi" w:cstheme="majorHAnsi"/>
          <w:b/>
          <w:sz w:val="22"/>
          <w:szCs w:val="22"/>
        </w:rPr>
        <w:t>.2.3.1.6.</w:t>
      </w:r>
      <w:r w:rsidRPr="00640E7D">
        <w:rPr>
          <w:rFonts w:asciiTheme="majorHAnsi" w:hAnsiTheme="majorHAnsi" w:cstheme="majorHAnsi"/>
          <w:sz w:val="22"/>
          <w:szCs w:val="22"/>
        </w:rPr>
        <w:tab/>
        <w:t>Ensejar o retardamento da execução ou da entrega do objeto da licitação</w:t>
      </w:r>
      <w:r w:rsidR="00BB115A">
        <w:rPr>
          <w:rFonts w:asciiTheme="majorHAnsi" w:hAnsiTheme="majorHAnsi" w:cstheme="majorHAnsi"/>
          <w:sz w:val="22"/>
          <w:szCs w:val="22"/>
        </w:rPr>
        <w:t xml:space="preserve"> </w:t>
      </w:r>
      <w:r w:rsidRPr="00640E7D">
        <w:rPr>
          <w:rFonts w:asciiTheme="majorHAnsi" w:hAnsiTheme="majorHAnsi" w:cstheme="majorHAnsi"/>
          <w:sz w:val="22"/>
          <w:szCs w:val="22"/>
        </w:rPr>
        <w:t>sem motivo justificado.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F81C54" w:rsidP="003D5816">
      <w:pPr>
        <w:tabs>
          <w:tab w:val="left" w:pos="284"/>
          <w:tab w:val="left" w:pos="851"/>
        </w:tabs>
        <w:spacing w:line="360" w:lineRule="auto"/>
        <w:ind w:left="1418"/>
        <w:jc w:val="both"/>
        <w:rPr>
          <w:rFonts w:asciiTheme="majorHAnsi" w:hAnsiTheme="majorHAnsi" w:cstheme="majorHAnsi"/>
          <w:sz w:val="22"/>
          <w:szCs w:val="22"/>
        </w:rPr>
      </w:pPr>
      <w:r>
        <w:rPr>
          <w:rFonts w:asciiTheme="majorHAnsi" w:hAnsiTheme="majorHAnsi" w:cstheme="majorHAnsi"/>
          <w:b/>
          <w:sz w:val="22"/>
          <w:szCs w:val="22"/>
        </w:rPr>
        <w:t>1</w:t>
      </w:r>
      <w:r w:rsidR="00BB115A">
        <w:rPr>
          <w:rFonts w:asciiTheme="majorHAnsi" w:hAnsiTheme="majorHAnsi" w:cstheme="majorHAnsi"/>
          <w:b/>
          <w:sz w:val="22"/>
          <w:szCs w:val="22"/>
        </w:rPr>
        <w:t>8</w:t>
      </w:r>
      <w:r>
        <w:rPr>
          <w:rFonts w:asciiTheme="majorHAnsi" w:hAnsiTheme="majorHAnsi" w:cstheme="majorHAnsi"/>
          <w:b/>
          <w:sz w:val="22"/>
          <w:szCs w:val="22"/>
        </w:rPr>
        <w:t>.2.3.1.7</w:t>
      </w:r>
      <w:r w:rsidR="00640E7D" w:rsidRPr="00640E7D">
        <w:rPr>
          <w:rFonts w:asciiTheme="majorHAnsi" w:hAnsiTheme="majorHAnsi" w:cstheme="majorHAnsi"/>
          <w:b/>
          <w:sz w:val="22"/>
          <w:szCs w:val="22"/>
        </w:rPr>
        <w:t>.</w:t>
      </w:r>
      <w:r w:rsidR="00640E7D" w:rsidRPr="00640E7D">
        <w:rPr>
          <w:rFonts w:asciiTheme="majorHAnsi" w:hAnsiTheme="majorHAnsi" w:cstheme="majorHAnsi"/>
          <w:sz w:val="22"/>
          <w:szCs w:val="22"/>
        </w:rPr>
        <w:tab/>
        <w:t>As condutas aqui enumeradas também podem justificar a aplicação da declaração de inidoneidade quando as circunstâncias do caso concreto justificarem a imposição de penalidade mais grave.</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BB115A">
        <w:rPr>
          <w:rFonts w:asciiTheme="majorHAnsi" w:hAnsiTheme="majorHAnsi" w:cstheme="majorHAnsi"/>
          <w:b/>
          <w:sz w:val="22"/>
          <w:szCs w:val="22"/>
        </w:rPr>
        <w:t>8</w:t>
      </w:r>
      <w:r w:rsidRPr="00640E7D">
        <w:rPr>
          <w:rFonts w:asciiTheme="majorHAnsi" w:hAnsiTheme="majorHAnsi" w:cstheme="majorHAnsi"/>
          <w:b/>
          <w:sz w:val="22"/>
          <w:szCs w:val="22"/>
        </w:rPr>
        <w:t>.2.4.</w:t>
      </w:r>
      <w:r w:rsidRPr="00640E7D">
        <w:rPr>
          <w:rFonts w:asciiTheme="majorHAnsi" w:hAnsiTheme="majorHAnsi" w:cstheme="majorHAnsi"/>
          <w:sz w:val="22"/>
          <w:szCs w:val="22"/>
        </w:rPr>
        <w:tab/>
        <w:t>Declaração de inidoneidade para licitar e contratar.</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BB115A" w:rsidP="00BB115A">
      <w:pPr>
        <w:tabs>
          <w:tab w:val="left" w:pos="142"/>
          <w:tab w:val="left" w:pos="709"/>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.2.4.1.</w:t>
      </w:r>
      <w:r w:rsidR="00640E7D" w:rsidRPr="00640E7D">
        <w:rPr>
          <w:rFonts w:asciiTheme="majorHAnsi" w:hAnsiTheme="majorHAnsi" w:cstheme="majorHAnsi"/>
          <w:sz w:val="22"/>
          <w:szCs w:val="22"/>
        </w:rPr>
        <w:tab/>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rsidR="00640E7D" w:rsidRPr="00640E7D" w:rsidRDefault="00640E7D" w:rsidP="00F81C54">
      <w:pPr>
        <w:tabs>
          <w:tab w:val="left" w:pos="0"/>
          <w:tab w:val="left" w:pos="709"/>
        </w:tabs>
        <w:spacing w:line="360" w:lineRule="auto"/>
        <w:ind w:firstLine="1134"/>
        <w:jc w:val="both"/>
        <w:rPr>
          <w:rFonts w:asciiTheme="majorHAnsi" w:hAnsiTheme="majorHAnsi" w:cstheme="majorHAnsi"/>
          <w:sz w:val="22"/>
          <w:szCs w:val="22"/>
        </w:rPr>
      </w:pPr>
    </w:p>
    <w:p w:rsidR="00640E7D" w:rsidRPr="00640E7D" w:rsidRDefault="00BB115A" w:rsidP="00F81C54">
      <w:pPr>
        <w:tabs>
          <w:tab w:val="left" w:pos="0"/>
          <w:tab w:val="left" w:pos="709"/>
        </w:tabs>
        <w:spacing w:line="360" w:lineRule="auto"/>
        <w:ind w:firstLine="1134"/>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.2.4.2.</w:t>
      </w:r>
      <w:r w:rsidR="00640E7D" w:rsidRPr="00640E7D">
        <w:rPr>
          <w:rFonts w:asciiTheme="majorHAnsi" w:hAnsiTheme="majorHAnsi" w:cstheme="majorHAnsi"/>
          <w:sz w:val="22"/>
          <w:szCs w:val="22"/>
        </w:rPr>
        <w:tab/>
        <w:t xml:space="preserve">Essa penalidade poderá ser aplicada nas seguintes hipóteses: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92185">
      <w:pPr>
        <w:tabs>
          <w:tab w:val="left" w:pos="142"/>
          <w:tab w:val="left" w:pos="709"/>
        </w:tabs>
        <w:spacing w:line="360" w:lineRule="auto"/>
        <w:ind w:left="1418"/>
        <w:jc w:val="both"/>
        <w:rPr>
          <w:rFonts w:asciiTheme="majorHAnsi" w:hAnsiTheme="majorHAnsi" w:cstheme="majorHAnsi"/>
          <w:sz w:val="22"/>
          <w:szCs w:val="22"/>
        </w:rPr>
      </w:pPr>
      <w:r w:rsidRPr="00640E7D">
        <w:rPr>
          <w:rFonts w:asciiTheme="majorHAnsi" w:hAnsiTheme="majorHAnsi" w:cstheme="majorHAnsi"/>
          <w:b/>
          <w:sz w:val="22"/>
          <w:szCs w:val="22"/>
        </w:rPr>
        <w:t>1</w:t>
      </w:r>
      <w:r w:rsidR="00BB115A">
        <w:rPr>
          <w:rFonts w:asciiTheme="majorHAnsi" w:hAnsiTheme="majorHAnsi" w:cstheme="majorHAnsi"/>
          <w:b/>
          <w:sz w:val="22"/>
          <w:szCs w:val="22"/>
        </w:rPr>
        <w:t>8</w:t>
      </w:r>
      <w:r w:rsidRPr="00640E7D">
        <w:rPr>
          <w:rFonts w:asciiTheme="majorHAnsi" w:hAnsiTheme="majorHAnsi" w:cstheme="majorHAnsi"/>
          <w:b/>
          <w:sz w:val="22"/>
          <w:szCs w:val="22"/>
        </w:rPr>
        <w:t>.2.4.2.1.</w:t>
      </w:r>
      <w:r w:rsidRPr="00640E7D">
        <w:rPr>
          <w:rFonts w:asciiTheme="majorHAnsi" w:hAnsiTheme="majorHAnsi" w:cstheme="majorHAnsi"/>
          <w:sz w:val="22"/>
          <w:szCs w:val="22"/>
        </w:rPr>
        <w:tab/>
        <w:t>Apresentar declaração ou documentação falsa exigida para o certame ou prestar declaração falsa durante a licitação ou a execução do contrato;</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F92185">
      <w:pPr>
        <w:tabs>
          <w:tab w:val="left" w:pos="0"/>
          <w:tab w:val="left" w:pos="709"/>
        </w:tabs>
        <w:spacing w:line="360" w:lineRule="auto"/>
        <w:ind w:firstLine="1418"/>
        <w:jc w:val="both"/>
        <w:rPr>
          <w:rFonts w:asciiTheme="majorHAnsi" w:hAnsiTheme="majorHAnsi" w:cstheme="majorHAnsi"/>
          <w:sz w:val="22"/>
          <w:szCs w:val="22"/>
        </w:rPr>
      </w:pPr>
      <w:r w:rsidRPr="00640E7D">
        <w:rPr>
          <w:rFonts w:asciiTheme="majorHAnsi" w:hAnsiTheme="majorHAnsi" w:cstheme="majorHAnsi"/>
          <w:b/>
          <w:sz w:val="22"/>
          <w:szCs w:val="22"/>
        </w:rPr>
        <w:t>1</w:t>
      </w:r>
      <w:r w:rsidR="009639A5">
        <w:rPr>
          <w:rFonts w:asciiTheme="majorHAnsi" w:hAnsiTheme="majorHAnsi" w:cstheme="majorHAnsi"/>
          <w:b/>
          <w:sz w:val="22"/>
          <w:szCs w:val="22"/>
        </w:rPr>
        <w:t>8</w:t>
      </w:r>
      <w:r w:rsidRPr="00640E7D">
        <w:rPr>
          <w:rFonts w:asciiTheme="majorHAnsi" w:hAnsiTheme="majorHAnsi" w:cstheme="majorHAnsi"/>
          <w:b/>
          <w:sz w:val="22"/>
          <w:szCs w:val="22"/>
        </w:rPr>
        <w:t>.2.4.2.2</w:t>
      </w:r>
      <w:r w:rsidRPr="00640E7D">
        <w:rPr>
          <w:rFonts w:asciiTheme="majorHAnsi" w:hAnsiTheme="majorHAnsi" w:cstheme="majorHAnsi"/>
          <w:sz w:val="22"/>
          <w:szCs w:val="22"/>
        </w:rPr>
        <w:t>.</w:t>
      </w:r>
      <w:r w:rsidRPr="00640E7D">
        <w:rPr>
          <w:rFonts w:asciiTheme="majorHAnsi" w:hAnsiTheme="majorHAnsi" w:cstheme="majorHAnsi"/>
          <w:sz w:val="22"/>
          <w:szCs w:val="22"/>
        </w:rPr>
        <w:tab/>
        <w:t>Fraudar a licitação ou praticar ato fraudulento na execução do contrato;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9A7F65">
      <w:pPr>
        <w:tabs>
          <w:tab w:val="left" w:pos="0"/>
          <w:tab w:val="left" w:pos="709"/>
        </w:tabs>
        <w:spacing w:line="360" w:lineRule="auto"/>
        <w:ind w:firstLine="1418"/>
        <w:jc w:val="both"/>
        <w:rPr>
          <w:rFonts w:asciiTheme="majorHAnsi" w:hAnsiTheme="majorHAnsi" w:cstheme="majorHAnsi"/>
          <w:sz w:val="22"/>
          <w:szCs w:val="22"/>
        </w:rPr>
      </w:pPr>
      <w:r w:rsidRPr="00640E7D">
        <w:rPr>
          <w:rFonts w:asciiTheme="majorHAnsi" w:hAnsiTheme="majorHAnsi" w:cstheme="majorHAnsi"/>
          <w:b/>
          <w:sz w:val="22"/>
          <w:szCs w:val="22"/>
        </w:rPr>
        <w:t>1</w:t>
      </w:r>
      <w:r w:rsidR="009639A5">
        <w:rPr>
          <w:rFonts w:asciiTheme="majorHAnsi" w:hAnsiTheme="majorHAnsi" w:cstheme="majorHAnsi"/>
          <w:b/>
          <w:sz w:val="22"/>
          <w:szCs w:val="22"/>
        </w:rPr>
        <w:t>8</w:t>
      </w:r>
      <w:r w:rsidRPr="00640E7D">
        <w:rPr>
          <w:rFonts w:asciiTheme="majorHAnsi" w:hAnsiTheme="majorHAnsi" w:cstheme="majorHAnsi"/>
          <w:b/>
          <w:sz w:val="22"/>
          <w:szCs w:val="22"/>
        </w:rPr>
        <w:t>.2.4.2.3</w:t>
      </w:r>
      <w:r w:rsidRPr="00640E7D">
        <w:rPr>
          <w:rFonts w:asciiTheme="majorHAnsi" w:hAnsiTheme="majorHAnsi" w:cstheme="majorHAnsi"/>
          <w:sz w:val="22"/>
          <w:szCs w:val="22"/>
        </w:rPr>
        <w:t>.</w:t>
      </w:r>
      <w:r w:rsidRPr="00640E7D">
        <w:rPr>
          <w:rFonts w:asciiTheme="majorHAnsi" w:hAnsiTheme="majorHAnsi" w:cstheme="majorHAnsi"/>
          <w:sz w:val="22"/>
          <w:szCs w:val="22"/>
        </w:rPr>
        <w:tab/>
        <w:t>Comportar-se de modo inidôneo ou cometer fraude de qualquer natureza;</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9A7F65">
      <w:pPr>
        <w:tabs>
          <w:tab w:val="left" w:pos="0"/>
          <w:tab w:val="left" w:pos="709"/>
        </w:tabs>
        <w:spacing w:line="360" w:lineRule="auto"/>
        <w:ind w:firstLine="1418"/>
        <w:jc w:val="both"/>
        <w:rPr>
          <w:rFonts w:asciiTheme="majorHAnsi" w:hAnsiTheme="majorHAnsi" w:cstheme="majorHAnsi"/>
          <w:sz w:val="22"/>
          <w:szCs w:val="22"/>
        </w:rPr>
      </w:pPr>
      <w:r w:rsidRPr="00640E7D">
        <w:rPr>
          <w:rFonts w:asciiTheme="majorHAnsi" w:hAnsiTheme="majorHAnsi" w:cstheme="majorHAnsi"/>
          <w:b/>
          <w:sz w:val="22"/>
          <w:szCs w:val="22"/>
        </w:rPr>
        <w:t>1</w:t>
      </w:r>
      <w:r w:rsidR="009639A5">
        <w:rPr>
          <w:rFonts w:asciiTheme="majorHAnsi" w:hAnsiTheme="majorHAnsi" w:cstheme="majorHAnsi"/>
          <w:b/>
          <w:sz w:val="22"/>
          <w:szCs w:val="22"/>
        </w:rPr>
        <w:t>8</w:t>
      </w:r>
      <w:r w:rsidRPr="00640E7D">
        <w:rPr>
          <w:rFonts w:asciiTheme="majorHAnsi" w:hAnsiTheme="majorHAnsi" w:cstheme="majorHAnsi"/>
          <w:b/>
          <w:sz w:val="22"/>
          <w:szCs w:val="22"/>
        </w:rPr>
        <w:t>.2.4.2.4</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Praticar atos ilícitos com vistas a frustrar os objetivos da licitação; </w:t>
      </w:r>
    </w:p>
    <w:p w:rsidR="00640E7D" w:rsidRPr="00640E7D" w:rsidRDefault="00640E7D" w:rsidP="00F81C54">
      <w:pPr>
        <w:tabs>
          <w:tab w:val="left" w:pos="0"/>
          <w:tab w:val="left" w:pos="709"/>
        </w:tabs>
        <w:spacing w:line="360" w:lineRule="auto"/>
        <w:ind w:firstLine="1701"/>
        <w:jc w:val="both"/>
        <w:rPr>
          <w:rFonts w:asciiTheme="majorHAnsi" w:hAnsiTheme="majorHAnsi" w:cstheme="majorHAnsi"/>
          <w:sz w:val="22"/>
          <w:szCs w:val="22"/>
        </w:rPr>
      </w:pPr>
    </w:p>
    <w:p w:rsidR="00640E7D" w:rsidRPr="00640E7D" w:rsidRDefault="00640E7D" w:rsidP="009A7F65">
      <w:pPr>
        <w:tabs>
          <w:tab w:val="left" w:pos="0"/>
          <w:tab w:val="left" w:pos="709"/>
        </w:tabs>
        <w:spacing w:line="360" w:lineRule="auto"/>
        <w:ind w:firstLine="1418"/>
        <w:jc w:val="both"/>
        <w:rPr>
          <w:rFonts w:asciiTheme="majorHAnsi" w:hAnsiTheme="majorHAnsi" w:cstheme="majorHAnsi"/>
          <w:sz w:val="22"/>
          <w:szCs w:val="22"/>
        </w:rPr>
      </w:pPr>
      <w:r w:rsidRPr="00640E7D">
        <w:rPr>
          <w:rFonts w:asciiTheme="majorHAnsi" w:hAnsiTheme="majorHAnsi" w:cstheme="majorHAnsi"/>
          <w:b/>
          <w:sz w:val="22"/>
          <w:szCs w:val="22"/>
        </w:rPr>
        <w:t>1</w:t>
      </w:r>
      <w:r w:rsidR="009639A5">
        <w:rPr>
          <w:rFonts w:asciiTheme="majorHAnsi" w:hAnsiTheme="majorHAnsi" w:cstheme="majorHAnsi"/>
          <w:b/>
          <w:sz w:val="22"/>
          <w:szCs w:val="22"/>
        </w:rPr>
        <w:t>8</w:t>
      </w:r>
      <w:r w:rsidRPr="00640E7D">
        <w:rPr>
          <w:rFonts w:asciiTheme="majorHAnsi" w:hAnsiTheme="majorHAnsi" w:cstheme="majorHAnsi"/>
          <w:b/>
          <w:sz w:val="22"/>
          <w:szCs w:val="22"/>
        </w:rPr>
        <w:t>.2.4.2.5.</w:t>
      </w:r>
      <w:r w:rsidRPr="00640E7D">
        <w:rPr>
          <w:rFonts w:asciiTheme="majorHAnsi" w:hAnsiTheme="majorHAnsi" w:cstheme="majorHAnsi"/>
          <w:sz w:val="22"/>
          <w:szCs w:val="22"/>
        </w:rPr>
        <w:tab/>
        <w:t xml:space="preserve">Praticar ato lesivo previsto no art. 5º da Lei nº 12.846/2013.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570083">
        <w:rPr>
          <w:rFonts w:asciiTheme="majorHAnsi" w:hAnsiTheme="majorHAnsi" w:cstheme="majorHAnsi"/>
          <w:b/>
          <w:sz w:val="22"/>
          <w:szCs w:val="22"/>
        </w:rPr>
        <w:t>8</w:t>
      </w:r>
      <w:r w:rsidRPr="00640E7D">
        <w:rPr>
          <w:rFonts w:asciiTheme="majorHAnsi" w:hAnsiTheme="majorHAnsi" w:cstheme="majorHAnsi"/>
          <w:b/>
          <w:sz w:val="22"/>
          <w:szCs w:val="22"/>
        </w:rPr>
        <w:t>.3.</w:t>
      </w:r>
      <w:r w:rsidRPr="00640E7D">
        <w:rPr>
          <w:rFonts w:asciiTheme="majorHAnsi" w:hAnsiTheme="majorHAnsi" w:cstheme="majorHAnsi"/>
          <w:sz w:val="22"/>
          <w:szCs w:val="22"/>
        </w:rPr>
        <w:tab/>
        <w:t>Todas as sanções previstas neste Contrato poderão ser aplicadas cumulativamente com a multa (art. 156, §7º, da Lei nº 14.133, de 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570083">
        <w:rPr>
          <w:rFonts w:asciiTheme="majorHAnsi" w:hAnsiTheme="majorHAnsi" w:cstheme="majorHAnsi"/>
          <w:b/>
          <w:sz w:val="22"/>
          <w:szCs w:val="22"/>
        </w:rPr>
        <w:t>8</w:t>
      </w:r>
      <w:r w:rsidRPr="00640E7D">
        <w:rPr>
          <w:rFonts w:asciiTheme="majorHAnsi" w:hAnsiTheme="majorHAnsi" w:cstheme="majorHAnsi"/>
          <w:b/>
          <w:sz w:val="22"/>
          <w:szCs w:val="22"/>
        </w:rPr>
        <w:t>.4</w:t>
      </w:r>
      <w:r w:rsidRPr="00640E7D">
        <w:rPr>
          <w:rFonts w:asciiTheme="majorHAnsi" w:hAnsiTheme="majorHAnsi" w:cstheme="majorHAnsi"/>
          <w:sz w:val="22"/>
          <w:szCs w:val="22"/>
        </w:rPr>
        <w:t>.</w:t>
      </w:r>
      <w:r w:rsidRPr="00640E7D">
        <w:rPr>
          <w:rFonts w:asciiTheme="majorHAnsi" w:hAnsiTheme="majorHAnsi" w:cstheme="majorHAnsi"/>
          <w:sz w:val="22"/>
          <w:szCs w:val="22"/>
        </w:rPr>
        <w:tab/>
        <w:t>A aplicação das sanções previstas neste Contrato não exclui, em hipótese alguma, a obrigação de reparação integral do dano causado ao contratante (art. 156, §9º, da Lei nº 14.133, de 2021).</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570083">
        <w:rPr>
          <w:rFonts w:asciiTheme="majorHAnsi" w:hAnsiTheme="majorHAnsi" w:cstheme="majorHAnsi"/>
          <w:b/>
          <w:sz w:val="22"/>
          <w:szCs w:val="22"/>
        </w:rPr>
        <w:t>8</w:t>
      </w:r>
      <w:r w:rsidRPr="00640E7D">
        <w:rPr>
          <w:rFonts w:asciiTheme="majorHAnsi" w:hAnsiTheme="majorHAnsi" w:cstheme="majorHAnsi"/>
          <w:b/>
          <w:sz w:val="22"/>
          <w:szCs w:val="22"/>
        </w:rPr>
        <w:t>.5.</w:t>
      </w:r>
      <w:r w:rsidRPr="00640E7D">
        <w:rPr>
          <w:rFonts w:asciiTheme="majorHAnsi" w:hAnsiTheme="majorHAnsi" w:cstheme="majorHAnsi"/>
          <w:sz w:val="22"/>
          <w:szCs w:val="22"/>
        </w:rPr>
        <w:tab/>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570083">
        <w:rPr>
          <w:rFonts w:asciiTheme="majorHAnsi" w:hAnsiTheme="majorHAnsi" w:cstheme="majorHAnsi"/>
          <w:b/>
          <w:sz w:val="22"/>
          <w:szCs w:val="22"/>
        </w:rPr>
        <w:t>8</w:t>
      </w:r>
      <w:r w:rsidRPr="00640E7D">
        <w:rPr>
          <w:rFonts w:asciiTheme="majorHAnsi" w:hAnsiTheme="majorHAnsi" w:cstheme="majorHAnsi"/>
          <w:b/>
          <w:sz w:val="22"/>
          <w:szCs w:val="22"/>
        </w:rPr>
        <w:t>.6.</w:t>
      </w:r>
      <w:r w:rsidRPr="00640E7D">
        <w:rPr>
          <w:rFonts w:asciiTheme="majorHAnsi" w:hAnsiTheme="majorHAnsi" w:cstheme="majorHAnsi"/>
          <w:sz w:val="22"/>
          <w:szCs w:val="22"/>
        </w:rPr>
        <w:tab/>
        <w:t>A autoridade competente, na aplicação das sanções, levará em consideração:</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570083">
        <w:rPr>
          <w:rFonts w:asciiTheme="majorHAnsi" w:hAnsiTheme="majorHAnsi" w:cstheme="majorHAnsi"/>
          <w:b/>
          <w:sz w:val="22"/>
          <w:szCs w:val="22"/>
        </w:rPr>
        <w:t>8</w:t>
      </w:r>
      <w:r w:rsidRPr="00640E7D">
        <w:rPr>
          <w:rFonts w:asciiTheme="majorHAnsi" w:hAnsiTheme="majorHAnsi" w:cstheme="majorHAnsi"/>
          <w:b/>
          <w:sz w:val="22"/>
          <w:szCs w:val="22"/>
        </w:rPr>
        <w:t>.6.1</w:t>
      </w:r>
      <w:r w:rsidRPr="00640E7D">
        <w:rPr>
          <w:rFonts w:asciiTheme="majorHAnsi" w:hAnsiTheme="majorHAnsi" w:cstheme="majorHAnsi"/>
          <w:sz w:val="22"/>
          <w:szCs w:val="22"/>
        </w:rPr>
        <w:t>.</w:t>
      </w:r>
      <w:r w:rsidRPr="00640E7D">
        <w:rPr>
          <w:rFonts w:asciiTheme="majorHAnsi" w:hAnsiTheme="majorHAnsi" w:cstheme="majorHAnsi"/>
          <w:sz w:val="22"/>
          <w:szCs w:val="22"/>
        </w:rPr>
        <w:tab/>
      </w:r>
      <w:r w:rsidR="00570083" w:rsidRPr="00640E7D">
        <w:rPr>
          <w:rFonts w:asciiTheme="majorHAnsi" w:hAnsiTheme="majorHAnsi" w:cstheme="majorHAnsi"/>
          <w:sz w:val="22"/>
          <w:szCs w:val="22"/>
        </w:rPr>
        <w:t>A</w:t>
      </w:r>
      <w:r w:rsidRPr="00640E7D">
        <w:rPr>
          <w:rFonts w:asciiTheme="majorHAnsi" w:hAnsiTheme="majorHAnsi" w:cstheme="majorHAnsi"/>
          <w:sz w:val="22"/>
          <w:szCs w:val="22"/>
        </w:rPr>
        <w:t xml:space="preserve"> natureza e a gravidade da infração cometida;</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r w:rsidRPr="00640E7D">
        <w:rPr>
          <w:rFonts w:asciiTheme="majorHAnsi" w:hAnsiTheme="majorHAnsi" w:cstheme="majorHAnsi"/>
          <w:b/>
          <w:sz w:val="22"/>
          <w:szCs w:val="22"/>
        </w:rPr>
        <w:t>1</w:t>
      </w:r>
      <w:r w:rsidR="00570083">
        <w:rPr>
          <w:rFonts w:asciiTheme="majorHAnsi" w:hAnsiTheme="majorHAnsi" w:cstheme="majorHAnsi"/>
          <w:b/>
          <w:sz w:val="22"/>
          <w:szCs w:val="22"/>
        </w:rPr>
        <w:t>8</w:t>
      </w:r>
      <w:r w:rsidRPr="00640E7D">
        <w:rPr>
          <w:rFonts w:asciiTheme="majorHAnsi" w:hAnsiTheme="majorHAnsi" w:cstheme="majorHAnsi"/>
          <w:b/>
          <w:sz w:val="22"/>
          <w:szCs w:val="22"/>
        </w:rPr>
        <w:t>.6.2</w:t>
      </w:r>
      <w:r w:rsidRPr="00640E7D">
        <w:rPr>
          <w:rFonts w:asciiTheme="majorHAnsi" w:hAnsiTheme="majorHAnsi" w:cstheme="majorHAnsi"/>
          <w:sz w:val="22"/>
          <w:szCs w:val="22"/>
        </w:rPr>
        <w:t>.</w:t>
      </w:r>
      <w:r w:rsidRPr="00640E7D">
        <w:rPr>
          <w:rFonts w:asciiTheme="majorHAnsi" w:hAnsiTheme="majorHAnsi" w:cstheme="majorHAnsi"/>
          <w:sz w:val="22"/>
          <w:szCs w:val="22"/>
        </w:rPr>
        <w:tab/>
      </w:r>
      <w:r w:rsidR="00570083" w:rsidRPr="00640E7D">
        <w:rPr>
          <w:rFonts w:asciiTheme="majorHAnsi" w:hAnsiTheme="majorHAnsi" w:cstheme="majorHAnsi"/>
          <w:sz w:val="22"/>
          <w:szCs w:val="22"/>
        </w:rPr>
        <w:t>As</w:t>
      </w:r>
      <w:r w:rsidRPr="00640E7D">
        <w:rPr>
          <w:rFonts w:asciiTheme="majorHAnsi" w:hAnsiTheme="majorHAnsi" w:cstheme="majorHAnsi"/>
          <w:sz w:val="22"/>
          <w:szCs w:val="22"/>
        </w:rPr>
        <w:t xml:space="preserve"> peculiaridades do caso concreto;</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570083"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.6.3</w:t>
      </w:r>
      <w:r w:rsidR="00640E7D" w:rsidRPr="00640E7D">
        <w:rPr>
          <w:rFonts w:asciiTheme="majorHAnsi" w:hAnsiTheme="majorHAnsi" w:cstheme="majorHAnsi"/>
          <w:sz w:val="22"/>
          <w:szCs w:val="22"/>
        </w:rPr>
        <w:t>.</w:t>
      </w:r>
      <w:r w:rsidR="00640E7D" w:rsidRPr="00640E7D">
        <w:rPr>
          <w:rFonts w:asciiTheme="majorHAnsi" w:hAnsiTheme="majorHAnsi" w:cstheme="majorHAnsi"/>
          <w:sz w:val="22"/>
          <w:szCs w:val="22"/>
        </w:rPr>
        <w:tab/>
      </w:r>
      <w:r w:rsidRPr="00640E7D">
        <w:rPr>
          <w:rFonts w:asciiTheme="majorHAnsi" w:hAnsiTheme="majorHAnsi" w:cstheme="majorHAnsi"/>
          <w:sz w:val="22"/>
          <w:szCs w:val="22"/>
        </w:rPr>
        <w:t>As</w:t>
      </w:r>
      <w:r w:rsidR="00640E7D" w:rsidRPr="00640E7D">
        <w:rPr>
          <w:rFonts w:asciiTheme="majorHAnsi" w:hAnsiTheme="majorHAnsi" w:cstheme="majorHAnsi"/>
          <w:sz w:val="22"/>
          <w:szCs w:val="22"/>
        </w:rPr>
        <w:t xml:space="preserve"> circunstâncias agravantes ou atenuantes;</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570083" w:rsidP="00F81C54">
      <w:pPr>
        <w:tabs>
          <w:tab w:val="left" w:pos="0"/>
          <w:tab w:val="left" w:pos="709"/>
        </w:tabs>
        <w:spacing w:line="360" w:lineRule="auto"/>
        <w:ind w:firstLine="567"/>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.6.4.</w:t>
      </w:r>
      <w:r w:rsidR="00640E7D" w:rsidRPr="00640E7D">
        <w:rPr>
          <w:rFonts w:asciiTheme="majorHAnsi" w:hAnsiTheme="majorHAnsi" w:cstheme="majorHAnsi"/>
          <w:sz w:val="22"/>
          <w:szCs w:val="22"/>
        </w:rPr>
        <w:tab/>
      </w:r>
      <w:r w:rsidRPr="00640E7D">
        <w:rPr>
          <w:rFonts w:asciiTheme="majorHAnsi" w:hAnsiTheme="majorHAnsi" w:cstheme="majorHAnsi"/>
          <w:sz w:val="22"/>
          <w:szCs w:val="22"/>
        </w:rPr>
        <w:t>Os</w:t>
      </w:r>
      <w:r w:rsidR="00640E7D" w:rsidRPr="00640E7D">
        <w:rPr>
          <w:rFonts w:asciiTheme="majorHAnsi" w:hAnsiTheme="majorHAnsi" w:cstheme="majorHAnsi"/>
          <w:sz w:val="22"/>
          <w:szCs w:val="22"/>
        </w:rPr>
        <w:t xml:space="preserve"> </w:t>
      </w:r>
      <w:r w:rsidR="00181A30">
        <w:rPr>
          <w:rFonts w:asciiTheme="majorHAnsi" w:hAnsiTheme="majorHAnsi" w:cstheme="majorHAnsi"/>
          <w:sz w:val="22"/>
          <w:szCs w:val="22"/>
        </w:rPr>
        <w:t xml:space="preserve">danos que dela provierem para a </w:t>
      </w:r>
      <w:r w:rsidR="00181A30" w:rsidRPr="00181A30">
        <w:rPr>
          <w:rFonts w:asciiTheme="majorHAnsi" w:hAnsiTheme="majorHAnsi" w:cstheme="majorHAnsi"/>
          <w:b/>
          <w:sz w:val="22"/>
          <w:szCs w:val="22"/>
        </w:rPr>
        <w:t>C</w:t>
      </w:r>
      <w:r w:rsidR="00640E7D" w:rsidRPr="00181A30">
        <w:rPr>
          <w:rFonts w:asciiTheme="majorHAnsi" w:hAnsiTheme="majorHAnsi" w:cstheme="majorHAnsi"/>
          <w:b/>
          <w:sz w:val="22"/>
          <w:szCs w:val="22"/>
        </w:rPr>
        <w:t>ontratante</w:t>
      </w:r>
      <w:r w:rsidR="00640E7D" w:rsidRPr="00640E7D">
        <w:rPr>
          <w:rFonts w:asciiTheme="majorHAnsi" w:hAnsiTheme="majorHAnsi" w:cstheme="majorHAnsi"/>
          <w:sz w:val="22"/>
          <w:szCs w:val="22"/>
        </w:rPr>
        <w:t>;</w:t>
      </w:r>
    </w:p>
    <w:p w:rsidR="00640E7D" w:rsidRPr="00640E7D" w:rsidRDefault="00640E7D" w:rsidP="00F81C54">
      <w:pPr>
        <w:tabs>
          <w:tab w:val="left" w:pos="0"/>
          <w:tab w:val="left" w:pos="709"/>
        </w:tabs>
        <w:spacing w:line="360" w:lineRule="auto"/>
        <w:ind w:firstLine="567"/>
        <w:jc w:val="both"/>
        <w:rPr>
          <w:rFonts w:asciiTheme="majorHAnsi" w:hAnsiTheme="majorHAnsi" w:cstheme="majorHAnsi"/>
          <w:sz w:val="22"/>
          <w:szCs w:val="22"/>
        </w:rPr>
      </w:pPr>
    </w:p>
    <w:p w:rsidR="00640E7D" w:rsidRPr="00640E7D" w:rsidRDefault="00570083" w:rsidP="00570083">
      <w:pPr>
        <w:tabs>
          <w:tab w:val="left" w:pos="142"/>
          <w:tab w:val="left" w:pos="709"/>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.6.5.</w:t>
      </w:r>
      <w:r w:rsidR="00640E7D" w:rsidRPr="00640E7D">
        <w:rPr>
          <w:rFonts w:asciiTheme="majorHAnsi" w:hAnsiTheme="majorHAnsi" w:cstheme="majorHAnsi"/>
          <w:sz w:val="22"/>
          <w:szCs w:val="22"/>
        </w:rPr>
        <w:tab/>
      </w:r>
      <w:r w:rsidRPr="00640E7D">
        <w:rPr>
          <w:rFonts w:asciiTheme="majorHAnsi" w:hAnsiTheme="majorHAnsi" w:cstheme="majorHAnsi"/>
          <w:sz w:val="22"/>
          <w:szCs w:val="22"/>
        </w:rPr>
        <w:t>A</w:t>
      </w:r>
      <w:r w:rsidR="00640E7D" w:rsidRPr="00640E7D">
        <w:rPr>
          <w:rFonts w:asciiTheme="majorHAnsi" w:hAnsiTheme="majorHAnsi" w:cstheme="majorHAnsi"/>
          <w:sz w:val="22"/>
          <w:szCs w:val="22"/>
        </w:rPr>
        <w:t xml:space="preserve"> implantação ou o aperfeiçoamento de programa de integridade, conforme normas e orientações dos órgãos de controle.</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570083" w:rsidP="00640E7D">
      <w:pPr>
        <w:tabs>
          <w:tab w:val="left" w:pos="0"/>
          <w:tab w:val="left" w:pos="709"/>
        </w:tabs>
        <w:spacing w:line="360" w:lineRule="auto"/>
        <w:jc w:val="both"/>
        <w:rPr>
          <w:rFonts w:asciiTheme="majorHAnsi" w:hAnsiTheme="majorHAnsi" w:cstheme="majorHAnsi"/>
          <w:sz w:val="22"/>
          <w:szCs w:val="22"/>
        </w:rPr>
      </w:pPr>
      <w:r>
        <w:rPr>
          <w:rFonts w:asciiTheme="majorHAnsi" w:hAnsiTheme="majorHAnsi" w:cstheme="majorHAnsi"/>
          <w:b/>
          <w:sz w:val="22"/>
          <w:szCs w:val="22"/>
        </w:rPr>
        <w:t>18</w:t>
      </w:r>
      <w:r w:rsidR="00640E7D" w:rsidRPr="00640E7D">
        <w:rPr>
          <w:rFonts w:asciiTheme="majorHAnsi" w:hAnsiTheme="majorHAnsi" w:cstheme="majorHAnsi"/>
          <w:b/>
          <w:sz w:val="22"/>
          <w:szCs w:val="22"/>
        </w:rPr>
        <w:t>.7.</w:t>
      </w:r>
      <w:r w:rsidR="00640E7D" w:rsidRPr="00640E7D">
        <w:rPr>
          <w:rFonts w:asciiTheme="majorHAnsi" w:hAnsiTheme="majorHAnsi" w:cstheme="majorHAnsi"/>
          <w:sz w:val="22"/>
          <w:szCs w:val="22"/>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CC47AC">
        <w:rPr>
          <w:rFonts w:asciiTheme="majorHAnsi" w:hAnsiTheme="majorHAnsi" w:cstheme="majorHAnsi"/>
          <w:b/>
          <w:sz w:val="22"/>
          <w:szCs w:val="22"/>
        </w:rPr>
        <w:t>8</w:t>
      </w:r>
      <w:r w:rsidRPr="00640E7D">
        <w:rPr>
          <w:rFonts w:asciiTheme="majorHAnsi" w:hAnsiTheme="majorHAnsi" w:cstheme="majorHAnsi"/>
          <w:b/>
          <w:sz w:val="22"/>
          <w:szCs w:val="22"/>
        </w:rPr>
        <w:t>.8</w:t>
      </w:r>
      <w:r w:rsidRPr="00640E7D">
        <w:rPr>
          <w:rFonts w:asciiTheme="majorHAnsi" w:hAnsiTheme="majorHAnsi" w:cstheme="majorHAnsi"/>
          <w:sz w:val="22"/>
          <w:szCs w:val="22"/>
        </w:rPr>
        <w:t>.</w:t>
      </w:r>
      <w:r w:rsidRPr="00640E7D">
        <w:rPr>
          <w:rFonts w:asciiTheme="majorHAnsi" w:hAnsiTheme="majorHAnsi" w:cstheme="majorHAnsi"/>
          <w:sz w:val="22"/>
          <w:szCs w:val="22"/>
        </w:rPr>
        <w:tab/>
        <w:t xml:space="preserve">A personalidade jurídica da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4B3D47">
        <w:rPr>
          <w:rFonts w:asciiTheme="majorHAnsi" w:hAnsiTheme="majorHAnsi" w:cstheme="majorHAnsi"/>
          <w:b/>
          <w:sz w:val="22"/>
          <w:szCs w:val="22"/>
        </w:rPr>
        <w:t>8</w:t>
      </w:r>
      <w:r w:rsidRPr="00640E7D">
        <w:rPr>
          <w:rFonts w:asciiTheme="majorHAnsi" w:hAnsiTheme="majorHAnsi" w:cstheme="majorHAnsi"/>
          <w:b/>
          <w:sz w:val="22"/>
          <w:szCs w:val="22"/>
        </w:rPr>
        <w:t>.9.</w:t>
      </w:r>
      <w:r w:rsidRPr="00640E7D">
        <w:rPr>
          <w:rFonts w:asciiTheme="majorHAnsi" w:hAnsiTheme="majorHAnsi" w:cstheme="majorHAnsi"/>
          <w:sz w:val="22"/>
          <w:szCs w:val="22"/>
        </w:rPr>
        <w:tab/>
        <w:t xml:space="preserve">Antes da remessa à Procuradoria-Geral do Estado para cobrança de créditos oriundos de contrato administrativo, a </w:t>
      </w:r>
      <w:r w:rsidRPr="00640E7D">
        <w:rPr>
          <w:rFonts w:asciiTheme="majorHAnsi" w:hAnsiTheme="majorHAnsi" w:cstheme="majorHAnsi"/>
          <w:b/>
          <w:sz w:val="22"/>
          <w:szCs w:val="22"/>
        </w:rPr>
        <w:t>Contratante</w:t>
      </w:r>
      <w:r w:rsidRPr="00640E7D">
        <w:rPr>
          <w:rFonts w:asciiTheme="majorHAnsi" w:hAnsiTheme="majorHAnsi" w:cstheme="majorHAnsi"/>
          <w:sz w:val="22"/>
          <w:szCs w:val="22"/>
        </w:rPr>
        <w:t xml:space="preserve"> deve optar, preferencialmente, pela compensação com eventuais pagamentos devidos à </w:t>
      </w:r>
      <w:r w:rsidRPr="00640E7D">
        <w:rPr>
          <w:rFonts w:asciiTheme="majorHAnsi" w:hAnsiTheme="majorHAnsi" w:cstheme="majorHAnsi"/>
          <w:b/>
          <w:sz w:val="22"/>
          <w:szCs w:val="22"/>
        </w:rPr>
        <w:t>Contratada</w:t>
      </w:r>
      <w:r w:rsidRPr="00640E7D">
        <w:rPr>
          <w:rFonts w:asciiTheme="majorHAnsi" w:hAnsiTheme="majorHAnsi" w:cstheme="majorHAnsi"/>
          <w:sz w:val="22"/>
          <w:szCs w:val="22"/>
        </w:rPr>
        <w:t xml:space="preserve">, independentemente de estes ou aqueles decorrerem de contratos distintos e/ou de Secretarias distintas, nos termos da ORIENTAÇÃO JURÍDICO-NORMATIVA 014/CPPGE/2022. </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lastRenderedPageBreak/>
        <w:t>1</w:t>
      </w:r>
      <w:r w:rsidR="004B3D47">
        <w:rPr>
          <w:rFonts w:asciiTheme="majorHAnsi" w:hAnsiTheme="majorHAnsi" w:cstheme="majorHAnsi"/>
          <w:b/>
          <w:sz w:val="22"/>
          <w:szCs w:val="22"/>
        </w:rPr>
        <w:t>8</w:t>
      </w:r>
      <w:r w:rsidRPr="00640E7D">
        <w:rPr>
          <w:rFonts w:asciiTheme="majorHAnsi" w:hAnsiTheme="majorHAnsi" w:cstheme="majorHAnsi"/>
          <w:b/>
          <w:sz w:val="22"/>
          <w:szCs w:val="22"/>
        </w:rPr>
        <w:t>.10.</w:t>
      </w:r>
      <w:r w:rsidRPr="00640E7D">
        <w:rPr>
          <w:rFonts w:asciiTheme="majorHAnsi" w:hAnsiTheme="majorHAnsi" w:cstheme="majorHAnsi"/>
          <w:b/>
          <w:sz w:val="22"/>
          <w:szCs w:val="22"/>
        </w:rPr>
        <w:tab/>
      </w:r>
      <w:r w:rsidRPr="00640E7D">
        <w:rPr>
          <w:rFonts w:asciiTheme="majorHAnsi" w:hAnsiTheme="majorHAnsi" w:cstheme="majorHAnsi"/>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(Ceis) e no Cadastro Nacional de Empresas Punidas (Cnep)</w:t>
      </w:r>
      <w:r w:rsidR="004B3D47">
        <w:rPr>
          <w:rFonts w:asciiTheme="majorHAnsi" w:hAnsiTheme="majorHAnsi" w:cstheme="majorHAnsi"/>
          <w:sz w:val="22"/>
          <w:szCs w:val="22"/>
        </w:rPr>
        <w:t>.</w:t>
      </w: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p>
    <w:p w:rsidR="00640E7D" w:rsidRPr="00640E7D" w:rsidRDefault="00640E7D" w:rsidP="00640E7D">
      <w:pPr>
        <w:tabs>
          <w:tab w:val="left" w:pos="0"/>
          <w:tab w:val="left" w:pos="709"/>
        </w:tabs>
        <w:spacing w:line="360" w:lineRule="auto"/>
        <w:jc w:val="both"/>
        <w:rPr>
          <w:rFonts w:asciiTheme="majorHAnsi" w:hAnsiTheme="majorHAnsi" w:cstheme="majorHAnsi"/>
          <w:sz w:val="22"/>
          <w:szCs w:val="22"/>
        </w:rPr>
      </w:pPr>
      <w:r w:rsidRPr="00640E7D">
        <w:rPr>
          <w:rFonts w:asciiTheme="majorHAnsi" w:hAnsiTheme="majorHAnsi" w:cstheme="majorHAnsi"/>
          <w:b/>
          <w:sz w:val="22"/>
          <w:szCs w:val="22"/>
        </w:rPr>
        <w:t>1</w:t>
      </w:r>
      <w:r w:rsidR="004B3D47">
        <w:rPr>
          <w:rFonts w:asciiTheme="majorHAnsi" w:hAnsiTheme="majorHAnsi" w:cstheme="majorHAnsi"/>
          <w:b/>
          <w:sz w:val="22"/>
          <w:szCs w:val="22"/>
        </w:rPr>
        <w:t>8</w:t>
      </w:r>
      <w:r w:rsidRPr="00640E7D">
        <w:rPr>
          <w:rFonts w:asciiTheme="majorHAnsi" w:hAnsiTheme="majorHAnsi" w:cstheme="majorHAnsi"/>
          <w:b/>
          <w:sz w:val="22"/>
          <w:szCs w:val="22"/>
        </w:rPr>
        <w:t>.11.</w:t>
      </w:r>
      <w:r w:rsidRPr="00640E7D">
        <w:rPr>
          <w:rFonts w:asciiTheme="majorHAnsi" w:hAnsiTheme="majorHAnsi" w:cstheme="majorHAnsi"/>
          <w:sz w:val="22"/>
          <w:szCs w:val="22"/>
        </w:rPr>
        <w:tab/>
        <w:t>As sanções de impedimento de licitar e contratar e declaração de inidoneidade para licitar ou contratar são passíveis de reabilitação na forma do art. 163 da Lei nº 14.133/2021.</w:t>
      </w:r>
    </w:p>
    <w:p w:rsidR="00640E7D" w:rsidRPr="00AF7D59" w:rsidRDefault="00640E7D" w:rsidP="00640E7D">
      <w:pPr>
        <w:tabs>
          <w:tab w:val="left" w:pos="0"/>
          <w:tab w:val="left" w:pos="4266"/>
        </w:tabs>
        <w:spacing w:line="360" w:lineRule="auto"/>
        <w:jc w:val="both"/>
        <w:rPr>
          <w:rFonts w:asciiTheme="majorHAnsi" w:hAnsiTheme="majorHAnsi" w:cstheme="majorHAnsi"/>
          <w:sz w:val="22"/>
          <w:szCs w:val="22"/>
        </w:rPr>
      </w:pPr>
    </w:p>
    <w:p w:rsidR="00271186" w:rsidRPr="00AF7D59" w:rsidRDefault="00271186"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7622D2" w:rsidP="004012EE">
      <w:pPr>
        <w:tabs>
          <w:tab w:val="left" w:pos="0"/>
          <w:tab w:val="left" w:pos="4266"/>
        </w:tabs>
        <w:spacing w:line="360" w:lineRule="auto"/>
        <w:jc w:val="both"/>
        <w:rPr>
          <w:rFonts w:asciiTheme="majorHAnsi" w:hAnsiTheme="majorHAnsi" w:cstheme="majorHAnsi"/>
          <w:b/>
          <w:sz w:val="22"/>
          <w:szCs w:val="22"/>
        </w:rPr>
      </w:pPr>
      <w:r w:rsidRPr="00AF7D59">
        <w:rPr>
          <w:rFonts w:asciiTheme="majorHAnsi" w:hAnsiTheme="majorHAnsi" w:cstheme="majorHAnsi"/>
          <w:b/>
          <w:sz w:val="22"/>
          <w:szCs w:val="22"/>
        </w:rPr>
        <w:t>1</w:t>
      </w:r>
      <w:r w:rsidR="00201982">
        <w:rPr>
          <w:rFonts w:asciiTheme="majorHAnsi" w:hAnsiTheme="majorHAnsi" w:cstheme="majorHAnsi"/>
          <w:b/>
          <w:sz w:val="22"/>
          <w:szCs w:val="22"/>
        </w:rPr>
        <w:t>9</w:t>
      </w:r>
      <w:r w:rsidRPr="00AF7D59">
        <w:rPr>
          <w:rFonts w:asciiTheme="majorHAnsi" w:hAnsiTheme="majorHAnsi" w:cstheme="majorHAnsi"/>
          <w:b/>
          <w:sz w:val="22"/>
          <w:szCs w:val="22"/>
        </w:rPr>
        <w:t xml:space="preserve">. </w:t>
      </w:r>
      <w:r w:rsidR="00201982">
        <w:rPr>
          <w:rFonts w:asciiTheme="majorHAnsi" w:hAnsiTheme="majorHAnsi" w:cstheme="majorHAnsi"/>
          <w:b/>
          <w:sz w:val="22"/>
          <w:szCs w:val="22"/>
        </w:rPr>
        <w:t>CLÁUSULA DÉCIMA NONA</w:t>
      </w:r>
      <w:r w:rsidR="005644CC" w:rsidRPr="00AF7D59">
        <w:rPr>
          <w:rFonts w:asciiTheme="majorHAnsi" w:hAnsiTheme="majorHAnsi" w:cstheme="majorHAnsi"/>
          <w:b/>
          <w:sz w:val="22"/>
          <w:szCs w:val="22"/>
        </w:rPr>
        <w:t xml:space="preserve"> - ALTERAÇÃO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201982">
        <w:rPr>
          <w:rFonts w:asciiTheme="majorHAnsi" w:hAnsiTheme="majorHAnsi" w:cstheme="majorHAnsi"/>
          <w:b/>
          <w:sz w:val="22"/>
          <w:szCs w:val="22"/>
        </w:rPr>
        <w:t>9</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w:t>
      </w:r>
      <w:r w:rsidR="00201982">
        <w:rPr>
          <w:rFonts w:asciiTheme="majorHAnsi" w:hAnsiTheme="majorHAnsi" w:cstheme="majorHAnsi"/>
          <w:sz w:val="22"/>
          <w:szCs w:val="22"/>
        </w:rPr>
        <w:t xml:space="preserve">   </w:t>
      </w:r>
      <w:r w:rsidRPr="00AF7D59">
        <w:rPr>
          <w:rFonts w:asciiTheme="majorHAnsi" w:hAnsiTheme="majorHAnsi" w:cstheme="majorHAnsi"/>
          <w:sz w:val="22"/>
          <w:szCs w:val="22"/>
        </w:rPr>
        <w:t xml:space="preserve">O contrato poderá ser alterado na forma do artigo 124 e seguintes da Lei nº 14.133/2021 e artigo 277 do Decreto Estadual nº 1.525/2022.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201982">
        <w:rPr>
          <w:rFonts w:asciiTheme="majorHAnsi" w:hAnsiTheme="majorHAnsi" w:cstheme="majorHAnsi"/>
          <w:b/>
          <w:sz w:val="22"/>
          <w:szCs w:val="22"/>
        </w:rPr>
        <w:t>9</w:t>
      </w:r>
      <w:r w:rsidRPr="00AF7D59">
        <w:rPr>
          <w:rFonts w:asciiTheme="majorHAnsi" w:hAnsiTheme="majorHAnsi" w:cstheme="majorHAnsi"/>
          <w:b/>
          <w:sz w:val="22"/>
          <w:szCs w:val="22"/>
        </w:rPr>
        <w:t>.2</w:t>
      </w:r>
      <w:r w:rsidR="00FE160F" w:rsidRPr="00AF7D59">
        <w:rPr>
          <w:rFonts w:asciiTheme="majorHAnsi" w:hAnsiTheme="majorHAnsi" w:cstheme="majorHAnsi"/>
          <w:sz w:val="22"/>
          <w:szCs w:val="22"/>
        </w:rPr>
        <w:t xml:space="preserve">. </w:t>
      </w:r>
      <w:r w:rsidR="00201982">
        <w:rPr>
          <w:rFonts w:asciiTheme="majorHAnsi" w:hAnsiTheme="majorHAnsi" w:cstheme="majorHAnsi"/>
          <w:sz w:val="22"/>
          <w:szCs w:val="22"/>
        </w:rPr>
        <w:t xml:space="preserve">  </w:t>
      </w:r>
      <w:r w:rsidR="00FE160F" w:rsidRPr="00AF7D59">
        <w:rPr>
          <w:rFonts w:asciiTheme="majorHAnsi" w:hAnsiTheme="majorHAnsi" w:cstheme="majorHAnsi"/>
          <w:sz w:val="22"/>
          <w:szCs w:val="22"/>
        </w:rPr>
        <w:t xml:space="preserve">A </w:t>
      </w:r>
      <w:r w:rsidR="00FE160F" w:rsidRPr="00AF7D59">
        <w:rPr>
          <w:rFonts w:asciiTheme="majorHAnsi" w:hAnsiTheme="majorHAnsi" w:cstheme="majorHAnsi"/>
          <w:b/>
          <w:sz w:val="22"/>
          <w:szCs w:val="22"/>
        </w:rPr>
        <w:t>Contratada</w:t>
      </w:r>
      <w:r w:rsidR="00E92CC1" w:rsidRPr="00AF7D59">
        <w:rPr>
          <w:rFonts w:asciiTheme="majorHAnsi" w:hAnsiTheme="majorHAnsi" w:cstheme="majorHAnsi"/>
          <w:sz w:val="22"/>
          <w:szCs w:val="22"/>
        </w:rPr>
        <w:t xml:space="preserve"> é obrigada</w:t>
      </w:r>
      <w:r w:rsidRPr="00AF7D59">
        <w:rPr>
          <w:rFonts w:asciiTheme="majorHAnsi" w:hAnsiTheme="majorHAnsi" w:cstheme="majorHAnsi"/>
          <w:sz w:val="22"/>
          <w:szCs w:val="22"/>
        </w:rPr>
        <w:t xml:space="preserve"> a aceitar, nas mesmas condições contratuais, os acréscimos ou supressões que se fizerem necessários, até o limite de 25% (vinte e cinco por cento) do valor inicial atualizado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201982">
        <w:rPr>
          <w:rFonts w:asciiTheme="majorHAnsi" w:hAnsiTheme="majorHAnsi" w:cstheme="majorHAnsi"/>
          <w:b/>
          <w:sz w:val="22"/>
          <w:szCs w:val="22"/>
        </w:rPr>
        <w:t>9</w:t>
      </w:r>
      <w:r w:rsidRPr="00AF7D59">
        <w:rPr>
          <w:rFonts w:asciiTheme="majorHAnsi" w:hAnsiTheme="majorHAnsi" w:cstheme="majorHAnsi"/>
          <w:b/>
          <w:sz w:val="22"/>
          <w:szCs w:val="22"/>
        </w:rPr>
        <w:t>.3.</w:t>
      </w:r>
      <w:r w:rsidR="00201982">
        <w:rPr>
          <w:rFonts w:asciiTheme="majorHAnsi" w:hAnsiTheme="majorHAnsi" w:cstheme="majorHAnsi"/>
          <w:b/>
          <w:sz w:val="22"/>
          <w:szCs w:val="22"/>
        </w:rPr>
        <w:t xml:space="preserve"> </w:t>
      </w:r>
      <w:r w:rsidRPr="00AF7D59">
        <w:rPr>
          <w:rFonts w:asciiTheme="majorHAnsi" w:hAnsiTheme="majorHAnsi" w:cstheme="majorHAnsi"/>
          <w:b/>
          <w:sz w:val="22"/>
          <w:szCs w:val="22"/>
        </w:rPr>
        <w:t xml:space="preserve"> </w:t>
      </w:r>
      <w:r w:rsidRPr="00AF7D59">
        <w:rPr>
          <w:rFonts w:asciiTheme="majorHAnsi" w:hAnsiTheme="majorHAnsi" w:cstheme="majorHAnsi"/>
          <w:sz w:val="22"/>
          <w:szCs w:val="22"/>
        </w:rPr>
        <w:t xml:space="preserve">Registros que não caracterizam alteração do contrato podem ser realizados por simples apostila, dispensada a celebração de termo aditivo, na forma do artigo 136 da Lei nº 14.133, de 2021.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201982">
        <w:rPr>
          <w:rFonts w:asciiTheme="majorHAnsi" w:hAnsiTheme="majorHAnsi" w:cstheme="majorHAnsi"/>
          <w:b/>
          <w:sz w:val="22"/>
          <w:szCs w:val="22"/>
        </w:rPr>
        <w:t>9</w:t>
      </w:r>
      <w:r w:rsidRPr="00AF7D59">
        <w:rPr>
          <w:rFonts w:asciiTheme="majorHAnsi" w:hAnsiTheme="majorHAnsi" w:cstheme="majorHAnsi"/>
          <w:b/>
          <w:sz w:val="22"/>
          <w:szCs w:val="22"/>
        </w:rPr>
        <w:t>.4.</w:t>
      </w:r>
      <w:r w:rsidRPr="00AF7D59">
        <w:rPr>
          <w:rFonts w:asciiTheme="majorHAnsi" w:hAnsiTheme="majorHAnsi" w:cstheme="majorHAnsi"/>
          <w:sz w:val="22"/>
          <w:szCs w:val="22"/>
        </w:rPr>
        <w:t xml:space="preserve"> </w:t>
      </w:r>
      <w:r w:rsidR="00201982">
        <w:rPr>
          <w:rFonts w:asciiTheme="majorHAnsi" w:hAnsiTheme="majorHAnsi" w:cstheme="majorHAnsi"/>
          <w:sz w:val="22"/>
          <w:szCs w:val="22"/>
        </w:rPr>
        <w:t xml:space="preserve">  </w:t>
      </w:r>
      <w:r w:rsidRPr="00AF7D59">
        <w:rPr>
          <w:rFonts w:asciiTheme="majorHAnsi" w:hAnsiTheme="majorHAnsi" w:cstheme="majorHAnsi"/>
          <w:sz w:val="22"/>
          <w:szCs w:val="22"/>
        </w:rPr>
        <w:t xml:space="preserve">Durante a vigência do contrato </w:t>
      </w:r>
      <w:r w:rsidR="00EA0252">
        <w:rPr>
          <w:rFonts w:asciiTheme="majorHAnsi" w:hAnsiTheme="majorHAnsi" w:cstheme="majorHAnsi"/>
          <w:sz w:val="22"/>
          <w:szCs w:val="22"/>
        </w:rPr>
        <w:t>a</w:t>
      </w:r>
      <w:r w:rsidRPr="00AF7D59">
        <w:rPr>
          <w:rFonts w:asciiTheme="majorHAnsi" w:hAnsiTheme="majorHAnsi" w:cstheme="majorHAnsi"/>
          <w:sz w:val="22"/>
          <w:szCs w:val="22"/>
        </w:rPr>
        <w:t xml:space="preserve"> </w:t>
      </w:r>
      <w:r w:rsidR="00EA0252" w:rsidRPr="00EA0252">
        <w:rPr>
          <w:rFonts w:asciiTheme="majorHAnsi" w:hAnsiTheme="majorHAnsi" w:cstheme="majorHAnsi"/>
          <w:b/>
          <w:sz w:val="22"/>
          <w:szCs w:val="22"/>
        </w:rPr>
        <w:t>C</w:t>
      </w:r>
      <w:r w:rsidRPr="00EA0252">
        <w:rPr>
          <w:rFonts w:asciiTheme="majorHAnsi" w:hAnsiTheme="majorHAnsi" w:cstheme="majorHAnsi"/>
          <w:b/>
          <w:sz w:val="22"/>
          <w:szCs w:val="22"/>
        </w:rPr>
        <w:t>ontratad</w:t>
      </w:r>
      <w:r w:rsidR="00EA0252" w:rsidRPr="00EA0252">
        <w:rPr>
          <w:rFonts w:asciiTheme="majorHAnsi" w:hAnsiTheme="majorHAnsi" w:cstheme="majorHAnsi"/>
          <w:b/>
          <w:sz w:val="22"/>
          <w:szCs w:val="22"/>
        </w:rPr>
        <w:t>a</w:t>
      </w:r>
      <w:r w:rsidRPr="00AF7D59">
        <w:rPr>
          <w:rFonts w:asciiTheme="majorHAnsi" w:hAnsiTheme="majorHAnsi" w:cstheme="majorHAnsi"/>
          <w:sz w:val="22"/>
          <w:szCs w:val="22"/>
        </w:rPr>
        <w:t xml:space="preserve"> poderá solicitar a revisão dos preços para manter o equilíbrio econômico-financeiro obtido na licitação, mediante a comprovação dos fatos previstos no artigo 124, inciso II, alínea “d”, da Lei nº 14.133/2021.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5644CC"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1</w:t>
      </w:r>
      <w:r w:rsidR="00201982">
        <w:rPr>
          <w:rFonts w:asciiTheme="majorHAnsi" w:hAnsiTheme="majorHAnsi" w:cstheme="majorHAnsi"/>
          <w:b/>
          <w:sz w:val="22"/>
          <w:szCs w:val="22"/>
        </w:rPr>
        <w:t>9</w:t>
      </w:r>
      <w:r w:rsidRPr="00AF7D59">
        <w:rPr>
          <w:rFonts w:asciiTheme="majorHAnsi" w:hAnsiTheme="majorHAnsi" w:cstheme="majorHAnsi"/>
          <w:b/>
          <w:sz w:val="22"/>
          <w:szCs w:val="22"/>
        </w:rPr>
        <w:t>.5.</w:t>
      </w:r>
      <w:r w:rsidRPr="00AF7D59">
        <w:rPr>
          <w:rFonts w:asciiTheme="majorHAnsi" w:hAnsiTheme="majorHAnsi" w:cstheme="majorHAnsi"/>
          <w:sz w:val="22"/>
          <w:szCs w:val="22"/>
        </w:rPr>
        <w:t xml:space="preserve"> </w:t>
      </w:r>
      <w:r w:rsidR="00201982">
        <w:rPr>
          <w:rFonts w:asciiTheme="majorHAnsi" w:hAnsiTheme="majorHAnsi" w:cstheme="majorHAnsi"/>
          <w:sz w:val="22"/>
          <w:szCs w:val="22"/>
        </w:rPr>
        <w:t xml:space="preserve">  </w:t>
      </w:r>
      <w:r w:rsidRPr="00AF7D59">
        <w:rPr>
          <w:rFonts w:asciiTheme="majorHAnsi" w:hAnsiTheme="majorHAnsi" w:cstheme="majorHAnsi"/>
          <w:sz w:val="22"/>
          <w:szCs w:val="22"/>
        </w:rPr>
        <w:t>Os pedidos de revisão dos preços contratados deverão seguir os procedimentos previstos no artigo 269 e seguintes do Decreto Estadual nº 1.525/2022.</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Default="005644CC" w:rsidP="00454E3F">
      <w:pPr>
        <w:tabs>
          <w:tab w:val="left" w:pos="426"/>
          <w:tab w:val="left" w:pos="4266"/>
        </w:tabs>
        <w:spacing w:line="360" w:lineRule="auto"/>
        <w:ind w:left="567"/>
        <w:jc w:val="both"/>
        <w:rPr>
          <w:rFonts w:asciiTheme="majorHAnsi" w:hAnsiTheme="majorHAnsi" w:cstheme="majorHAnsi"/>
          <w:sz w:val="22"/>
          <w:szCs w:val="22"/>
        </w:rPr>
      </w:pPr>
      <w:r w:rsidRPr="00AF7D59">
        <w:rPr>
          <w:rFonts w:asciiTheme="majorHAnsi" w:hAnsiTheme="majorHAnsi" w:cstheme="majorHAnsi"/>
          <w:b/>
          <w:sz w:val="22"/>
          <w:szCs w:val="22"/>
        </w:rPr>
        <w:t>1</w:t>
      </w:r>
      <w:r w:rsidR="00201982">
        <w:rPr>
          <w:rFonts w:asciiTheme="majorHAnsi" w:hAnsiTheme="majorHAnsi" w:cstheme="majorHAnsi"/>
          <w:b/>
          <w:sz w:val="22"/>
          <w:szCs w:val="22"/>
        </w:rPr>
        <w:t>9</w:t>
      </w:r>
      <w:r w:rsidR="00454E3F">
        <w:rPr>
          <w:rFonts w:asciiTheme="majorHAnsi" w:hAnsiTheme="majorHAnsi" w:cstheme="majorHAnsi"/>
          <w:b/>
          <w:sz w:val="22"/>
          <w:szCs w:val="22"/>
        </w:rPr>
        <w:t>.5.1</w:t>
      </w:r>
      <w:r w:rsidRPr="00AF7D59">
        <w:rPr>
          <w:rFonts w:asciiTheme="majorHAnsi" w:hAnsiTheme="majorHAnsi" w:cstheme="majorHAnsi"/>
          <w:sz w:val="22"/>
          <w:szCs w:val="22"/>
        </w:rPr>
        <w:t xml:space="preserve"> </w:t>
      </w:r>
      <w:r w:rsidR="00201982">
        <w:rPr>
          <w:rFonts w:asciiTheme="majorHAnsi" w:hAnsiTheme="majorHAnsi" w:cstheme="majorHAnsi"/>
          <w:sz w:val="22"/>
          <w:szCs w:val="22"/>
        </w:rPr>
        <w:t xml:space="preserve">   </w:t>
      </w:r>
      <w:r w:rsidRPr="00AF7D59">
        <w:rPr>
          <w:rFonts w:asciiTheme="majorHAnsi" w:hAnsiTheme="majorHAnsi" w:cstheme="majorHAnsi"/>
          <w:sz w:val="22"/>
          <w:szCs w:val="22"/>
        </w:rPr>
        <w:t xml:space="preserve">Os pedidos de revisão dos preços contratados serão respondidos no prazo máximo de 90 (noventa) dias. </w:t>
      </w:r>
    </w:p>
    <w:p w:rsidR="00201982" w:rsidRDefault="00201982" w:rsidP="004012EE">
      <w:pPr>
        <w:tabs>
          <w:tab w:val="left" w:pos="0"/>
          <w:tab w:val="left" w:pos="4266"/>
        </w:tabs>
        <w:spacing w:line="360" w:lineRule="auto"/>
        <w:jc w:val="both"/>
        <w:rPr>
          <w:rFonts w:asciiTheme="majorHAnsi" w:hAnsiTheme="majorHAnsi" w:cstheme="majorHAnsi"/>
          <w:sz w:val="22"/>
          <w:szCs w:val="22"/>
        </w:rPr>
      </w:pPr>
    </w:p>
    <w:p w:rsidR="00201982" w:rsidRPr="00AF7D59" w:rsidRDefault="00201982" w:rsidP="004012EE">
      <w:pPr>
        <w:tabs>
          <w:tab w:val="left" w:pos="0"/>
          <w:tab w:val="left" w:pos="4266"/>
        </w:tabs>
        <w:spacing w:line="360" w:lineRule="auto"/>
        <w:jc w:val="both"/>
        <w:rPr>
          <w:rFonts w:asciiTheme="majorHAnsi" w:hAnsiTheme="majorHAnsi" w:cstheme="majorHAnsi"/>
          <w:sz w:val="22"/>
          <w:szCs w:val="22"/>
        </w:rPr>
      </w:pPr>
      <w:r w:rsidRPr="00201982">
        <w:rPr>
          <w:rFonts w:asciiTheme="majorHAnsi" w:hAnsiTheme="majorHAnsi" w:cstheme="majorHAnsi"/>
          <w:b/>
          <w:sz w:val="22"/>
          <w:szCs w:val="22"/>
        </w:rPr>
        <w:t>1</w:t>
      </w:r>
      <w:r>
        <w:rPr>
          <w:rFonts w:asciiTheme="majorHAnsi" w:hAnsiTheme="majorHAnsi" w:cstheme="majorHAnsi"/>
          <w:b/>
          <w:sz w:val="22"/>
          <w:szCs w:val="22"/>
        </w:rPr>
        <w:t>9</w:t>
      </w:r>
      <w:r w:rsidRPr="00201982">
        <w:rPr>
          <w:rFonts w:asciiTheme="majorHAnsi" w:hAnsiTheme="majorHAnsi" w:cstheme="majorHAnsi"/>
          <w:b/>
          <w:sz w:val="22"/>
          <w:szCs w:val="22"/>
        </w:rPr>
        <w:t>.</w:t>
      </w:r>
      <w:r w:rsidR="00454E3F">
        <w:rPr>
          <w:rFonts w:asciiTheme="majorHAnsi" w:hAnsiTheme="majorHAnsi" w:cstheme="majorHAnsi"/>
          <w:b/>
          <w:sz w:val="22"/>
          <w:szCs w:val="22"/>
        </w:rPr>
        <w:t>6</w:t>
      </w:r>
      <w:r w:rsidRPr="00201982">
        <w:rPr>
          <w:rFonts w:asciiTheme="majorHAnsi" w:hAnsiTheme="majorHAnsi" w:cstheme="majorHAnsi"/>
          <w:b/>
          <w:sz w:val="22"/>
          <w:szCs w:val="22"/>
        </w:rPr>
        <w:t>.</w:t>
      </w:r>
      <w:r w:rsidRPr="00201982">
        <w:rPr>
          <w:rFonts w:asciiTheme="majorHAnsi" w:hAnsiTheme="majorHAnsi" w:cstheme="majorHAnsi"/>
          <w:sz w:val="22"/>
          <w:szCs w:val="22"/>
        </w:rPr>
        <w:t xml:space="preserve"> </w:t>
      </w:r>
      <w:r>
        <w:rPr>
          <w:rFonts w:asciiTheme="majorHAnsi" w:hAnsiTheme="majorHAnsi" w:cstheme="majorHAnsi"/>
          <w:sz w:val="22"/>
          <w:szCs w:val="22"/>
        </w:rPr>
        <w:t xml:space="preserve">    </w:t>
      </w:r>
      <w:r w:rsidRPr="00201982">
        <w:rPr>
          <w:rFonts w:asciiTheme="majorHAnsi" w:hAnsiTheme="majorHAnsi" w:cstheme="majorHAnsi"/>
          <w:sz w:val="22"/>
          <w:szCs w:val="22"/>
        </w:rPr>
        <w:t>Deferido o pedido, a revisão será registrada por aditamento ao contrato.</w:t>
      </w:r>
    </w:p>
    <w:p w:rsidR="000035A7" w:rsidRDefault="000035A7" w:rsidP="004012EE">
      <w:pPr>
        <w:tabs>
          <w:tab w:val="left" w:pos="0"/>
          <w:tab w:val="left" w:pos="4266"/>
        </w:tabs>
        <w:spacing w:line="360" w:lineRule="auto"/>
        <w:jc w:val="both"/>
        <w:rPr>
          <w:rFonts w:asciiTheme="majorHAnsi" w:hAnsiTheme="majorHAnsi" w:cstheme="majorHAnsi"/>
          <w:sz w:val="22"/>
          <w:szCs w:val="22"/>
        </w:rPr>
      </w:pPr>
    </w:p>
    <w:p w:rsidR="00D607DC" w:rsidRDefault="00D607DC" w:rsidP="004012EE">
      <w:pPr>
        <w:tabs>
          <w:tab w:val="left" w:pos="0"/>
          <w:tab w:val="left" w:pos="4266"/>
        </w:tabs>
        <w:spacing w:line="360" w:lineRule="auto"/>
        <w:jc w:val="both"/>
        <w:rPr>
          <w:rFonts w:asciiTheme="majorHAnsi" w:hAnsiTheme="majorHAnsi" w:cstheme="majorHAnsi"/>
          <w:sz w:val="22"/>
          <w:szCs w:val="22"/>
        </w:rPr>
      </w:pPr>
    </w:p>
    <w:p w:rsidR="00B311F9" w:rsidRDefault="00B311F9" w:rsidP="004012EE">
      <w:pPr>
        <w:tabs>
          <w:tab w:val="left" w:pos="0"/>
          <w:tab w:val="left" w:pos="4266"/>
        </w:tabs>
        <w:spacing w:line="360" w:lineRule="auto"/>
        <w:jc w:val="both"/>
        <w:rPr>
          <w:rFonts w:asciiTheme="majorHAnsi" w:hAnsiTheme="majorHAnsi" w:cstheme="majorHAnsi"/>
          <w:sz w:val="22"/>
          <w:szCs w:val="22"/>
        </w:rPr>
      </w:pPr>
    </w:p>
    <w:p w:rsidR="00B311F9" w:rsidRPr="00AF7D59" w:rsidRDefault="00B311F9" w:rsidP="004012EE">
      <w:pPr>
        <w:tabs>
          <w:tab w:val="left" w:pos="0"/>
          <w:tab w:val="left" w:pos="4266"/>
        </w:tabs>
        <w:spacing w:line="360" w:lineRule="auto"/>
        <w:jc w:val="both"/>
        <w:rPr>
          <w:rFonts w:asciiTheme="majorHAnsi" w:hAnsiTheme="majorHAnsi" w:cstheme="majorHAnsi"/>
          <w:sz w:val="22"/>
          <w:szCs w:val="22"/>
        </w:rPr>
      </w:pPr>
    </w:p>
    <w:p w:rsidR="00BD20EA" w:rsidRDefault="00A225E8"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lastRenderedPageBreak/>
        <w:t>20</w:t>
      </w:r>
      <w:r w:rsidR="007622D2" w:rsidRPr="00AF7D59">
        <w:rPr>
          <w:rFonts w:asciiTheme="majorHAnsi" w:hAnsiTheme="majorHAnsi" w:cstheme="majorHAnsi"/>
          <w:b/>
          <w:sz w:val="22"/>
          <w:szCs w:val="22"/>
        </w:rPr>
        <w:t xml:space="preserve">. </w:t>
      </w:r>
      <w:r w:rsidR="00F81C54">
        <w:rPr>
          <w:rFonts w:asciiTheme="majorHAnsi" w:hAnsiTheme="majorHAnsi" w:cstheme="majorHAnsi"/>
          <w:b/>
          <w:sz w:val="22"/>
          <w:szCs w:val="22"/>
        </w:rPr>
        <w:t xml:space="preserve">CLÁUSULA </w:t>
      </w:r>
      <w:r>
        <w:rPr>
          <w:rFonts w:asciiTheme="majorHAnsi" w:hAnsiTheme="majorHAnsi" w:cstheme="majorHAnsi"/>
          <w:b/>
          <w:sz w:val="22"/>
          <w:szCs w:val="22"/>
        </w:rPr>
        <w:t>VIGÉSIMA</w:t>
      </w:r>
      <w:r w:rsidR="005644CC" w:rsidRPr="00AF7D59">
        <w:rPr>
          <w:rFonts w:asciiTheme="majorHAnsi" w:hAnsiTheme="majorHAnsi" w:cstheme="majorHAnsi"/>
          <w:b/>
          <w:sz w:val="22"/>
          <w:szCs w:val="22"/>
        </w:rPr>
        <w:t xml:space="preserve"> - EXTINÇÃO DO CONTRATO </w:t>
      </w:r>
      <w:r w:rsidR="00564FE5">
        <w:rPr>
          <w:rFonts w:asciiTheme="majorHAnsi" w:hAnsiTheme="majorHAnsi" w:cstheme="majorHAnsi"/>
          <w:b/>
          <w:sz w:val="22"/>
          <w:szCs w:val="22"/>
        </w:rPr>
        <w:t xml:space="preserve"> </w:t>
      </w:r>
    </w:p>
    <w:p w:rsidR="00D83B14" w:rsidRDefault="00D83B14" w:rsidP="004012EE">
      <w:pPr>
        <w:tabs>
          <w:tab w:val="left" w:pos="0"/>
          <w:tab w:val="left" w:pos="4266"/>
        </w:tabs>
        <w:spacing w:line="360" w:lineRule="auto"/>
        <w:jc w:val="both"/>
        <w:rPr>
          <w:rFonts w:asciiTheme="majorHAnsi" w:hAnsiTheme="majorHAnsi" w:cstheme="majorHAnsi"/>
          <w:b/>
          <w:sz w:val="22"/>
          <w:szCs w:val="22"/>
        </w:rPr>
      </w:pPr>
    </w:p>
    <w:p w:rsidR="00D83B14" w:rsidRPr="00396364" w:rsidRDefault="00D6007C" w:rsidP="00D83B14">
      <w:pPr>
        <w:tabs>
          <w:tab w:val="left" w:pos="0"/>
          <w:tab w:val="left" w:pos="4266"/>
        </w:tabs>
        <w:spacing w:line="360" w:lineRule="auto"/>
        <w:jc w:val="both"/>
        <w:rPr>
          <w:rFonts w:asciiTheme="majorHAnsi" w:hAnsiTheme="majorHAnsi" w:cstheme="majorHAnsi"/>
          <w:sz w:val="22"/>
          <w:szCs w:val="22"/>
        </w:rPr>
      </w:pPr>
      <w:r w:rsidRPr="00396364">
        <w:rPr>
          <w:rFonts w:asciiTheme="majorHAnsi" w:hAnsiTheme="majorHAnsi" w:cstheme="majorHAnsi"/>
          <w:b/>
          <w:sz w:val="22"/>
          <w:szCs w:val="22"/>
        </w:rPr>
        <w:t>20</w:t>
      </w:r>
      <w:r w:rsidR="00D83B14" w:rsidRPr="00396364">
        <w:rPr>
          <w:rFonts w:asciiTheme="majorHAnsi" w:hAnsiTheme="majorHAnsi" w:cstheme="majorHAnsi"/>
          <w:b/>
          <w:sz w:val="22"/>
          <w:szCs w:val="22"/>
        </w:rPr>
        <w:t xml:space="preserve">.1. </w:t>
      </w:r>
      <w:r w:rsidRPr="00396364">
        <w:rPr>
          <w:rFonts w:asciiTheme="majorHAnsi" w:hAnsiTheme="majorHAnsi" w:cstheme="majorHAnsi"/>
          <w:b/>
          <w:sz w:val="22"/>
          <w:szCs w:val="22"/>
        </w:rPr>
        <w:t xml:space="preserve">   </w:t>
      </w:r>
      <w:r w:rsidR="00D83B14" w:rsidRPr="00396364">
        <w:rPr>
          <w:rFonts w:asciiTheme="majorHAnsi" w:hAnsiTheme="majorHAnsi" w:cstheme="majorHAnsi"/>
          <w:sz w:val="22"/>
          <w:szCs w:val="22"/>
        </w:rPr>
        <w:t>O contrato se extingue quando cumpridas as obrigações de ambas as partes, ainda que isso ocorra antes do prazo estipulado para tanto.</w:t>
      </w:r>
    </w:p>
    <w:p w:rsidR="00D83B14" w:rsidRPr="00396364" w:rsidRDefault="00D6007C" w:rsidP="00D83B14">
      <w:pPr>
        <w:tabs>
          <w:tab w:val="left" w:pos="0"/>
          <w:tab w:val="left" w:pos="4266"/>
        </w:tabs>
        <w:spacing w:line="360" w:lineRule="auto"/>
        <w:jc w:val="both"/>
        <w:rPr>
          <w:rFonts w:asciiTheme="majorHAnsi" w:hAnsiTheme="majorHAnsi" w:cstheme="majorHAnsi"/>
          <w:sz w:val="22"/>
          <w:szCs w:val="22"/>
        </w:rPr>
      </w:pPr>
      <w:r w:rsidRPr="00396364">
        <w:rPr>
          <w:rFonts w:asciiTheme="majorHAnsi" w:hAnsiTheme="majorHAnsi" w:cstheme="majorHAnsi"/>
          <w:b/>
          <w:sz w:val="22"/>
          <w:szCs w:val="22"/>
        </w:rPr>
        <w:t>20</w:t>
      </w:r>
      <w:r w:rsidR="00D83B14" w:rsidRPr="00396364">
        <w:rPr>
          <w:rFonts w:asciiTheme="majorHAnsi" w:hAnsiTheme="majorHAnsi" w:cstheme="majorHAnsi"/>
          <w:b/>
          <w:sz w:val="22"/>
          <w:szCs w:val="22"/>
        </w:rPr>
        <w:t>.2.</w:t>
      </w:r>
      <w:r w:rsidRPr="00396364">
        <w:rPr>
          <w:rFonts w:asciiTheme="majorHAnsi" w:hAnsiTheme="majorHAnsi" w:cstheme="majorHAnsi"/>
          <w:b/>
          <w:sz w:val="22"/>
          <w:szCs w:val="22"/>
        </w:rPr>
        <w:t xml:space="preserve">  </w:t>
      </w:r>
      <w:r w:rsidR="00D83B14" w:rsidRPr="00396364">
        <w:rPr>
          <w:rFonts w:asciiTheme="majorHAnsi" w:hAnsiTheme="majorHAnsi" w:cstheme="majorHAnsi"/>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D83B14" w:rsidRPr="00D83B14" w:rsidRDefault="00811416" w:rsidP="00D83B14">
      <w:pPr>
        <w:tabs>
          <w:tab w:val="left" w:pos="0"/>
          <w:tab w:val="left" w:pos="4266"/>
        </w:tabs>
        <w:spacing w:line="360" w:lineRule="auto"/>
        <w:jc w:val="both"/>
        <w:rPr>
          <w:rFonts w:asciiTheme="majorHAnsi" w:hAnsiTheme="majorHAnsi" w:cstheme="majorHAnsi"/>
          <w:sz w:val="22"/>
          <w:szCs w:val="22"/>
        </w:rPr>
      </w:pPr>
      <w:r w:rsidRPr="00396364">
        <w:rPr>
          <w:rFonts w:asciiTheme="majorHAnsi" w:hAnsiTheme="majorHAnsi" w:cstheme="majorHAnsi"/>
          <w:b/>
          <w:sz w:val="22"/>
          <w:szCs w:val="22"/>
        </w:rPr>
        <w:t>20</w:t>
      </w:r>
      <w:r w:rsidR="00D83B14" w:rsidRPr="00396364">
        <w:rPr>
          <w:rFonts w:asciiTheme="majorHAnsi" w:hAnsiTheme="majorHAnsi" w:cstheme="majorHAnsi"/>
          <w:b/>
          <w:sz w:val="22"/>
          <w:szCs w:val="22"/>
        </w:rPr>
        <w:t>.3.</w:t>
      </w:r>
      <w:r w:rsidR="00D6007C" w:rsidRPr="00396364">
        <w:rPr>
          <w:rFonts w:asciiTheme="majorHAnsi" w:hAnsiTheme="majorHAnsi" w:cstheme="majorHAnsi"/>
          <w:sz w:val="22"/>
          <w:szCs w:val="22"/>
        </w:rPr>
        <w:t xml:space="preserve">     </w:t>
      </w:r>
      <w:r w:rsidR="00D83B14" w:rsidRPr="00396364">
        <w:rPr>
          <w:rFonts w:asciiTheme="majorHAnsi" w:hAnsiTheme="majorHAnsi" w:cstheme="majorHAnsi"/>
          <w:sz w:val="22"/>
          <w:szCs w:val="22"/>
        </w:rPr>
        <w:t xml:space="preserve"> Quando a não conclusão do contrato referida no item anterior decorrer de culpa do contratado: (a) ficará ele constituído em mora, sendo-lhe aplicáveis as respectivas sanções administrativas; e (b) poderá a Administração optar pela extinção do contrato e, nesse caso, adotará as medidas admitidas em lei para a continuidade da execução contratual</w:t>
      </w:r>
      <w:r w:rsidR="00396364">
        <w:rPr>
          <w:rFonts w:asciiTheme="majorHAnsi" w:hAnsiTheme="majorHAnsi" w:cstheme="majorHAnsi"/>
          <w:sz w:val="22"/>
          <w:szCs w:val="22"/>
        </w:rPr>
        <w:t>.</w:t>
      </w:r>
    </w:p>
    <w:p w:rsidR="00F72625" w:rsidRDefault="00F72625" w:rsidP="004012EE">
      <w:pPr>
        <w:tabs>
          <w:tab w:val="left" w:pos="0"/>
          <w:tab w:val="left" w:pos="4266"/>
        </w:tabs>
        <w:spacing w:line="360" w:lineRule="auto"/>
        <w:jc w:val="both"/>
        <w:rPr>
          <w:rFonts w:asciiTheme="majorHAnsi" w:hAnsiTheme="majorHAnsi" w:cstheme="majorHAnsi"/>
          <w:sz w:val="22"/>
          <w:szCs w:val="22"/>
        </w:rPr>
      </w:pPr>
    </w:p>
    <w:p w:rsidR="007622D2" w:rsidRPr="00AF7D59" w:rsidRDefault="007622D2" w:rsidP="004012EE">
      <w:pPr>
        <w:tabs>
          <w:tab w:val="left" w:pos="0"/>
          <w:tab w:val="left" w:pos="4266"/>
        </w:tabs>
        <w:spacing w:line="360" w:lineRule="auto"/>
        <w:jc w:val="both"/>
        <w:rPr>
          <w:rFonts w:asciiTheme="majorHAnsi" w:hAnsiTheme="majorHAnsi" w:cstheme="majorHAnsi"/>
          <w:b/>
          <w:sz w:val="22"/>
          <w:szCs w:val="22"/>
        </w:rPr>
      </w:pPr>
    </w:p>
    <w:p w:rsidR="00BD20EA" w:rsidRPr="00AF7D59" w:rsidRDefault="0069307B"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2</w:t>
      </w:r>
      <w:r w:rsidR="00106C46">
        <w:rPr>
          <w:rFonts w:asciiTheme="majorHAnsi" w:hAnsiTheme="majorHAnsi" w:cstheme="majorHAnsi"/>
          <w:b/>
          <w:sz w:val="22"/>
          <w:szCs w:val="22"/>
        </w:rPr>
        <w:t>1</w:t>
      </w:r>
      <w:r w:rsidR="007622D2" w:rsidRPr="00AF7D59">
        <w:rPr>
          <w:rFonts w:asciiTheme="majorHAnsi" w:hAnsiTheme="majorHAnsi" w:cstheme="majorHAnsi"/>
          <w:b/>
          <w:sz w:val="22"/>
          <w:szCs w:val="22"/>
        </w:rPr>
        <w:t xml:space="preserve">. </w:t>
      </w:r>
      <w:r>
        <w:rPr>
          <w:rFonts w:asciiTheme="majorHAnsi" w:hAnsiTheme="majorHAnsi" w:cstheme="majorHAnsi"/>
          <w:b/>
          <w:sz w:val="22"/>
          <w:szCs w:val="22"/>
        </w:rPr>
        <w:t>CLÁUSULA VIGÉSIMA</w:t>
      </w:r>
      <w:r w:rsidR="00F34CC2">
        <w:rPr>
          <w:rFonts w:asciiTheme="majorHAnsi" w:hAnsiTheme="majorHAnsi" w:cstheme="majorHAnsi"/>
          <w:b/>
          <w:sz w:val="22"/>
          <w:szCs w:val="22"/>
        </w:rPr>
        <w:t xml:space="preserve"> PRIMEIRA</w:t>
      </w:r>
      <w:r>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 xml:space="preserve">- MODELOS DE GESTÃO DO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106C46" w:rsidP="004012EE">
      <w:pPr>
        <w:tabs>
          <w:tab w:val="left" w:pos="0"/>
          <w:tab w:val="left" w:pos="4266"/>
        </w:tabs>
        <w:spacing w:line="360" w:lineRule="auto"/>
        <w:jc w:val="both"/>
        <w:rPr>
          <w:rFonts w:asciiTheme="majorHAnsi" w:hAnsiTheme="majorHAnsi" w:cstheme="majorHAnsi"/>
          <w:sz w:val="22"/>
          <w:szCs w:val="22"/>
        </w:rPr>
      </w:pPr>
      <w:r>
        <w:rPr>
          <w:rFonts w:asciiTheme="majorHAnsi" w:hAnsiTheme="majorHAnsi" w:cstheme="majorHAnsi"/>
          <w:b/>
          <w:sz w:val="22"/>
          <w:szCs w:val="22"/>
        </w:rPr>
        <w:t>21</w:t>
      </w:r>
      <w:r w:rsidR="005644CC" w:rsidRPr="00AF7D59">
        <w:rPr>
          <w:rFonts w:asciiTheme="majorHAnsi" w:hAnsiTheme="majorHAnsi" w:cstheme="majorHAnsi"/>
          <w:b/>
          <w:sz w:val="22"/>
          <w:szCs w:val="22"/>
        </w:rPr>
        <w:t>.1.</w:t>
      </w:r>
      <w:r w:rsidR="005644CC" w:rsidRPr="00AF7D59">
        <w:rPr>
          <w:rFonts w:asciiTheme="majorHAnsi" w:hAnsiTheme="majorHAnsi" w:cstheme="majorHAnsi"/>
          <w:sz w:val="22"/>
          <w:szCs w:val="22"/>
        </w:rPr>
        <w:t xml:space="preserve"> O regime de execução contratual, os modelos de gestão e de </w:t>
      </w:r>
      <w:r w:rsidR="007B0FEE">
        <w:rPr>
          <w:rFonts w:asciiTheme="majorHAnsi" w:hAnsiTheme="majorHAnsi" w:cstheme="majorHAnsi"/>
          <w:sz w:val="22"/>
          <w:szCs w:val="22"/>
        </w:rPr>
        <w:t>fiscalização</w:t>
      </w:r>
      <w:r w:rsidR="005644CC" w:rsidRPr="00AF7D59">
        <w:rPr>
          <w:rFonts w:asciiTheme="majorHAnsi" w:hAnsiTheme="majorHAnsi" w:cstheme="majorHAnsi"/>
          <w:sz w:val="22"/>
          <w:szCs w:val="22"/>
        </w:rPr>
        <w:t xml:space="preserve">, assim como os prazos e condições de conclusão, entrega, observação e recebimento do objeto constam no Termo de Referência, anexo a este Contrato.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69307B" w:rsidRDefault="00106C46" w:rsidP="0069307B">
      <w:pPr>
        <w:tabs>
          <w:tab w:val="left" w:pos="0"/>
        </w:tabs>
        <w:spacing w:line="360" w:lineRule="auto"/>
        <w:jc w:val="both"/>
        <w:rPr>
          <w:rFonts w:asciiTheme="majorHAnsi" w:hAnsiTheme="majorHAnsi" w:cstheme="majorHAnsi"/>
          <w:sz w:val="22"/>
          <w:szCs w:val="22"/>
        </w:rPr>
      </w:pPr>
      <w:r>
        <w:rPr>
          <w:rFonts w:asciiTheme="majorHAnsi" w:hAnsiTheme="majorHAnsi" w:cstheme="majorHAnsi"/>
          <w:b/>
          <w:sz w:val="22"/>
          <w:szCs w:val="22"/>
        </w:rPr>
        <w:t>21</w:t>
      </w:r>
      <w:r w:rsidR="0069307B" w:rsidRPr="0069307B">
        <w:rPr>
          <w:rFonts w:asciiTheme="majorHAnsi" w:hAnsiTheme="majorHAnsi" w:cstheme="majorHAnsi"/>
          <w:b/>
          <w:sz w:val="22"/>
          <w:szCs w:val="22"/>
        </w:rPr>
        <w:t>.2.</w:t>
      </w:r>
      <w:r w:rsidR="0069307B" w:rsidRPr="0069307B">
        <w:rPr>
          <w:rFonts w:asciiTheme="majorHAnsi" w:hAnsiTheme="majorHAnsi" w:cstheme="majorHAnsi"/>
          <w:sz w:val="22"/>
          <w:szCs w:val="22"/>
        </w:rPr>
        <w:tab/>
        <w:t>O regime de execução contratual, os modelos de gestão e de execução estão ainda indicados no item indicados nas Cláusulas:</w:t>
      </w:r>
    </w:p>
    <w:p w:rsidR="0069307B" w:rsidRPr="0069307B" w:rsidRDefault="0069307B" w:rsidP="0069307B">
      <w:pPr>
        <w:tabs>
          <w:tab w:val="left" w:pos="0"/>
        </w:tabs>
        <w:spacing w:line="360" w:lineRule="auto"/>
        <w:jc w:val="both"/>
        <w:rPr>
          <w:rFonts w:asciiTheme="majorHAnsi" w:hAnsiTheme="majorHAnsi" w:cstheme="majorHAnsi"/>
          <w:sz w:val="22"/>
          <w:szCs w:val="22"/>
        </w:rPr>
      </w:pPr>
    </w:p>
    <w:p w:rsidR="0069307B" w:rsidRPr="0069307B" w:rsidRDefault="0069307B" w:rsidP="0069307B">
      <w:pPr>
        <w:tabs>
          <w:tab w:val="left" w:pos="0"/>
          <w:tab w:val="left" w:pos="4266"/>
        </w:tabs>
        <w:spacing w:line="360" w:lineRule="auto"/>
        <w:ind w:firstLine="567"/>
        <w:jc w:val="both"/>
        <w:rPr>
          <w:rFonts w:asciiTheme="majorHAnsi" w:hAnsiTheme="majorHAnsi" w:cstheme="majorHAnsi"/>
          <w:sz w:val="22"/>
          <w:szCs w:val="22"/>
        </w:rPr>
      </w:pPr>
      <w:r w:rsidRPr="0069307B">
        <w:rPr>
          <w:rFonts w:asciiTheme="majorHAnsi" w:hAnsiTheme="majorHAnsi" w:cstheme="majorHAnsi"/>
          <w:sz w:val="22"/>
          <w:szCs w:val="22"/>
        </w:rPr>
        <w:t>(a) CLÁUSULA QUINTA - PRAZO E FORMA DE EXECUÇÃO;</w:t>
      </w:r>
    </w:p>
    <w:p w:rsidR="0069307B" w:rsidRPr="0069307B" w:rsidRDefault="0069307B" w:rsidP="0069307B">
      <w:pPr>
        <w:tabs>
          <w:tab w:val="left" w:pos="0"/>
          <w:tab w:val="left" w:pos="4266"/>
        </w:tabs>
        <w:spacing w:line="360" w:lineRule="auto"/>
        <w:ind w:firstLine="567"/>
        <w:jc w:val="both"/>
        <w:rPr>
          <w:rFonts w:asciiTheme="majorHAnsi" w:hAnsiTheme="majorHAnsi" w:cstheme="majorHAnsi"/>
          <w:sz w:val="22"/>
          <w:szCs w:val="22"/>
        </w:rPr>
      </w:pPr>
      <w:r w:rsidRPr="0069307B">
        <w:rPr>
          <w:rFonts w:asciiTheme="majorHAnsi" w:hAnsiTheme="majorHAnsi" w:cstheme="majorHAnsi"/>
          <w:sz w:val="22"/>
          <w:szCs w:val="22"/>
        </w:rPr>
        <w:t xml:space="preserve">(b) </w:t>
      </w:r>
      <w:r w:rsidR="00EB58CA">
        <w:rPr>
          <w:rFonts w:asciiTheme="majorHAnsi" w:hAnsiTheme="majorHAnsi" w:cstheme="majorHAnsi"/>
          <w:sz w:val="22"/>
          <w:szCs w:val="22"/>
        </w:rPr>
        <w:t>CLÁUSULA SEXTA - RECEBIMENTO DO OBJETO</w:t>
      </w:r>
      <w:r w:rsidRPr="0069307B">
        <w:rPr>
          <w:rFonts w:asciiTheme="majorHAnsi" w:hAnsiTheme="majorHAnsi" w:cstheme="majorHAnsi"/>
          <w:sz w:val="22"/>
          <w:szCs w:val="22"/>
        </w:rPr>
        <w:t>;</w:t>
      </w:r>
    </w:p>
    <w:p w:rsidR="0069307B" w:rsidRPr="0069307B" w:rsidRDefault="0069307B" w:rsidP="0069307B">
      <w:pPr>
        <w:tabs>
          <w:tab w:val="left" w:pos="0"/>
          <w:tab w:val="left" w:pos="4266"/>
        </w:tabs>
        <w:spacing w:line="360" w:lineRule="auto"/>
        <w:ind w:firstLine="567"/>
        <w:jc w:val="both"/>
        <w:rPr>
          <w:rFonts w:asciiTheme="majorHAnsi" w:hAnsiTheme="majorHAnsi" w:cstheme="majorHAnsi"/>
          <w:sz w:val="22"/>
          <w:szCs w:val="22"/>
        </w:rPr>
      </w:pPr>
      <w:r w:rsidRPr="0069307B">
        <w:rPr>
          <w:rFonts w:asciiTheme="majorHAnsi" w:hAnsiTheme="majorHAnsi" w:cstheme="majorHAnsi"/>
          <w:sz w:val="22"/>
          <w:szCs w:val="22"/>
        </w:rPr>
        <w:t>(d) CLÁUSULA SÉTIMA - CONDIÇÕES DE PAGAMENTO;</w:t>
      </w:r>
    </w:p>
    <w:p w:rsidR="0069307B" w:rsidRPr="0069307B" w:rsidRDefault="0069307B" w:rsidP="0069307B">
      <w:pPr>
        <w:tabs>
          <w:tab w:val="left" w:pos="0"/>
          <w:tab w:val="left" w:pos="4266"/>
        </w:tabs>
        <w:spacing w:line="360" w:lineRule="auto"/>
        <w:ind w:firstLine="567"/>
        <w:jc w:val="both"/>
        <w:rPr>
          <w:rFonts w:asciiTheme="majorHAnsi" w:hAnsiTheme="majorHAnsi" w:cstheme="majorHAnsi"/>
          <w:sz w:val="22"/>
          <w:szCs w:val="22"/>
        </w:rPr>
      </w:pPr>
      <w:r w:rsidRPr="0069307B">
        <w:rPr>
          <w:rFonts w:asciiTheme="majorHAnsi" w:hAnsiTheme="majorHAnsi" w:cstheme="majorHAnsi"/>
          <w:sz w:val="22"/>
          <w:szCs w:val="22"/>
        </w:rPr>
        <w:t>(e) CLÁUSULA DÉCIMA - GARANTIA DE EXECUÇÃO;</w:t>
      </w:r>
    </w:p>
    <w:p w:rsidR="0069307B" w:rsidRPr="0069307B" w:rsidRDefault="0069307B" w:rsidP="0069307B">
      <w:pPr>
        <w:tabs>
          <w:tab w:val="left" w:pos="0"/>
          <w:tab w:val="left" w:pos="4266"/>
        </w:tabs>
        <w:spacing w:line="360" w:lineRule="auto"/>
        <w:ind w:firstLine="567"/>
        <w:jc w:val="both"/>
        <w:rPr>
          <w:rFonts w:asciiTheme="majorHAnsi" w:hAnsiTheme="majorHAnsi" w:cstheme="majorHAnsi"/>
          <w:sz w:val="22"/>
          <w:szCs w:val="22"/>
        </w:rPr>
      </w:pPr>
      <w:r w:rsidRPr="0069307B">
        <w:rPr>
          <w:rFonts w:asciiTheme="majorHAnsi" w:hAnsiTheme="majorHAnsi" w:cstheme="majorHAnsi"/>
          <w:sz w:val="22"/>
          <w:szCs w:val="22"/>
        </w:rPr>
        <w:t>(f) CLÁUSUL</w:t>
      </w:r>
      <w:r w:rsidR="004F5361">
        <w:rPr>
          <w:rFonts w:asciiTheme="majorHAnsi" w:hAnsiTheme="majorHAnsi" w:cstheme="majorHAnsi"/>
          <w:sz w:val="22"/>
          <w:szCs w:val="22"/>
        </w:rPr>
        <w:t>A DÉCIMA TERCEIRA - OBRIGAÇÕES DA</w:t>
      </w:r>
      <w:r w:rsidRPr="0069307B">
        <w:rPr>
          <w:rFonts w:asciiTheme="majorHAnsi" w:hAnsiTheme="majorHAnsi" w:cstheme="majorHAnsi"/>
          <w:sz w:val="22"/>
          <w:szCs w:val="22"/>
        </w:rPr>
        <w:t xml:space="preserve"> CONTRATADA, </w:t>
      </w:r>
    </w:p>
    <w:p w:rsidR="0069307B" w:rsidRPr="0069307B" w:rsidRDefault="00416E48" w:rsidP="0069307B">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sz w:val="22"/>
          <w:szCs w:val="22"/>
        </w:rPr>
        <w:t>(g) CLÁUSULA DÉCIMA SÉTIMA</w:t>
      </w:r>
      <w:r w:rsidR="0069307B" w:rsidRPr="0069307B">
        <w:rPr>
          <w:rFonts w:asciiTheme="majorHAnsi" w:hAnsiTheme="majorHAnsi" w:cstheme="majorHAnsi"/>
          <w:sz w:val="22"/>
          <w:szCs w:val="22"/>
        </w:rPr>
        <w:t xml:space="preserve"> - FISCALIZAÇÃO E GESTÃO DO CONTRATO;</w:t>
      </w:r>
    </w:p>
    <w:p w:rsidR="0069307B" w:rsidRPr="0069307B" w:rsidRDefault="00416E48" w:rsidP="0069307B">
      <w:pPr>
        <w:tabs>
          <w:tab w:val="left" w:pos="0"/>
          <w:tab w:val="left" w:pos="4266"/>
        </w:tabs>
        <w:spacing w:line="360" w:lineRule="auto"/>
        <w:ind w:firstLine="567"/>
        <w:jc w:val="both"/>
        <w:rPr>
          <w:rFonts w:asciiTheme="majorHAnsi" w:hAnsiTheme="majorHAnsi" w:cstheme="majorHAnsi"/>
          <w:sz w:val="22"/>
          <w:szCs w:val="22"/>
        </w:rPr>
      </w:pPr>
      <w:r>
        <w:rPr>
          <w:rFonts w:asciiTheme="majorHAnsi" w:hAnsiTheme="majorHAnsi" w:cstheme="majorHAnsi"/>
          <w:sz w:val="22"/>
          <w:szCs w:val="22"/>
        </w:rPr>
        <w:t>(h) CLÁUSULA DÉCIMA OITAVA</w:t>
      </w:r>
      <w:r w:rsidR="0069307B" w:rsidRPr="0069307B">
        <w:rPr>
          <w:rFonts w:asciiTheme="majorHAnsi" w:hAnsiTheme="majorHAnsi" w:cstheme="majorHAnsi"/>
          <w:sz w:val="22"/>
          <w:szCs w:val="22"/>
        </w:rPr>
        <w:t xml:space="preserve"> - INFRAÇÕES E SANÇÕES ADMINISTRATIVAS.</w:t>
      </w:r>
    </w:p>
    <w:p w:rsidR="00BD20EA" w:rsidRDefault="00BD20EA" w:rsidP="004012EE">
      <w:pPr>
        <w:tabs>
          <w:tab w:val="left" w:pos="0"/>
          <w:tab w:val="left" w:pos="4266"/>
        </w:tabs>
        <w:spacing w:line="360" w:lineRule="auto"/>
        <w:jc w:val="both"/>
        <w:rPr>
          <w:rFonts w:asciiTheme="majorHAnsi" w:hAnsiTheme="majorHAnsi" w:cstheme="majorHAnsi"/>
          <w:sz w:val="22"/>
          <w:szCs w:val="22"/>
        </w:rPr>
      </w:pPr>
    </w:p>
    <w:p w:rsidR="0014791C" w:rsidRDefault="0014791C" w:rsidP="0014791C">
      <w:pPr>
        <w:tabs>
          <w:tab w:val="left" w:pos="0"/>
          <w:tab w:val="left" w:pos="4266"/>
        </w:tabs>
        <w:spacing w:line="360" w:lineRule="auto"/>
        <w:jc w:val="both"/>
        <w:rPr>
          <w:rFonts w:asciiTheme="majorHAnsi" w:hAnsiTheme="majorHAnsi" w:cstheme="majorHAnsi"/>
          <w:sz w:val="22"/>
          <w:szCs w:val="22"/>
        </w:rPr>
      </w:pPr>
      <w:r w:rsidRPr="0014791C">
        <w:rPr>
          <w:rFonts w:asciiTheme="majorHAnsi" w:hAnsiTheme="majorHAnsi" w:cstheme="majorHAnsi"/>
          <w:b/>
          <w:sz w:val="22"/>
          <w:szCs w:val="22"/>
        </w:rPr>
        <w:t>21.3.</w:t>
      </w:r>
      <w:r>
        <w:rPr>
          <w:rFonts w:asciiTheme="majorHAnsi" w:hAnsiTheme="majorHAnsi" w:cstheme="majorHAnsi"/>
          <w:sz w:val="22"/>
          <w:szCs w:val="22"/>
        </w:rPr>
        <w:t xml:space="preserve"> </w:t>
      </w:r>
      <w:r w:rsidRPr="0014791C">
        <w:rPr>
          <w:rFonts w:asciiTheme="majorHAnsi" w:hAnsiTheme="majorHAnsi" w:cstheme="majorHAnsi"/>
          <w:sz w:val="22"/>
          <w:szCs w:val="22"/>
        </w:rPr>
        <w:t xml:space="preserve"> Para efeito de gestão dos contratos originados desta operação, quando for o caso, serão utilizadas as </w:t>
      </w:r>
      <w:r>
        <w:rPr>
          <w:rFonts w:asciiTheme="majorHAnsi" w:hAnsiTheme="majorHAnsi" w:cstheme="majorHAnsi"/>
          <w:sz w:val="22"/>
          <w:szCs w:val="22"/>
        </w:rPr>
        <w:t>seguintes</w:t>
      </w:r>
      <w:r w:rsidRPr="0014791C">
        <w:rPr>
          <w:rFonts w:asciiTheme="majorHAnsi" w:hAnsiTheme="majorHAnsi" w:cstheme="majorHAnsi"/>
          <w:sz w:val="22"/>
          <w:szCs w:val="22"/>
        </w:rPr>
        <w:t xml:space="preserve"> definições: </w:t>
      </w:r>
    </w:p>
    <w:p w:rsidR="0014791C" w:rsidRPr="0014791C" w:rsidRDefault="0014791C" w:rsidP="0014791C">
      <w:pPr>
        <w:tabs>
          <w:tab w:val="left" w:pos="0"/>
          <w:tab w:val="left" w:pos="4266"/>
        </w:tabs>
        <w:spacing w:line="360" w:lineRule="auto"/>
        <w:jc w:val="both"/>
        <w:rPr>
          <w:rFonts w:asciiTheme="majorHAnsi" w:hAnsiTheme="majorHAnsi" w:cstheme="majorHAnsi"/>
          <w:sz w:val="22"/>
          <w:szCs w:val="22"/>
        </w:rPr>
      </w:pPr>
    </w:p>
    <w:p w:rsidR="0014791C" w:rsidRPr="0014791C" w:rsidRDefault="0014791C" w:rsidP="0004798F">
      <w:pPr>
        <w:tabs>
          <w:tab w:val="left" w:pos="4266"/>
        </w:tabs>
        <w:spacing w:line="360" w:lineRule="auto"/>
        <w:ind w:left="567"/>
        <w:jc w:val="both"/>
        <w:rPr>
          <w:rFonts w:asciiTheme="majorHAnsi" w:hAnsiTheme="majorHAnsi" w:cstheme="majorHAnsi"/>
          <w:sz w:val="22"/>
          <w:szCs w:val="22"/>
        </w:rPr>
      </w:pPr>
      <w:r w:rsidRPr="0014791C">
        <w:rPr>
          <w:rFonts w:asciiTheme="majorHAnsi" w:hAnsiTheme="majorHAnsi" w:cstheme="majorHAnsi"/>
          <w:b/>
          <w:sz w:val="22"/>
          <w:szCs w:val="22"/>
        </w:rPr>
        <w:t>21.3.1.</w:t>
      </w:r>
      <w:r w:rsidRPr="0014791C">
        <w:rPr>
          <w:rFonts w:asciiTheme="majorHAnsi" w:hAnsiTheme="majorHAnsi" w:cstheme="majorHAnsi"/>
          <w:sz w:val="22"/>
          <w:szCs w:val="22"/>
        </w:rPr>
        <w:t xml:space="preserve"> </w:t>
      </w:r>
      <w:r>
        <w:rPr>
          <w:rFonts w:asciiTheme="majorHAnsi" w:hAnsiTheme="majorHAnsi" w:cstheme="majorHAnsi"/>
          <w:sz w:val="22"/>
          <w:szCs w:val="22"/>
        </w:rPr>
        <w:t xml:space="preserve"> </w:t>
      </w:r>
      <w:r w:rsidRPr="0004798F">
        <w:rPr>
          <w:rFonts w:asciiTheme="majorHAnsi" w:hAnsiTheme="majorHAnsi" w:cstheme="majorHAnsi"/>
          <w:b/>
          <w:sz w:val="22"/>
          <w:szCs w:val="22"/>
        </w:rPr>
        <w:t>Gestor do Contrato</w:t>
      </w:r>
      <w:r w:rsidRPr="0014791C">
        <w:rPr>
          <w:rFonts w:asciiTheme="majorHAnsi" w:hAnsiTheme="majorHAnsi" w:cstheme="majorHAnsi"/>
          <w:sz w:val="22"/>
          <w:szCs w:val="22"/>
        </w:rPr>
        <w:t xml:space="preserve"> – Trata-se de servidor da unidade administrativa de controle ou </w:t>
      </w:r>
      <w:r>
        <w:rPr>
          <w:rFonts w:asciiTheme="majorHAnsi" w:hAnsiTheme="majorHAnsi" w:cstheme="majorHAnsi"/>
          <w:sz w:val="22"/>
          <w:szCs w:val="22"/>
        </w:rPr>
        <w:t>equivalente</w:t>
      </w:r>
      <w:r w:rsidRPr="0014791C">
        <w:rPr>
          <w:rFonts w:asciiTheme="majorHAnsi" w:hAnsiTheme="majorHAnsi" w:cstheme="majorHAnsi"/>
          <w:sz w:val="22"/>
          <w:szCs w:val="22"/>
        </w:rPr>
        <w:t xml:space="preserve">, diretamente responsável pela disponibilização do bem às demais unidades </w:t>
      </w:r>
      <w:r w:rsidRPr="0014791C">
        <w:rPr>
          <w:rFonts w:asciiTheme="majorHAnsi" w:hAnsiTheme="majorHAnsi" w:cstheme="majorHAnsi"/>
          <w:sz w:val="22"/>
          <w:szCs w:val="22"/>
        </w:rPr>
        <w:lastRenderedPageBreak/>
        <w:t>administrativas do órgão ou entidade, devendo ser indicado em Contrato, sendo responsável por aplicar as ações estabelecidas no art. 14 do Decreto Estadual nº 1.525/2022, bem como:</w:t>
      </w:r>
    </w:p>
    <w:p w:rsidR="0014791C" w:rsidRDefault="0014791C" w:rsidP="0004798F">
      <w:pPr>
        <w:tabs>
          <w:tab w:val="left" w:pos="851"/>
          <w:tab w:val="left" w:pos="4266"/>
        </w:tabs>
        <w:spacing w:line="360" w:lineRule="auto"/>
        <w:ind w:left="1134"/>
        <w:jc w:val="both"/>
        <w:rPr>
          <w:rFonts w:asciiTheme="majorHAnsi" w:hAnsiTheme="majorHAnsi" w:cstheme="majorHAnsi"/>
          <w:sz w:val="22"/>
          <w:szCs w:val="22"/>
        </w:rPr>
      </w:pPr>
      <w:r w:rsidRPr="0014791C">
        <w:rPr>
          <w:rFonts w:asciiTheme="majorHAnsi" w:hAnsiTheme="majorHAnsi" w:cstheme="majorHAnsi"/>
          <w:b/>
          <w:sz w:val="22"/>
          <w:szCs w:val="22"/>
        </w:rPr>
        <w:t>21.3.1.1.</w:t>
      </w:r>
      <w:r w:rsidRPr="0014791C">
        <w:rPr>
          <w:rFonts w:asciiTheme="majorHAnsi" w:hAnsiTheme="majorHAnsi" w:cstheme="majorHAnsi"/>
          <w:sz w:val="22"/>
          <w:szCs w:val="22"/>
        </w:rPr>
        <w:t xml:space="preserve"> </w:t>
      </w:r>
      <w:r>
        <w:rPr>
          <w:rFonts w:asciiTheme="majorHAnsi" w:hAnsiTheme="majorHAnsi" w:cstheme="majorHAnsi"/>
          <w:sz w:val="22"/>
          <w:szCs w:val="22"/>
        </w:rPr>
        <w:t xml:space="preserve">  </w:t>
      </w:r>
      <w:r w:rsidRPr="0014791C">
        <w:rPr>
          <w:rFonts w:asciiTheme="majorHAnsi" w:hAnsiTheme="majorHAnsi" w:cstheme="majorHAnsi"/>
          <w:sz w:val="22"/>
          <w:szCs w:val="22"/>
        </w:rPr>
        <w:t>Aplicar todas as determinações e normas de conduta, acompanhamento e fiscalização de contrato previstas em manual de gerenciamento de contrato, caso houver, e aquelas decorrentes da legislação aplicável.</w:t>
      </w:r>
    </w:p>
    <w:p w:rsidR="0014791C" w:rsidRPr="0014791C" w:rsidRDefault="0014791C" w:rsidP="0014791C">
      <w:pPr>
        <w:tabs>
          <w:tab w:val="left" w:pos="0"/>
          <w:tab w:val="left" w:pos="4266"/>
        </w:tabs>
        <w:spacing w:line="360" w:lineRule="auto"/>
        <w:jc w:val="both"/>
        <w:rPr>
          <w:rFonts w:asciiTheme="majorHAnsi" w:hAnsiTheme="majorHAnsi" w:cstheme="majorHAnsi"/>
          <w:sz w:val="22"/>
          <w:szCs w:val="22"/>
        </w:rPr>
      </w:pPr>
    </w:p>
    <w:p w:rsidR="0014791C" w:rsidRDefault="0014791C" w:rsidP="0004798F">
      <w:pPr>
        <w:tabs>
          <w:tab w:val="left" w:pos="1134"/>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21</w:t>
      </w:r>
      <w:r w:rsidRPr="0014791C">
        <w:rPr>
          <w:rFonts w:asciiTheme="majorHAnsi" w:hAnsiTheme="majorHAnsi" w:cstheme="majorHAnsi"/>
          <w:b/>
          <w:sz w:val="22"/>
          <w:szCs w:val="22"/>
        </w:rPr>
        <w:t>.3.1.2.</w:t>
      </w:r>
      <w:r w:rsidRPr="0014791C">
        <w:rPr>
          <w:rFonts w:asciiTheme="majorHAnsi" w:hAnsiTheme="majorHAnsi" w:cstheme="majorHAnsi"/>
          <w:sz w:val="22"/>
          <w:szCs w:val="22"/>
        </w:rPr>
        <w:t xml:space="preserve"> </w:t>
      </w:r>
      <w:r>
        <w:rPr>
          <w:rFonts w:asciiTheme="majorHAnsi" w:hAnsiTheme="majorHAnsi" w:cstheme="majorHAnsi"/>
          <w:sz w:val="22"/>
          <w:szCs w:val="22"/>
        </w:rPr>
        <w:t xml:space="preserve"> </w:t>
      </w:r>
      <w:r w:rsidRPr="0014791C">
        <w:rPr>
          <w:rFonts w:asciiTheme="majorHAnsi" w:hAnsiTheme="majorHAnsi" w:cstheme="majorHAnsi"/>
          <w:sz w:val="22"/>
          <w:szCs w:val="22"/>
        </w:rPr>
        <w:t>Aplicar as orientações e determinações oriundas dos Órgãos de Controle Interno</w:t>
      </w:r>
      <w:r>
        <w:rPr>
          <w:rFonts w:asciiTheme="majorHAnsi" w:hAnsiTheme="majorHAnsi" w:cstheme="majorHAnsi"/>
          <w:sz w:val="22"/>
          <w:szCs w:val="22"/>
        </w:rPr>
        <w:t>.</w:t>
      </w:r>
    </w:p>
    <w:p w:rsidR="0014791C" w:rsidRDefault="0014791C" w:rsidP="0014791C">
      <w:pPr>
        <w:tabs>
          <w:tab w:val="left" w:pos="0"/>
          <w:tab w:val="left" w:pos="4266"/>
        </w:tabs>
        <w:spacing w:line="360" w:lineRule="auto"/>
        <w:jc w:val="both"/>
        <w:rPr>
          <w:rFonts w:asciiTheme="majorHAnsi" w:hAnsiTheme="majorHAnsi" w:cstheme="majorHAnsi"/>
          <w:sz w:val="22"/>
          <w:szCs w:val="22"/>
        </w:rPr>
      </w:pPr>
    </w:p>
    <w:p w:rsidR="0014791C" w:rsidRDefault="0014791C" w:rsidP="004550AD">
      <w:pPr>
        <w:tabs>
          <w:tab w:val="left" w:pos="567"/>
          <w:tab w:val="left" w:pos="4266"/>
        </w:tabs>
        <w:spacing w:line="360" w:lineRule="auto"/>
        <w:ind w:left="567"/>
        <w:jc w:val="both"/>
        <w:rPr>
          <w:rFonts w:asciiTheme="majorHAnsi" w:hAnsiTheme="majorHAnsi" w:cstheme="majorHAnsi"/>
          <w:sz w:val="22"/>
          <w:szCs w:val="22"/>
        </w:rPr>
      </w:pPr>
      <w:r>
        <w:rPr>
          <w:rFonts w:asciiTheme="majorHAnsi" w:hAnsiTheme="majorHAnsi" w:cstheme="majorHAnsi"/>
          <w:b/>
          <w:sz w:val="22"/>
          <w:szCs w:val="22"/>
        </w:rPr>
        <w:t>21</w:t>
      </w:r>
      <w:r w:rsidRPr="0014791C">
        <w:rPr>
          <w:rFonts w:asciiTheme="majorHAnsi" w:hAnsiTheme="majorHAnsi" w:cstheme="majorHAnsi"/>
          <w:b/>
          <w:sz w:val="22"/>
          <w:szCs w:val="22"/>
        </w:rPr>
        <w:t>.3.2.</w:t>
      </w:r>
      <w:r w:rsidRPr="0014791C">
        <w:rPr>
          <w:rFonts w:asciiTheme="majorHAnsi" w:hAnsiTheme="majorHAnsi" w:cstheme="majorHAnsi"/>
          <w:sz w:val="22"/>
          <w:szCs w:val="22"/>
        </w:rPr>
        <w:t xml:space="preserve"> </w:t>
      </w:r>
      <w:r>
        <w:rPr>
          <w:rFonts w:asciiTheme="majorHAnsi" w:hAnsiTheme="majorHAnsi" w:cstheme="majorHAnsi"/>
          <w:sz w:val="22"/>
          <w:szCs w:val="22"/>
        </w:rPr>
        <w:t xml:space="preserve"> </w:t>
      </w:r>
      <w:r w:rsidR="0004798F">
        <w:rPr>
          <w:rFonts w:asciiTheme="majorHAnsi" w:hAnsiTheme="majorHAnsi" w:cstheme="majorHAnsi"/>
          <w:sz w:val="22"/>
          <w:szCs w:val="22"/>
        </w:rPr>
        <w:t xml:space="preserve"> </w:t>
      </w:r>
      <w:r w:rsidRPr="0004798F">
        <w:rPr>
          <w:rFonts w:asciiTheme="majorHAnsi" w:hAnsiTheme="majorHAnsi" w:cstheme="majorHAnsi"/>
          <w:b/>
          <w:sz w:val="22"/>
          <w:szCs w:val="22"/>
        </w:rPr>
        <w:t>Fiscal do Contrato</w:t>
      </w:r>
      <w:r w:rsidRPr="0014791C">
        <w:rPr>
          <w:rFonts w:asciiTheme="majorHAnsi" w:hAnsiTheme="majorHAnsi" w:cstheme="majorHAnsi"/>
          <w:sz w:val="22"/>
          <w:szCs w:val="22"/>
        </w:rPr>
        <w:t xml:space="preserve"> – Trata-se de agente público indicado pelo Gestor do Contrato, preferencialmente, entre servidores que preencham os requisitos técnicos-profissionais aplicáveis, </w:t>
      </w:r>
      <w:r w:rsidR="00FA2F98">
        <w:rPr>
          <w:rFonts w:asciiTheme="majorHAnsi" w:hAnsiTheme="majorHAnsi" w:cstheme="majorHAnsi"/>
          <w:sz w:val="22"/>
          <w:szCs w:val="22"/>
        </w:rPr>
        <w:t>s</w:t>
      </w:r>
      <w:r w:rsidRPr="0014791C">
        <w:rPr>
          <w:rFonts w:asciiTheme="majorHAnsi" w:hAnsiTheme="majorHAnsi" w:cstheme="majorHAnsi"/>
          <w:sz w:val="22"/>
          <w:szCs w:val="22"/>
        </w:rPr>
        <w:t xml:space="preserve">endo responsável por aplicar as ações estabelecidas no art. 15 do Decreto Estadual nº 1.525/2022, bem como: </w:t>
      </w:r>
    </w:p>
    <w:p w:rsidR="0014791C" w:rsidRPr="0014791C" w:rsidRDefault="0014791C" w:rsidP="0014791C">
      <w:pPr>
        <w:tabs>
          <w:tab w:val="left" w:pos="0"/>
          <w:tab w:val="left" w:pos="4266"/>
        </w:tabs>
        <w:spacing w:line="360" w:lineRule="auto"/>
        <w:jc w:val="both"/>
        <w:rPr>
          <w:rFonts w:asciiTheme="majorHAnsi" w:hAnsiTheme="majorHAnsi" w:cstheme="majorHAnsi"/>
          <w:sz w:val="22"/>
          <w:szCs w:val="22"/>
        </w:rPr>
      </w:pPr>
    </w:p>
    <w:p w:rsidR="0014791C" w:rsidRDefault="0014791C" w:rsidP="0004798F">
      <w:pPr>
        <w:tabs>
          <w:tab w:val="left" w:pos="1134"/>
          <w:tab w:val="left" w:pos="4266"/>
        </w:tabs>
        <w:spacing w:line="360" w:lineRule="auto"/>
        <w:ind w:left="1134"/>
        <w:jc w:val="both"/>
        <w:rPr>
          <w:rFonts w:asciiTheme="majorHAnsi" w:hAnsiTheme="majorHAnsi" w:cstheme="majorHAnsi"/>
          <w:sz w:val="22"/>
          <w:szCs w:val="22"/>
        </w:rPr>
      </w:pPr>
      <w:r>
        <w:rPr>
          <w:rFonts w:asciiTheme="majorHAnsi" w:hAnsiTheme="majorHAnsi" w:cstheme="majorHAnsi"/>
          <w:b/>
          <w:sz w:val="22"/>
          <w:szCs w:val="22"/>
        </w:rPr>
        <w:t>21</w:t>
      </w:r>
      <w:r w:rsidRPr="0014791C">
        <w:rPr>
          <w:rFonts w:asciiTheme="majorHAnsi" w:hAnsiTheme="majorHAnsi" w:cstheme="majorHAnsi"/>
          <w:b/>
          <w:sz w:val="22"/>
          <w:szCs w:val="22"/>
        </w:rPr>
        <w:t>.3.2.1.</w:t>
      </w:r>
      <w:r w:rsidRPr="0014791C">
        <w:rPr>
          <w:rFonts w:asciiTheme="majorHAnsi" w:hAnsiTheme="majorHAnsi" w:cstheme="majorHAnsi"/>
          <w:sz w:val="22"/>
          <w:szCs w:val="22"/>
        </w:rPr>
        <w:t xml:space="preserve"> Prestar informações e esclarecimentos ao preposto do contratado, sempre que for preciso.</w:t>
      </w:r>
    </w:p>
    <w:p w:rsidR="0004798F" w:rsidRPr="0014791C" w:rsidRDefault="0004798F" w:rsidP="0014791C">
      <w:pPr>
        <w:tabs>
          <w:tab w:val="left" w:pos="0"/>
          <w:tab w:val="left" w:pos="4266"/>
        </w:tabs>
        <w:spacing w:line="360" w:lineRule="auto"/>
        <w:jc w:val="both"/>
        <w:rPr>
          <w:rFonts w:asciiTheme="majorHAnsi" w:hAnsiTheme="majorHAnsi" w:cstheme="majorHAnsi"/>
          <w:sz w:val="22"/>
          <w:szCs w:val="22"/>
        </w:rPr>
      </w:pPr>
    </w:p>
    <w:p w:rsidR="0014791C" w:rsidRDefault="0004798F" w:rsidP="0004798F">
      <w:pPr>
        <w:tabs>
          <w:tab w:val="left" w:pos="1134"/>
          <w:tab w:val="left" w:pos="4266"/>
        </w:tabs>
        <w:spacing w:line="360" w:lineRule="auto"/>
        <w:ind w:left="1134"/>
        <w:jc w:val="both"/>
        <w:rPr>
          <w:rFonts w:asciiTheme="majorHAnsi" w:hAnsiTheme="majorHAnsi" w:cstheme="majorHAnsi"/>
          <w:sz w:val="22"/>
          <w:szCs w:val="22"/>
        </w:rPr>
      </w:pPr>
      <w:r w:rsidRPr="0004798F">
        <w:rPr>
          <w:rFonts w:asciiTheme="majorHAnsi" w:hAnsiTheme="majorHAnsi" w:cstheme="majorHAnsi"/>
          <w:b/>
          <w:sz w:val="22"/>
          <w:szCs w:val="22"/>
        </w:rPr>
        <w:t>21</w:t>
      </w:r>
      <w:r w:rsidR="0014791C" w:rsidRPr="0004798F">
        <w:rPr>
          <w:rFonts w:asciiTheme="majorHAnsi" w:hAnsiTheme="majorHAnsi" w:cstheme="majorHAnsi"/>
          <w:b/>
          <w:sz w:val="22"/>
          <w:szCs w:val="22"/>
        </w:rPr>
        <w:t>.3.2.2.</w:t>
      </w:r>
      <w:r w:rsidR="0014791C" w:rsidRPr="0014791C">
        <w:rPr>
          <w:rFonts w:asciiTheme="majorHAnsi" w:hAnsiTheme="majorHAnsi" w:cstheme="majorHAnsi"/>
          <w:sz w:val="22"/>
          <w:szCs w:val="22"/>
        </w:rPr>
        <w:t xml:space="preserve"> Desempenhar com eficiência e zelo todas as atribuições a ele incumbidas na legislação aplicável, em especial aquelas indicadas no art. 312do Decreto Estadual nº 1.525/2022</w:t>
      </w:r>
      <w:r w:rsidR="0014791C">
        <w:rPr>
          <w:rFonts w:asciiTheme="majorHAnsi" w:hAnsiTheme="majorHAnsi" w:cstheme="majorHAnsi"/>
          <w:sz w:val="22"/>
          <w:szCs w:val="22"/>
        </w:rPr>
        <w:t>.</w:t>
      </w:r>
      <w:r w:rsidR="0014791C" w:rsidRPr="0014791C">
        <w:rPr>
          <w:rFonts w:asciiTheme="majorHAnsi" w:hAnsiTheme="majorHAnsi" w:cstheme="majorHAnsi"/>
          <w:sz w:val="22"/>
          <w:szCs w:val="22"/>
        </w:rPr>
        <w:t xml:space="preserve"> </w:t>
      </w:r>
    </w:p>
    <w:p w:rsidR="0014791C" w:rsidRPr="0014791C" w:rsidRDefault="0014791C" w:rsidP="0014791C">
      <w:pPr>
        <w:tabs>
          <w:tab w:val="left" w:pos="0"/>
          <w:tab w:val="left" w:pos="4266"/>
        </w:tabs>
        <w:spacing w:line="360" w:lineRule="auto"/>
        <w:jc w:val="both"/>
        <w:rPr>
          <w:rFonts w:asciiTheme="majorHAnsi" w:hAnsiTheme="majorHAnsi" w:cstheme="majorHAnsi"/>
          <w:sz w:val="22"/>
          <w:szCs w:val="22"/>
        </w:rPr>
      </w:pPr>
    </w:p>
    <w:p w:rsidR="0014791C" w:rsidRDefault="0014791C" w:rsidP="0014791C">
      <w:pPr>
        <w:tabs>
          <w:tab w:val="left" w:pos="0"/>
          <w:tab w:val="left" w:pos="4266"/>
        </w:tabs>
        <w:spacing w:line="360" w:lineRule="auto"/>
        <w:jc w:val="both"/>
        <w:rPr>
          <w:rFonts w:asciiTheme="majorHAnsi" w:hAnsiTheme="majorHAnsi" w:cstheme="majorHAnsi"/>
          <w:sz w:val="22"/>
          <w:szCs w:val="22"/>
        </w:rPr>
      </w:pPr>
      <w:r w:rsidRPr="0014791C">
        <w:rPr>
          <w:rFonts w:asciiTheme="majorHAnsi" w:hAnsiTheme="majorHAnsi" w:cstheme="majorHAnsi"/>
          <w:b/>
          <w:sz w:val="22"/>
          <w:szCs w:val="22"/>
        </w:rPr>
        <w:t>21.4.</w:t>
      </w:r>
      <w:r w:rsidRPr="0014791C">
        <w:rPr>
          <w:rFonts w:asciiTheme="majorHAnsi" w:hAnsiTheme="majorHAnsi" w:cstheme="majorHAnsi"/>
          <w:sz w:val="22"/>
          <w:szCs w:val="22"/>
        </w:rPr>
        <w:t xml:space="preserve"> O modelo de fiscalização contratual, seguirá o disposto no item nono do Termo de Referência e nas disposições contratuais.</w:t>
      </w:r>
    </w:p>
    <w:p w:rsidR="00D607DC" w:rsidRDefault="00D607DC" w:rsidP="004012EE">
      <w:pPr>
        <w:tabs>
          <w:tab w:val="left" w:pos="0"/>
          <w:tab w:val="left" w:pos="4266"/>
        </w:tabs>
        <w:spacing w:line="360" w:lineRule="auto"/>
        <w:jc w:val="both"/>
        <w:rPr>
          <w:rFonts w:asciiTheme="majorHAnsi" w:hAnsiTheme="majorHAnsi" w:cstheme="majorHAnsi"/>
          <w:sz w:val="22"/>
          <w:szCs w:val="22"/>
        </w:rPr>
      </w:pPr>
    </w:p>
    <w:p w:rsidR="00D607DC" w:rsidRDefault="00D607DC"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106C46" w:rsidP="004012EE">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22</w:t>
      </w:r>
      <w:r w:rsidR="007622D2" w:rsidRPr="00AF7D59">
        <w:rPr>
          <w:rFonts w:asciiTheme="majorHAnsi" w:hAnsiTheme="majorHAnsi" w:cstheme="majorHAnsi"/>
          <w:b/>
          <w:sz w:val="22"/>
          <w:szCs w:val="22"/>
        </w:rPr>
        <w:t xml:space="preserve">. </w:t>
      </w:r>
      <w:r w:rsidR="005644CC" w:rsidRPr="00AF7D59">
        <w:rPr>
          <w:rFonts w:asciiTheme="majorHAnsi" w:hAnsiTheme="majorHAnsi" w:cstheme="majorHAnsi"/>
          <w:b/>
          <w:sz w:val="22"/>
          <w:szCs w:val="22"/>
        </w:rPr>
        <w:t>CLÁUSULA VIGÉSIMA</w:t>
      </w:r>
      <w:r>
        <w:rPr>
          <w:rFonts w:asciiTheme="majorHAnsi" w:hAnsiTheme="majorHAnsi" w:cstheme="majorHAnsi"/>
          <w:b/>
          <w:sz w:val="22"/>
          <w:szCs w:val="22"/>
        </w:rPr>
        <w:t xml:space="preserve"> SEGUNDA</w:t>
      </w:r>
      <w:r w:rsidR="005644CC" w:rsidRPr="00AF7D59">
        <w:rPr>
          <w:rFonts w:asciiTheme="majorHAnsi" w:hAnsiTheme="majorHAnsi" w:cstheme="majorHAnsi"/>
          <w:b/>
          <w:sz w:val="22"/>
          <w:szCs w:val="22"/>
        </w:rPr>
        <w:t xml:space="preserve"> - DIREITO DE PETIÇÃO </w:t>
      </w:r>
    </w:p>
    <w:p w:rsidR="00BD20EA" w:rsidRPr="00AF7D59" w:rsidRDefault="00BD20EA" w:rsidP="004012EE">
      <w:pPr>
        <w:tabs>
          <w:tab w:val="left" w:pos="0"/>
          <w:tab w:val="left" w:pos="4266"/>
        </w:tabs>
        <w:spacing w:line="360" w:lineRule="auto"/>
        <w:jc w:val="both"/>
        <w:rPr>
          <w:rFonts w:asciiTheme="majorHAnsi" w:hAnsiTheme="majorHAnsi" w:cstheme="majorHAnsi"/>
          <w:sz w:val="22"/>
          <w:szCs w:val="22"/>
        </w:rPr>
      </w:pPr>
    </w:p>
    <w:p w:rsidR="00BD20EA" w:rsidRPr="00AF7D59" w:rsidRDefault="005644CC" w:rsidP="004012EE">
      <w:pPr>
        <w:tabs>
          <w:tab w:val="left" w:pos="0"/>
          <w:tab w:val="left" w:pos="4266"/>
        </w:tabs>
        <w:spacing w:line="360" w:lineRule="auto"/>
        <w:jc w:val="both"/>
        <w:rPr>
          <w:rFonts w:asciiTheme="majorHAnsi" w:hAnsiTheme="majorHAnsi" w:cstheme="majorHAnsi"/>
          <w:sz w:val="22"/>
          <w:szCs w:val="22"/>
        </w:rPr>
      </w:pPr>
      <w:r w:rsidRPr="00AF7D59">
        <w:rPr>
          <w:rFonts w:asciiTheme="majorHAnsi" w:hAnsiTheme="majorHAnsi" w:cstheme="majorHAnsi"/>
          <w:b/>
          <w:sz w:val="22"/>
          <w:szCs w:val="22"/>
        </w:rPr>
        <w:t>2</w:t>
      </w:r>
      <w:r w:rsidR="00587797">
        <w:rPr>
          <w:rFonts w:asciiTheme="majorHAnsi" w:hAnsiTheme="majorHAnsi" w:cstheme="majorHAnsi"/>
          <w:b/>
          <w:sz w:val="22"/>
          <w:szCs w:val="22"/>
        </w:rPr>
        <w:t>2</w:t>
      </w:r>
      <w:r w:rsidRPr="00AF7D59">
        <w:rPr>
          <w:rFonts w:asciiTheme="majorHAnsi" w:hAnsiTheme="majorHAnsi" w:cstheme="majorHAnsi"/>
          <w:b/>
          <w:sz w:val="22"/>
          <w:szCs w:val="22"/>
        </w:rPr>
        <w:t>.1.</w:t>
      </w:r>
      <w:r w:rsidRPr="00AF7D59">
        <w:rPr>
          <w:rFonts w:asciiTheme="majorHAnsi" w:hAnsiTheme="majorHAnsi" w:cstheme="majorHAnsi"/>
          <w:sz w:val="22"/>
          <w:szCs w:val="22"/>
        </w:rPr>
        <w:t xml:space="preserve"> No tocante a recursos, representações e pedidos de reconsideração, deverá ser observado o disposto no artigo 165 da Lei nº 14.133/2021 e artigo 143 do Decreto Estadual nº 1.525/2022. </w:t>
      </w:r>
    </w:p>
    <w:p w:rsidR="00BD20EA" w:rsidRDefault="00BD20EA" w:rsidP="004012EE">
      <w:pPr>
        <w:tabs>
          <w:tab w:val="left" w:pos="0"/>
          <w:tab w:val="left" w:pos="4266"/>
        </w:tabs>
        <w:spacing w:line="360" w:lineRule="auto"/>
        <w:jc w:val="both"/>
        <w:rPr>
          <w:rFonts w:asciiTheme="majorHAnsi" w:hAnsiTheme="majorHAnsi" w:cstheme="majorHAnsi"/>
          <w:sz w:val="22"/>
          <w:szCs w:val="22"/>
        </w:rPr>
      </w:pPr>
    </w:p>
    <w:p w:rsidR="00D607DC" w:rsidRDefault="00D607DC" w:rsidP="004012EE">
      <w:pPr>
        <w:tabs>
          <w:tab w:val="left" w:pos="0"/>
          <w:tab w:val="left" w:pos="4266"/>
        </w:tabs>
        <w:spacing w:line="360" w:lineRule="auto"/>
        <w:jc w:val="both"/>
        <w:rPr>
          <w:rFonts w:asciiTheme="majorHAnsi" w:hAnsiTheme="majorHAnsi" w:cstheme="majorHAnsi"/>
          <w:sz w:val="22"/>
          <w:szCs w:val="22"/>
        </w:rPr>
      </w:pPr>
    </w:p>
    <w:p w:rsidR="0076156F" w:rsidRPr="0076156F" w:rsidRDefault="00BB3545" w:rsidP="0076156F">
      <w:pPr>
        <w:tabs>
          <w:tab w:val="left" w:pos="0"/>
          <w:tab w:val="left" w:pos="4266"/>
        </w:tabs>
        <w:spacing w:line="360" w:lineRule="auto"/>
        <w:jc w:val="both"/>
        <w:rPr>
          <w:rFonts w:asciiTheme="majorHAnsi" w:hAnsiTheme="majorHAnsi" w:cstheme="majorHAnsi"/>
          <w:b/>
          <w:sz w:val="22"/>
          <w:szCs w:val="22"/>
        </w:rPr>
      </w:pPr>
      <w:r>
        <w:rPr>
          <w:rFonts w:asciiTheme="majorHAnsi" w:hAnsiTheme="majorHAnsi" w:cstheme="majorHAnsi"/>
          <w:b/>
          <w:sz w:val="22"/>
          <w:szCs w:val="22"/>
        </w:rPr>
        <w:t>23</w:t>
      </w:r>
      <w:r w:rsidR="0076156F" w:rsidRPr="0076156F">
        <w:rPr>
          <w:rFonts w:asciiTheme="majorHAnsi" w:hAnsiTheme="majorHAnsi" w:cstheme="majorHAnsi"/>
          <w:b/>
          <w:sz w:val="22"/>
          <w:szCs w:val="22"/>
        </w:rPr>
        <w:t xml:space="preserve">. CLÁUSULA VIGÉSIMA </w:t>
      </w:r>
      <w:r>
        <w:rPr>
          <w:rFonts w:asciiTheme="majorHAnsi" w:hAnsiTheme="majorHAnsi" w:cstheme="majorHAnsi"/>
          <w:b/>
          <w:sz w:val="22"/>
          <w:szCs w:val="22"/>
        </w:rPr>
        <w:t>TERCEIR</w:t>
      </w:r>
      <w:r w:rsidR="0076156F" w:rsidRPr="0076156F">
        <w:rPr>
          <w:rFonts w:asciiTheme="majorHAnsi" w:hAnsiTheme="majorHAnsi" w:cstheme="majorHAnsi"/>
          <w:b/>
          <w:sz w:val="22"/>
          <w:szCs w:val="22"/>
        </w:rPr>
        <w:t>A - CLÁUSULA ANTICORRUPÇÃO</w:t>
      </w:r>
    </w:p>
    <w:p w:rsidR="0076156F" w:rsidRPr="00AF7D59" w:rsidRDefault="0076156F" w:rsidP="004012EE">
      <w:pPr>
        <w:tabs>
          <w:tab w:val="left" w:pos="0"/>
          <w:tab w:val="left" w:pos="4266"/>
        </w:tabs>
        <w:spacing w:line="360" w:lineRule="auto"/>
        <w:jc w:val="both"/>
        <w:rPr>
          <w:rFonts w:asciiTheme="majorHAnsi" w:hAnsiTheme="majorHAnsi" w:cstheme="majorHAnsi"/>
          <w:sz w:val="22"/>
          <w:szCs w:val="22"/>
        </w:rPr>
      </w:pP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A93F3B">
        <w:rPr>
          <w:rFonts w:asciiTheme="majorHAnsi" w:eastAsia="Nexa Light" w:hAnsiTheme="majorHAnsi" w:cstheme="majorHAnsi"/>
          <w:b/>
          <w:sz w:val="22"/>
          <w:szCs w:val="22"/>
        </w:rPr>
        <w:t>3</w:t>
      </w:r>
      <w:r w:rsidRPr="0069307B">
        <w:rPr>
          <w:rFonts w:asciiTheme="majorHAnsi" w:eastAsia="Nexa Light" w:hAnsiTheme="majorHAnsi" w:cstheme="majorHAnsi"/>
          <w:b/>
          <w:sz w:val="22"/>
          <w:szCs w:val="22"/>
        </w:rPr>
        <w:t>.1.</w:t>
      </w:r>
      <w:r w:rsidRPr="0069307B">
        <w:rPr>
          <w:rFonts w:asciiTheme="majorHAnsi" w:eastAsia="Nexa Light" w:hAnsiTheme="majorHAnsi" w:cstheme="majorHAnsi"/>
          <w:sz w:val="22"/>
          <w:szCs w:val="22"/>
        </w:rPr>
        <w:tab/>
        <w:t>Em virtude do previsto no Decreto Estadual nº 522, de 15/04/2016, que “Regulamenta, no âmbito do Poder Executivo, a aplicação da Lei Federal n° 12.846, de 1° de agosto de 2013 e demais medidas de responsabilização de pessoas jurídicas, pela prática de atos lesivos contra a Administração Pública Estadual Direta e Indireta, e dá outras providências”.</w:t>
      </w:r>
    </w:p>
    <w:p w:rsidR="0069307B" w:rsidRPr="0069307B" w:rsidRDefault="0069307B" w:rsidP="0069307B">
      <w:pPr>
        <w:tabs>
          <w:tab w:val="left" w:pos="0"/>
        </w:tabs>
        <w:spacing w:line="360" w:lineRule="auto"/>
        <w:jc w:val="both"/>
        <w:rPr>
          <w:rFonts w:asciiTheme="majorHAnsi" w:eastAsia="Nexa Light" w:hAnsiTheme="majorHAnsi" w:cstheme="majorHAnsi"/>
          <w:b/>
          <w:sz w:val="22"/>
          <w:szCs w:val="22"/>
        </w:rPr>
      </w:pPr>
    </w:p>
    <w:p w:rsidR="0069307B" w:rsidRPr="0069307B" w:rsidRDefault="00A93F3B" w:rsidP="0069307B">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lastRenderedPageBreak/>
        <w:t>23</w:t>
      </w:r>
      <w:r w:rsidR="0069307B" w:rsidRPr="0069307B">
        <w:rPr>
          <w:rFonts w:asciiTheme="majorHAnsi" w:eastAsia="Nexa Light" w:hAnsiTheme="majorHAnsi" w:cstheme="majorHAnsi"/>
          <w:b/>
          <w:sz w:val="22"/>
          <w:szCs w:val="22"/>
        </w:rPr>
        <w:t>.2.</w:t>
      </w:r>
      <w:r w:rsidR="0069307B" w:rsidRPr="0069307B">
        <w:rPr>
          <w:rFonts w:asciiTheme="majorHAnsi" w:eastAsia="Nexa Light" w:hAnsiTheme="majorHAnsi" w:cstheme="majorHAnsi"/>
          <w:sz w:val="22"/>
          <w:szCs w:val="22"/>
        </w:rPr>
        <w:tab/>
        <w:t>Para a execução do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aplicando as diretrizes do Edital, do Termo de Referência e da proposta, conforme Lei nº 14.133/2021 e Decreto 1.525/2022.</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p>
    <w:p w:rsidR="0069307B" w:rsidRPr="0069307B" w:rsidRDefault="00A93F3B" w:rsidP="0069307B">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23</w:t>
      </w:r>
      <w:r w:rsidR="0069307B" w:rsidRPr="0069307B">
        <w:rPr>
          <w:rFonts w:asciiTheme="majorHAnsi" w:eastAsia="Nexa Light" w:hAnsiTheme="majorHAnsi" w:cstheme="majorHAnsi"/>
          <w:b/>
          <w:sz w:val="22"/>
          <w:szCs w:val="22"/>
        </w:rPr>
        <w:t>.3.</w:t>
      </w:r>
      <w:r w:rsidR="0069307B" w:rsidRPr="0069307B">
        <w:rPr>
          <w:rFonts w:asciiTheme="majorHAnsi" w:eastAsia="Nexa Light" w:hAnsiTheme="majorHAnsi" w:cstheme="majorHAnsi"/>
          <w:sz w:val="22"/>
          <w:szCs w:val="22"/>
        </w:rPr>
        <w:tab/>
        <w:t xml:space="preserve">A </w:t>
      </w:r>
      <w:r w:rsidR="0069307B" w:rsidRPr="0069307B">
        <w:rPr>
          <w:rFonts w:asciiTheme="majorHAnsi" w:eastAsia="Nexa Light" w:hAnsiTheme="majorHAnsi" w:cstheme="majorHAnsi"/>
          <w:b/>
          <w:sz w:val="22"/>
          <w:szCs w:val="22"/>
        </w:rPr>
        <w:t>Contratada</w:t>
      </w:r>
      <w:r w:rsidR="0069307B" w:rsidRPr="0069307B">
        <w:rPr>
          <w:rFonts w:asciiTheme="majorHAnsi" w:eastAsia="Nexa Light" w:hAnsiTheme="majorHAnsi" w:cstheme="majorHAnsi"/>
          <w:sz w:val="22"/>
          <w:szCs w:val="22"/>
        </w:rPr>
        <w:t xml:space="preserve"> declara formalmente que a condução de seus negócios segue estritamente a legislação aplicável, a moral e a ética.</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A93F3B">
        <w:rPr>
          <w:rFonts w:asciiTheme="majorHAnsi" w:eastAsia="Nexa Light" w:hAnsiTheme="majorHAnsi" w:cstheme="majorHAnsi"/>
          <w:b/>
          <w:sz w:val="22"/>
          <w:szCs w:val="22"/>
        </w:rPr>
        <w:t>3</w:t>
      </w:r>
      <w:r w:rsidRPr="0069307B">
        <w:rPr>
          <w:rFonts w:asciiTheme="majorHAnsi" w:eastAsia="Nexa Light" w:hAnsiTheme="majorHAnsi" w:cstheme="majorHAnsi"/>
          <w:b/>
          <w:sz w:val="22"/>
          <w:szCs w:val="22"/>
        </w:rPr>
        <w:t xml:space="preserve">.4. </w:t>
      </w:r>
      <w:r w:rsidR="005445DC">
        <w:rPr>
          <w:rFonts w:asciiTheme="majorHAnsi" w:eastAsia="Nexa Light" w:hAnsiTheme="majorHAnsi" w:cstheme="majorHAnsi"/>
          <w:b/>
          <w:sz w:val="22"/>
          <w:szCs w:val="22"/>
        </w:rPr>
        <w:t xml:space="preserve">     </w:t>
      </w:r>
      <w:r w:rsidRPr="0069307B">
        <w:rPr>
          <w:rFonts w:asciiTheme="majorHAnsi" w:eastAsia="Nexa Light" w:hAnsiTheme="majorHAnsi" w:cstheme="majorHAnsi"/>
          <w:b/>
          <w:sz w:val="22"/>
          <w:szCs w:val="22"/>
        </w:rPr>
        <w:t xml:space="preserve">A Contratada, </w:t>
      </w:r>
      <w:r w:rsidRPr="0069307B">
        <w:rPr>
          <w:rFonts w:asciiTheme="majorHAnsi" w:eastAsia="Nexa Light" w:hAnsiTheme="majorHAnsi" w:cstheme="majorHAnsi"/>
          <w:sz w:val="22"/>
          <w:szCs w:val="22"/>
        </w:rPr>
        <w:t xml:space="preserve">por seu Representante legalmente constituído, DECLARA, sob as penas da lei: </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A85078">
      <w:pPr>
        <w:tabs>
          <w:tab w:val="left" w:pos="142"/>
        </w:tabs>
        <w:spacing w:line="360" w:lineRule="auto"/>
        <w:ind w:left="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A93F3B">
        <w:rPr>
          <w:rFonts w:asciiTheme="majorHAnsi" w:eastAsia="Nexa Light" w:hAnsiTheme="majorHAnsi" w:cstheme="majorHAnsi"/>
          <w:b/>
          <w:sz w:val="22"/>
          <w:szCs w:val="22"/>
        </w:rPr>
        <w:t>3</w:t>
      </w:r>
      <w:r w:rsidRPr="0069307B">
        <w:rPr>
          <w:rFonts w:asciiTheme="majorHAnsi" w:eastAsia="Nexa Light" w:hAnsiTheme="majorHAnsi" w:cstheme="majorHAnsi"/>
          <w:b/>
          <w:sz w:val="22"/>
          <w:szCs w:val="22"/>
        </w:rPr>
        <w:t>.4.1.</w:t>
      </w:r>
      <w:r w:rsidRPr="0069307B">
        <w:rPr>
          <w:rFonts w:asciiTheme="majorHAnsi" w:eastAsia="Nexa Light" w:hAnsiTheme="majorHAnsi" w:cstheme="majorHAnsi"/>
          <w:sz w:val="22"/>
          <w:szCs w:val="22"/>
        </w:rPr>
        <w:t xml:space="preserve"> Que está ciente, conhece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7D64D8" w:rsidP="00A85078">
      <w:pPr>
        <w:tabs>
          <w:tab w:val="left" w:pos="142"/>
        </w:tabs>
        <w:spacing w:line="360" w:lineRule="auto"/>
        <w:ind w:left="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A93F3B">
        <w:rPr>
          <w:rFonts w:asciiTheme="majorHAnsi" w:eastAsia="Nexa Light" w:hAnsiTheme="majorHAnsi" w:cstheme="majorHAnsi"/>
          <w:b/>
          <w:sz w:val="22"/>
          <w:szCs w:val="22"/>
        </w:rPr>
        <w:t>3</w:t>
      </w:r>
      <w:r w:rsidR="0069307B" w:rsidRPr="0069307B">
        <w:rPr>
          <w:rFonts w:asciiTheme="majorHAnsi" w:eastAsia="Nexa Light" w:hAnsiTheme="majorHAnsi" w:cstheme="majorHAnsi"/>
          <w:b/>
          <w:sz w:val="22"/>
          <w:szCs w:val="22"/>
        </w:rPr>
        <w:t>.4.2.</w:t>
      </w:r>
      <w:r w:rsidR="0069307B" w:rsidRPr="0069307B">
        <w:rPr>
          <w:rFonts w:asciiTheme="majorHAnsi" w:eastAsia="Nexa Light" w:hAnsiTheme="majorHAnsi" w:cstheme="majorHAnsi"/>
          <w:sz w:val="22"/>
          <w:szCs w:val="22"/>
        </w:rPr>
        <w:t xml:space="preserve"> Que se obriga a conduzir suas práticas comerciais, durante a consecução do presente contrato, de forma ética e em conformidade com os preceitos legais aplicáveis.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7D64D8" w:rsidP="00A85078">
      <w:pPr>
        <w:tabs>
          <w:tab w:val="left" w:pos="142"/>
        </w:tabs>
        <w:spacing w:line="360" w:lineRule="auto"/>
        <w:ind w:left="567"/>
        <w:jc w:val="both"/>
        <w:rPr>
          <w:rFonts w:asciiTheme="majorHAnsi" w:eastAsia="Nexa Light" w:hAnsiTheme="majorHAnsi" w:cstheme="majorHAnsi"/>
          <w:sz w:val="22"/>
          <w:szCs w:val="22"/>
        </w:rPr>
      </w:pPr>
      <w:r>
        <w:rPr>
          <w:rFonts w:asciiTheme="majorHAnsi" w:eastAsia="Nexa Light" w:hAnsiTheme="majorHAnsi" w:cstheme="majorHAnsi"/>
          <w:b/>
          <w:sz w:val="22"/>
          <w:szCs w:val="22"/>
        </w:rPr>
        <w:t>2</w:t>
      </w:r>
      <w:r w:rsidR="00A93F3B">
        <w:rPr>
          <w:rFonts w:asciiTheme="majorHAnsi" w:eastAsia="Nexa Light" w:hAnsiTheme="majorHAnsi" w:cstheme="majorHAnsi"/>
          <w:b/>
          <w:sz w:val="22"/>
          <w:szCs w:val="22"/>
        </w:rPr>
        <w:t>3</w:t>
      </w:r>
      <w:r w:rsidR="0069307B" w:rsidRPr="0069307B">
        <w:rPr>
          <w:rFonts w:asciiTheme="majorHAnsi" w:eastAsia="Nexa Light" w:hAnsiTheme="majorHAnsi" w:cstheme="majorHAnsi"/>
          <w:b/>
          <w:sz w:val="22"/>
          <w:szCs w:val="22"/>
        </w:rPr>
        <w:t>.4.3.</w:t>
      </w:r>
      <w:r w:rsidR="0069307B" w:rsidRPr="0069307B">
        <w:rPr>
          <w:rFonts w:asciiTheme="majorHAnsi" w:eastAsia="Nexa Light" w:hAnsiTheme="majorHAnsi" w:cstheme="majorHAnsi"/>
          <w:sz w:val="22"/>
          <w:szCs w:val="22"/>
        </w:rPr>
        <w:t xml:space="preserve"> 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A85078">
      <w:pPr>
        <w:tabs>
          <w:tab w:val="left" w:pos="142"/>
        </w:tabs>
        <w:spacing w:line="360" w:lineRule="auto"/>
        <w:ind w:left="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t>2</w:t>
      </w:r>
      <w:r w:rsidR="00A93F3B">
        <w:rPr>
          <w:rFonts w:asciiTheme="majorHAnsi" w:eastAsia="Nexa Light" w:hAnsiTheme="majorHAnsi" w:cstheme="majorHAnsi"/>
          <w:b/>
          <w:sz w:val="22"/>
          <w:szCs w:val="22"/>
        </w:rPr>
        <w:t>3</w:t>
      </w:r>
      <w:r w:rsidRPr="0069307B">
        <w:rPr>
          <w:rFonts w:asciiTheme="majorHAnsi" w:eastAsia="Nexa Light" w:hAnsiTheme="majorHAnsi" w:cstheme="majorHAnsi"/>
          <w:b/>
          <w:sz w:val="22"/>
          <w:szCs w:val="22"/>
        </w:rPr>
        <w:t>.4.4.</w:t>
      </w:r>
      <w:r w:rsidRPr="0069307B">
        <w:rPr>
          <w:rFonts w:asciiTheme="majorHAnsi" w:eastAsia="Nexa Light" w:hAnsiTheme="majorHAnsi" w:cstheme="majorHAnsi"/>
          <w:sz w:val="22"/>
          <w:szCs w:val="22"/>
        </w:rPr>
        <w:t xml:space="preserve"> A </w:t>
      </w:r>
      <w:r w:rsidRPr="0069307B">
        <w:rPr>
          <w:rFonts w:asciiTheme="majorHAnsi" w:eastAsia="Nexa Light" w:hAnsiTheme="majorHAnsi" w:cstheme="majorHAnsi"/>
          <w:b/>
          <w:sz w:val="22"/>
          <w:szCs w:val="22"/>
        </w:rPr>
        <w:t>Contratada</w:t>
      </w:r>
      <w:r w:rsidRPr="0069307B">
        <w:rPr>
          <w:rFonts w:asciiTheme="majorHAnsi" w:eastAsia="Nexa Light" w:hAnsiTheme="majorHAnsi" w:cstheme="majorHAnsi"/>
          <w:sz w:val="22"/>
          <w:szCs w:val="22"/>
        </w:rPr>
        <w:t xml:space="preserve">,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69307B">
      <w:pPr>
        <w:tabs>
          <w:tab w:val="left" w:pos="0"/>
        </w:tabs>
        <w:spacing w:line="360" w:lineRule="auto"/>
        <w:ind w:firstLine="567"/>
        <w:jc w:val="both"/>
        <w:rPr>
          <w:rFonts w:asciiTheme="majorHAnsi" w:eastAsia="Nexa Light" w:hAnsiTheme="majorHAnsi" w:cstheme="majorHAnsi"/>
          <w:sz w:val="22"/>
          <w:szCs w:val="22"/>
        </w:rPr>
      </w:pPr>
      <w:r w:rsidRPr="0069307B">
        <w:rPr>
          <w:rFonts w:asciiTheme="majorHAnsi" w:eastAsia="Nexa Light" w:hAnsiTheme="majorHAnsi" w:cstheme="majorHAnsi"/>
          <w:b/>
          <w:sz w:val="22"/>
          <w:szCs w:val="22"/>
        </w:rPr>
        <w:lastRenderedPageBreak/>
        <w:t>2</w:t>
      </w:r>
      <w:r w:rsidR="00A93F3B">
        <w:rPr>
          <w:rFonts w:asciiTheme="majorHAnsi" w:eastAsia="Nexa Light" w:hAnsiTheme="majorHAnsi" w:cstheme="majorHAnsi"/>
          <w:b/>
          <w:sz w:val="22"/>
          <w:szCs w:val="22"/>
        </w:rPr>
        <w:t>3</w:t>
      </w:r>
      <w:r w:rsidRPr="0069307B">
        <w:rPr>
          <w:rFonts w:asciiTheme="majorHAnsi" w:eastAsia="Nexa Light" w:hAnsiTheme="majorHAnsi" w:cstheme="majorHAnsi"/>
          <w:b/>
          <w:sz w:val="22"/>
          <w:szCs w:val="22"/>
        </w:rPr>
        <w:t>.4.5.</w:t>
      </w:r>
      <w:r w:rsidRPr="0069307B">
        <w:rPr>
          <w:rFonts w:asciiTheme="majorHAnsi" w:eastAsia="Nexa Light" w:hAnsiTheme="majorHAnsi" w:cstheme="majorHAnsi"/>
          <w:sz w:val="22"/>
          <w:szCs w:val="22"/>
        </w:rPr>
        <w:t xml:space="preserve"> Declara neste ato que:  </w:t>
      </w:r>
    </w:p>
    <w:p w:rsidR="0069307B" w:rsidRPr="0069307B" w:rsidRDefault="0069307B" w:rsidP="0069307B">
      <w:pPr>
        <w:tabs>
          <w:tab w:val="left" w:pos="0"/>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 </w:t>
      </w:r>
    </w:p>
    <w:p w:rsidR="0069307B" w:rsidRPr="0069307B" w:rsidRDefault="0069307B" w:rsidP="001471E2">
      <w:pPr>
        <w:numPr>
          <w:ilvl w:val="0"/>
          <w:numId w:val="8"/>
        </w:numPr>
        <w:tabs>
          <w:tab w:val="left" w:pos="0"/>
          <w:tab w:val="left" w:pos="1276"/>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não violou, viola ou violará as Regras Anticorrupção;  </w:t>
      </w:r>
    </w:p>
    <w:p w:rsidR="0069307B" w:rsidRPr="0069307B" w:rsidRDefault="0069307B" w:rsidP="001471E2">
      <w:pPr>
        <w:numPr>
          <w:ilvl w:val="0"/>
          <w:numId w:val="8"/>
        </w:numPr>
        <w:tabs>
          <w:tab w:val="left" w:pos="0"/>
          <w:tab w:val="left" w:pos="1276"/>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tem ciência que qualquer atividade que viole as Regras Anticorrupção é proibida;  </w:t>
      </w:r>
    </w:p>
    <w:p w:rsidR="0069307B" w:rsidRPr="0069307B" w:rsidRDefault="0069307B" w:rsidP="001471E2">
      <w:pPr>
        <w:numPr>
          <w:ilvl w:val="0"/>
          <w:numId w:val="8"/>
        </w:numPr>
        <w:tabs>
          <w:tab w:val="left" w:pos="0"/>
          <w:tab w:val="left" w:pos="1276"/>
        </w:tabs>
        <w:spacing w:line="360" w:lineRule="auto"/>
        <w:jc w:val="both"/>
        <w:rPr>
          <w:rFonts w:asciiTheme="majorHAnsi" w:eastAsia="Nexa Light" w:hAnsiTheme="majorHAnsi" w:cstheme="majorHAnsi"/>
          <w:sz w:val="22"/>
          <w:szCs w:val="22"/>
        </w:rPr>
      </w:pPr>
      <w:r w:rsidRPr="0069307B">
        <w:rPr>
          <w:rFonts w:asciiTheme="majorHAnsi" w:eastAsia="Nexa Light" w:hAnsiTheme="majorHAnsi" w:cstheme="majorHAnsi"/>
          <w:sz w:val="22"/>
          <w:szCs w:val="22"/>
        </w:rPr>
        <w:t xml:space="preserve">e que conhece que a comprovação de sua participação em atos de corrupção em desfavor do Erário Estadual suscita a possibilidade de extinção do contrato, sem prejuízo da aplicação de penalidades. </w:t>
      </w:r>
    </w:p>
    <w:p w:rsidR="0069307B" w:rsidRDefault="0069307B" w:rsidP="0069307B">
      <w:pPr>
        <w:tabs>
          <w:tab w:val="left" w:pos="0"/>
        </w:tabs>
        <w:spacing w:line="360" w:lineRule="auto"/>
        <w:jc w:val="both"/>
        <w:rPr>
          <w:rFonts w:asciiTheme="majorHAnsi" w:eastAsia="Nexa Light" w:hAnsiTheme="majorHAnsi" w:cstheme="majorHAnsi"/>
          <w:sz w:val="22"/>
          <w:szCs w:val="22"/>
        </w:rPr>
      </w:pPr>
    </w:p>
    <w:p w:rsidR="00D607DC" w:rsidRPr="0069307B" w:rsidRDefault="00D607DC" w:rsidP="0069307B">
      <w:pPr>
        <w:tabs>
          <w:tab w:val="left" w:pos="0"/>
        </w:tabs>
        <w:spacing w:line="360" w:lineRule="auto"/>
        <w:jc w:val="both"/>
        <w:rPr>
          <w:rFonts w:asciiTheme="majorHAnsi" w:eastAsia="Nexa Light" w:hAnsiTheme="majorHAnsi" w:cstheme="majorHAnsi"/>
          <w:sz w:val="22"/>
          <w:szCs w:val="22"/>
        </w:rPr>
      </w:pPr>
    </w:p>
    <w:p w:rsidR="00916B84" w:rsidRPr="00916B84" w:rsidRDefault="00A93F3B" w:rsidP="00916B84">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24</w:t>
      </w:r>
      <w:r w:rsidR="00916B84" w:rsidRPr="00916B84">
        <w:rPr>
          <w:rFonts w:asciiTheme="majorHAnsi" w:eastAsia="Nexa Light" w:hAnsiTheme="majorHAnsi" w:cstheme="majorHAnsi"/>
          <w:b/>
          <w:sz w:val="22"/>
          <w:szCs w:val="22"/>
        </w:rPr>
        <w:t xml:space="preserve">. CLÁUSULA VIGÉSIMA </w:t>
      </w:r>
      <w:r w:rsidR="002D3090">
        <w:rPr>
          <w:rFonts w:asciiTheme="majorHAnsi" w:eastAsia="Nexa Light" w:hAnsiTheme="majorHAnsi" w:cstheme="majorHAnsi"/>
          <w:b/>
          <w:sz w:val="22"/>
          <w:szCs w:val="22"/>
        </w:rPr>
        <w:t>QUARTA</w:t>
      </w:r>
      <w:r w:rsidR="00916B84" w:rsidRPr="00916B84">
        <w:rPr>
          <w:rFonts w:asciiTheme="majorHAnsi" w:eastAsia="Nexa Light" w:hAnsiTheme="majorHAnsi" w:cstheme="majorHAnsi"/>
          <w:b/>
          <w:sz w:val="22"/>
          <w:szCs w:val="22"/>
        </w:rPr>
        <w:t xml:space="preserve"> - NULIDADE DO CONTRATO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b/>
          <w:sz w:val="22"/>
          <w:szCs w:val="22"/>
        </w:rPr>
        <w:t>2</w:t>
      </w:r>
      <w:r w:rsidR="00A96A1F">
        <w:rPr>
          <w:rFonts w:asciiTheme="majorHAnsi" w:eastAsia="Nexa Light" w:hAnsiTheme="majorHAnsi" w:cstheme="majorHAnsi"/>
          <w:b/>
          <w:sz w:val="22"/>
          <w:szCs w:val="22"/>
        </w:rPr>
        <w:t>4</w:t>
      </w:r>
      <w:r w:rsidRPr="00916B84">
        <w:rPr>
          <w:rFonts w:asciiTheme="majorHAnsi" w:eastAsia="Nexa Light" w:hAnsiTheme="majorHAnsi" w:cstheme="majorHAnsi"/>
          <w:b/>
          <w:sz w:val="22"/>
          <w:szCs w:val="22"/>
        </w:rPr>
        <w:t>.1.</w:t>
      </w:r>
      <w:r w:rsidRPr="00916B84">
        <w:rPr>
          <w:rFonts w:asciiTheme="majorHAnsi" w:eastAsia="Nexa Light" w:hAnsiTheme="majorHAnsi" w:cstheme="majorHAnsi"/>
          <w:b/>
          <w:sz w:val="22"/>
          <w:szCs w:val="22"/>
        </w:rPr>
        <w:tab/>
      </w:r>
      <w:r w:rsidRPr="00916B84">
        <w:rPr>
          <w:rFonts w:asciiTheme="majorHAnsi" w:eastAsia="Nexa Light" w:hAnsiTheme="majorHAnsi" w:cstheme="majorHAnsi"/>
          <w:sz w:val="22"/>
          <w:szCs w:val="22"/>
        </w:rPr>
        <w:t>Constatada irregularidade no procedimento licitatório ou na execução contratual, caso não seja possível o saneamento, a decisão sobre a suspensão da execução ou sobre a declaração de nulidade do contrato somente será adotada quando revelar medida de interesse público, com avaliação, entre outros, dos aspectos descritos no art. 147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b/>
          <w:sz w:val="22"/>
          <w:szCs w:val="22"/>
        </w:rPr>
        <w:t>2</w:t>
      </w:r>
      <w:r w:rsidR="008A3243">
        <w:rPr>
          <w:rFonts w:asciiTheme="majorHAnsi" w:eastAsia="Nexa Light" w:hAnsiTheme="majorHAnsi" w:cstheme="majorHAnsi"/>
          <w:b/>
          <w:sz w:val="22"/>
          <w:szCs w:val="22"/>
        </w:rPr>
        <w:t>4</w:t>
      </w:r>
      <w:r w:rsidRPr="00916B84">
        <w:rPr>
          <w:rFonts w:asciiTheme="majorHAnsi" w:eastAsia="Nexa Light" w:hAnsiTheme="majorHAnsi" w:cstheme="majorHAnsi"/>
          <w:b/>
          <w:sz w:val="22"/>
          <w:szCs w:val="22"/>
        </w:rPr>
        <w:t>.2.</w:t>
      </w:r>
      <w:r w:rsidRPr="00916B84">
        <w:rPr>
          <w:rFonts w:asciiTheme="majorHAnsi" w:eastAsia="Nexa Light" w:hAnsiTheme="majorHAnsi" w:cstheme="majorHAnsi"/>
          <w:sz w:val="22"/>
          <w:szCs w:val="22"/>
        </w:rPr>
        <w:tab/>
        <w:t xml:space="preserve">A nulidade não exonera a </w:t>
      </w:r>
      <w:r w:rsidRPr="00916B84">
        <w:rPr>
          <w:rFonts w:asciiTheme="majorHAnsi" w:eastAsia="Nexa Light" w:hAnsiTheme="majorHAnsi" w:cstheme="majorHAnsi"/>
          <w:b/>
          <w:sz w:val="22"/>
          <w:szCs w:val="22"/>
        </w:rPr>
        <w:t>Contratante</w:t>
      </w:r>
      <w:r w:rsidRPr="00916B84">
        <w:rPr>
          <w:rFonts w:asciiTheme="majorHAnsi" w:eastAsia="Nexa Light" w:hAnsiTheme="majorHAnsi" w:cstheme="majorHAnsi"/>
          <w:sz w:val="22"/>
          <w:szCs w:val="22"/>
        </w:rPr>
        <w:t xml:space="preserve"> do dever de indenizar a </w:t>
      </w:r>
      <w:r w:rsidRPr="00916B84">
        <w:rPr>
          <w:rFonts w:asciiTheme="majorHAnsi" w:eastAsia="Nexa Light" w:hAnsiTheme="majorHAnsi" w:cstheme="majorHAnsi"/>
          <w:b/>
          <w:sz w:val="22"/>
          <w:szCs w:val="22"/>
        </w:rPr>
        <w:t>Contratada</w:t>
      </w:r>
      <w:r w:rsidRPr="00916B84">
        <w:rPr>
          <w:rFonts w:asciiTheme="majorHAnsi" w:eastAsia="Nexa Light" w:hAnsiTheme="majorHAnsi" w:cstheme="majorHAnsi"/>
          <w:sz w:val="22"/>
          <w:szCs w:val="22"/>
        </w:rPr>
        <w:t xml:space="preserve"> pelo que houver executado até a data em que for declarada ou tornada eficaz, bem como por outros prejuízos regularmente comprovados, desde que não lhe seja imputável, e será promovida a responsabilização de quem lhe tenha dado causa, nos termos do que estabelece o art. 149 da Lei nº 14.133/2021.</w:t>
      </w:r>
    </w:p>
    <w:p w:rsidR="00916B84" w:rsidRDefault="00916B84" w:rsidP="00916B84">
      <w:pPr>
        <w:tabs>
          <w:tab w:val="left" w:pos="0"/>
        </w:tabs>
        <w:spacing w:line="360" w:lineRule="auto"/>
        <w:jc w:val="both"/>
        <w:rPr>
          <w:rFonts w:asciiTheme="majorHAnsi" w:eastAsia="Nexa Light" w:hAnsiTheme="majorHAnsi" w:cstheme="majorHAnsi"/>
          <w:sz w:val="22"/>
          <w:szCs w:val="22"/>
        </w:rPr>
      </w:pPr>
    </w:p>
    <w:p w:rsidR="00D607DC" w:rsidRPr="00916B84" w:rsidRDefault="00D607DC"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1A63A4" w:rsidP="00916B84">
      <w:pPr>
        <w:tabs>
          <w:tab w:val="left" w:pos="0"/>
        </w:tabs>
        <w:spacing w:line="360" w:lineRule="auto"/>
        <w:jc w:val="both"/>
        <w:rPr>
          <w:rFonts w:asciiTheme="majorHAnsi" w:eastAsia="Nexa Light" w:hAnsiTheme="majorHAnsi" w:cstheme="majorHAnsi"/>
          <w:b/>
          <w:sz w:val="22"/>
          <w:szCs w:val="22"/>
        </w:rPr>
      </w:pPr>
      <w:r>
        <w:rPr>
          <w:rFonts w:asciiTheme="majorHAnsi" w:eastAsia="Nexa Light" w:hAnsiTheme="majorHAnsi" w:cstheme="majorHAnsi"/>
          <w:b/>
          <w:sz w:val="22"/>
          <w:szCs w:val="22"/>
        </w:rPr>
        <w:t>25</w:t>
      </w:r>
      <w:r w:rsidR="00916B84" w:rsidRPr="00916B84">
        <w:rPr>
          <w:rFonts w:asciiTheme="majorHAnsi" w:eastAsia="Nexa Light" w:hAnsiTheme="majorHAnsi" w:cstheme="majorHAnsi"/>
          <w:b/>
          <w:sz w:val="22"/>
          <w:szCs w:val="22"/>
        </w:rPr>
        <w:t xml:space="preserve">. CLÁUSULA VIGÉSIMA </w:t>
      </w:r>
      <w:r>
        <w:rPr>
          <w:rFonts w:asciiTheme="majorHAnsi" w:eastAsia="Nexa Light" w:hAnsiTheme="majorHAnsi" w:cstheme="majorHAnsi"/>
          <w:b/>
          <w:sz w:val="22"/>
          <w:szCs w:val="22"/>
        </w:rPr>
        <w:t>QUINTA</w:t>
      </w:r>
      <w:r w:rsidR="00916B84" w:rsidRPr="00916B84">
        <w:rPr>
          <w:rFonts w:asciiTheme="majorHAnsi" w:eastAsia="Nexa Light" w:hAnsiTheme="majorHAnsi" w:cstheme="majorHAnsi"/>
          <w:b/>
          <w:sz w:val="22"/>
          <w:szCs w:val="22"/>
        </w:rPr>
        <w:t xml:space="preserve"> – PUBLICAÇÃO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b/>
          <w:sz w:val="22"/>
          <w:szCs w:val="22"/>
        </w:rPr>
        <w:t>2</w:t>
      </w:r>
      <w:r w:rsidR="001A63A4">
        <w:rPr>
          <w:rFonts w:asciiTheme="majorHAnsi" w:eastAsia="Nexa Light" w:hAnsiTheme="majorHAnsi" w:cstheme="majorHAnsi"/>
          <w:b/>
          <w:sz w:val="22"/>
          <w:szCs w:val="22"/>
        </w:rPr>
        <w:t>5</w:t>
      </w:r>
      <w:r w:rsidRPr="00916B84">
        <w:rPr>
          <w:rFonts w:asciiTheme="majorHAnsi" w:eastAsia="Nexa Light" w:hAnsiTheme="majorHAnsi" w:cstheme="majorHAnsi"/>
          <w:b/>
          <w:sz w:val="22"/>
          <w:szCs w:val="22"/>
        </w:rPr>
        <w:t>.1.</w:t>
      </w:r>
      <w:r w:rsidRPr="00916B84">
        <w:rPr>
          <w:rFonts w:asciiTheme="majorHAnsi" w:eastAsia="Nexa Light" w:hAnsiTheme="majorHAnsi" w:cstheme="majorHAnsi"/>
          <w:sz w:val="22"/>
          <w:szCs w:val="22"/>
        </w:rPr>
        <w:tab/>
        <w:t xml:space="preserve">A </w:t>
      </w:r>
      <w:r w:rsidRPr="00916B84">
        <w:rPr>
          <w:rFonts w:asciiTheme="majorHAnsi" w:eastAsia="Nexa Light" w:hAnsiTheme="majorHAnsi" w:cstheme="majorHAnsi"/>
          <w:b/>
          <w:sz w:val="22"/>
          <w:szCs w:val="22"/>
        </w:rPr>
        <w:t>Contratante</w:t>
      </w:r>
      <w:r w:rsidRPr="00916B84">
        <w:rPr>
          <w:rFonts w:asciiTheme="majorHAnsi" w:eastAsia="Nexa Light" w:hAnsiTheme="majorHAnsi" w:cstheme="majorHAnsi"/>
          <w:sz w:val="22"/>
          <w:szCs w:val="22"/>
        </w:rPr>
        <w:t xml:space="preserve"> deverá providenciar a publicação do extrato deste contrato no Diário Oficial do Estado, bem como divulgar os contratos administrativos e seus aditivos, como condição de eficácia, no Portal Nacional de Contratações Públicas (PNCP) e no sítio eletrônico oficial do órgão contratante, conforme art. 296 do Decreto Estadual nº 1.525/2022.</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t>2</w:t>
      </w:r>
      <w:r w:rsidR="001A63A4">
        <w:rPr>
          <w:rFonts w:asciiTheme="majorHAnsi" w:eastAsia="Nexa Light" w:hAnsiTheme="majorHAnsi" w:cstheme="majorHAnsi"/>
          <w:b/>
          <w:sz w:val="22"/>
          <w:szCs w:val="22"/>
        </w:rPr>
        <w:t>6</w:t>
      </w:r>
      <w:r w:rsidRPr="00916B84">
        <w:rPr>
          <w:rFonts w:asciiTheme="majorHAnsi" w:eastAsia="Nexa Light" w:hAnsiTheme="majorHAnsi" w:cstheme="majorHAnsi"/>
          <w:b/>
          <w:sz w:val="22"/>
          <w:szCs w:val="22"/>
        </w:rPr>
        <w:t xml:space="preserve">. CLÁUSULA VIGÉSIMA </w:t>
      </w:r>
      <w:r w:rsidR="001A63A4">
        <w:rPr>
          <w:rFonts w:asciiTheme="majorHAnsi" w:eastAsia="Nexa Light" w:hAnsiTheme="majorHAnsi" w:cstheme="majorHAnsi"/>
          <w:b/>
          <w:sz w:val="22"/>
          <w:szCs w:val="22"/>
        </w:rPr>
        <w:t>SEXTA</w:t>
      </w:r>
      <w:r w:rsidRPr="00916B84">
        <w:rPr>
          <w:rFonts w:asciiTheme="majorHAnsi" w:eastAsia="Nexa Light" w:hAnsiTheme="majorHAnsi" w:cstheme="majorHAnsi"/>
          <w:b/>
          <w:sz w:val="22"/>
          <w:szCs w:val="22"/>
        </w:rPr>
        <w:t xml:space="preserve"> - MEIOS ALTERNATIVOS DE PREVENÇÃO E RESOLUÇÃO DE CONTROVÉRSIAS</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5144CD"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26</w:t>
      </w:r>
      <w:r w:rsidR="00916B84" w:rsidRPr="00916B84">
        <w:rPr>
          <w:rFonts w:asciiTheme="majorHAnsi" w:eastAsia="Nexa Light" w:hAnsiTheme="majorHAnsi" w:cstheme="majorHAnsi"/>
          <w:b/>
          <w:sz w:val="22"/>
          <w:szCs w:val="22"/>
        </w:rPr>
        <w:t>.1.</w:t>
      </w:r>
      <w:r w:rsidR="00916B84" w:rsidRPr="00916B84">
        <w:rPr>
          <w:rFonts w:asciiTheme="majorHAnsi" w:eastAsia="Nexa Light" w:hAnsiTheme="majorHAnsi" w:cstheme="majorHAnsi"/>
          <w:sz w:val="22"/>
          <w:szCs w:val="22"/>
        </w:rPr>
        <w:tab/>
        <w:t xml:space="preserve">Para dirimir eventuais conflitos entre </w:t>
      </w:r>
      <w:r w:rsidR="00916B84" w:rsidRPr="00916B84">
        <w:rPr>
          <w:rFonts w:asciiTheme="majorHAnsi" w:eastAsia="Nexa Light" w:hAnsiTheme="majorHAnsi" w:cstheme="majorHAnsi"/>
          <w:b/>
          <w:sz w:val="22"/>
          <w:szCs w:val="22"/>
        </w:rPr>
        <w:t>Contratante</w:t>
      </w:r>
      <w:r w:rsidR="00916B84" w:rsidRPr="00916B84">
        <w:rPr>
          <w:rFonts w:asciiTheme="majorHAnsi" w:eastAsia="Nexa Light" w:hAnsiTheme="majorHAnsi" w:cstheme="majorHAnsi"/>
          <w:sz w:val="22"/>
          <w:szCs w:val="22"/>
        </w:rPr>
        <w:t xml:space="preserve"> e </w:t>
      </w:r>
      <w:r w:rsidR="00916B84" w:rsidRPr="00916B84">
        <w:rPr>
          <w:rFonts w:asciiTheme="majorHAnsi" w:eastAsia="Nexa Light" w:hAnsiTheme="majorHAnsi" w:cstheme="majorHAnsi"/>
          <w:b/>
          <w:sz w:val="22"/>
          <w:szCs w:val="22"/>
        </w:rPr>
        <w:t>Contratada</w:t>
      </w:r>
      <w:r w:rsidR="00916B84" w:rsidRPr="00916B84">
        <w:rPr>
          <w:rFonts w:asciiTheme="majorHAnsi" w:eastAsia="Nexa Light" w:hAnsiTheme="majorHAnsi" w:cstheme="majorHAnsi"/>
          <w:sz w:val="22"/>
          <w:szCs w:val="22"/>
        </w:rPr>
        <w:t xml:space="preserve">, poderá ser instada a Câmara Administrativa de Resolução Consensual de Conflitos envolvendo Aquisições e Contratos no Estado do Mato </w:t>
      </w:r>
      <w:r w:rsidR="00916B84" w:rsidRPr="00916B84">
        <w:rPr>
          <w:rFonts w:asciiTheme="majorHAnsi" w:eastAsia="Nexa Light" w:hAnsiTheme="majorHAnsi" w:cstheme="majorHAnsi"/>
          <w:sz w:val="22"/>
          <w:szCs w:val="22"/>
        </w:rPr>
        <w:lastRenderedPageBreak/>
        <w:t>Grosso – CONSENSO-MT, criada pelo Decreto nº 1.525/2022 e na forma da Resolução do Colégio de Procuradores.</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r w:rsidRPr="00916B84">
        <w:rPr>
          <w:rFonts w:asciiTheme="majorHAnsi" w:eastAsia="Nexa Light" w:hAnsiTheme="majorHAnsi" w:cstheme="majorHAnsi"/>
          <w:b/>
          <w:sz w:val="22"/>
          <w:szCs w:val="22"/>
        </w:rPr>
        <w:t>2</w:t>
      </w:r>
      <w:r w:rsidR="0042388B">
        <w:rPr>
          <w:rFonts w:asciiTheme="majorHAnsi" w:eastAsia="Nexa Light" w:hAnsiTheme="majorHAnsi" w:cstheme="majorHAnsi"/>
          <w:b/>
          <w:sz w:val="22"/>
          <w:szCs w:val="22"/>
        </w:rPr>
        <w:t>7</w:t>
      </w:r>
      <w:r w:rsidRPr="00916B84">
        <w:rPr>
          <w:rFonts w:asciiTheme="majorHAnsi" w:eastAsia="Nexa Light" w:hAnsiTheme="majorHAnsi" w:cstheme="majorHAnsi"/>
          <w:b/>
          <w:sz w:val="22"/>
          <w:szCs w:val="22"/>
        </w:rPr>
        <w:t xml:space="preserve">. CLÁUSULA VIGÉSIMA </w:t>
      </w:r>
      <w:r w:rsidR="0042388B">
        <w:rPr>
          <w:rFonts w:asciiTheme="majorHAnsi" w:eastAsia="Nexa Light" w:hAnsiTheme="majorHAnsi" w:cstheme="majorHAnsi"/>
          <w:b/>
          <w:sz w:val="22"/>
          <w:szCs w:val="22"/>
        </w:rPr>
        <w:t>SÉTIMA</w:t>
      </w:r>
      <w:r w:rsidRPr="00916B84">
        <w:rPr>
          <w:rFonts w:asciiTheme="majorHAnsi" w:eastAsia="Nexa Light" w:hAnsiTheme="majorHAnsi" w:cstheme="majorHAnsi"/>
          <w:b/>
          <w:sz w:val="22"/>
          <w:szCs w:val="22"/>
        </w:rPr>
        <w:t xml:space="preserve"> – FORO</w:t>
      </w:r>
    </w:p>
    <w:p w:rsidR="00916B84" w:rsidRPr="00916B84" w:rsidRDefault="00916B84" w:rsidP="00916B84">
      <w:pPr>
        <w:tabs>
          <w:tab w:val="left" w:pos="0"/>
        </w:tabs>
        <w:spacing w:line="360" w:lineRule="auto"/>
        <w:jc w:val="both"/>
        <w:rPr>
          <w:rFonts w:asciiTheme="majorHAnsi" w:eastAsia="Nexa Light" w:hAnsiTheme="majorHAnsi" w:cstheme="majorHAnsi"/>
          <w:b/>
          <w:sz w:val="22"/>
          <w:szCs w:val="22"/>
        </w:rPr>
      </w:pPr>
    </w:p>
    <w:p w:rsidR="00916B84" w:rsidRPr="00916B84" w:rsidRDefault="0042388B" w:rsidP="00916B84">
      <w:pPr>
        <w:tabs>
          <w:tab w:val="left" w:pos="0"/>
        </w:tabs>
        <w:spacing w:line="360" w:lineRule="auto"/>
        <w:jc w:val="both"/>
        <w:rPr>
          <w:rFonts w:asciiTheme="majorHAnsi" w:eastAsia="Nexa Light" w:hAnsiTheme="majorHAnsi" w:cstheme="majorHAnsi"/>
          <w:sz w:val="22"/>
          <w:szCs w:val="22"/>
        </w:rPr>
      </w:pPr>
      <w:r>
        <w:rPr>
          <w:rFonts w:asciiTheme="majorHAnsi" w:eastAsia="Nexa Light" w:hAnsiTheme="majorHAnsi" w:cstheme="majorHAnsi"/>
          <w:b/>
          <w:sz w:val="22"/>
          <w:szCs w:val="22"/>
        </w:rPr>
        <w:t>27</w:t>
      </w:r>
      <w:r w:rsidR="00916B84" w:rsidRPr="00916B84">
        <w:rPr>
          <w:rFonts w:asciiTheme="majorHAnsi" w:eastAsia="Nexa Light" w:hAnsiTheme="majorHAnsi" w:cstheme="majorHAnsi"/>
          <w:b/>
          <w:sz w:val="22"/>
          <w:szCs w:val="22"/>
        </w:rPr>
        <w:t>.1.</w:t>
      </w:r>
      <w:r w:rsidR="00916B84" w:rsidRPr="00916B84">
        <w:rPr>
          <w:rFonts w:asciiTheme="majorHAnsi" w:eastAsia="Nexa Light" w:hAnsiTheme="majorHAnsi" w:cstheme="majorHAnsi"/>
          <w:sz w:val="22"/>
          <w:szCs w:val="22"/>
        </w:rPr>
        <w:tab/>
        <w:t>Fica eleito o foro de Cuiabá, Estado de Mato Grosso, como competente para dirimir quaisquer dúvidas ou questões decorrentes da execução deste contrato, que não puderem ser compostas pela conciliação, conforme art. 92, §1º, da Lei nº 14.133/2021.</w:t>
      </w: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p>
    <w:p w:rsidR="00916B84" w:rsidRPr="00916B84" w:rsidRDefault="00916B84" w:rsidP="00916B84">
      <w:pPr>
        <w:tabs>
          <w:tab w:val="left" w:pos="0"/>
        </w:tabs>
        <w:spacing w:line="360" w:lineRule="auto"/>
        <w:jc w:val="both"/>
        <w:rPr>
          <w:rFonts w:asciiTheme="majorHAnsi" w:eastAsia="Nexa Light" w:hAnsiTheme="majorHAnsi" w:cstheme="majorHAnsi"/>
          <w:sz w:val="22"/>
          <w:szCs w:val="22"/>
        </w:rPr>
      </w:pPr>
      <w:r w:rsidRPr="00916B84">
        <w:rPr>
          <w:rFonts w:asciiTheme="majorHAnsi" w:eastAsia="Nexa Light" w:hAnsiTheme="majorHAnsi" w:cstheme="majorHAnsi"/>
          <w:sz w:val="22"/>
          <w:szCs w:val="22"/>
        </w:rPr>
        <w:t>E, por se acharem justas e contratadas, as partes assinam o presente instrumento na presença das testemunhas abaixo, para que produza todos os efeitos legais.</w:t>
      </w:r>
    </w:p>
    <w:p w:rsidR="00206ECB" w:rsidRDefault="00206ECB" w:rsidP="00206ECB">
      <w:pPr>
        <w:tabs>
          <w:tab w:val="left" w:pos="0"/>
        </w:tabs>
        <w:spacing w:line="360" w:lineRule="auto"/>
        <w:jc w:val="both"/>
        <w:rPr>
          <w:rFonts w:asciiTheme="majorHAnsi" w:eastAsia="Nexa Light" w:hAnsiTheme="majorHAnsi" w:cstheme="majorHAnsi"/>
          <w:sz w:val="22"/>
          <w:szCs w:val="22"/>
        </w:rPr>
      </w:pPr>
    </w:p>
    <w:p w:rsidR="00D607DC" w:rsidRDefault="00D607DC" w:rsidP="007F055E">
      <w:pPr>
        <w:tabs>
          <w:tab w:val="left" w:pos="0"/>
        </w:tabs>
        <w:spacing w:line="360" w:lineRule="auto"/>
        <w:jc w:val="right"/>
        <w:rPr>
          <w:rFonts w:asciiTheme="majorHAnsi" w:eastAsia="Calibri" w:hAnsiTheme="majorHAnsi" w:cstheme="majorHAnsi"/>
          <w:sz w:val="22"/>
          <w:szCs w:val="22"/>
        </w:rPr>
      </w:pPr>
    </w:p>
    <w:p w:rsidR="00D607DC" w:rsidRDefault="00D607DC" w:rsidP="007F055E">
      <w:pPr>
        <w:tabs>
          <w:tab w:val="left" w:pos="0"/>
        </w:tabs>
        <w:spacing w:line="360" w:lineRule="auto"/>
        <w:jc w:val="right"/>
        <w:rPr>
          <w:rFonts w:asciiTheme="majorHAnsi" w:eastAsia="Calibri" w:hAnsiTheme="majorHAnsi" w:cstheme="majorHAnsi"/>
          <w:sz w:val="22"/>
          <w:szCs w:val="22"/>
        </w:rPr>
      </w:pPr>
    </w:p>
    <w:p w:rsidR="00D607DC" w:rsidRDefault="00D607DC" w:rsidP="007F055E">
      <w:pPr>
        <w:tabs>
          <w:tab w:val="left" w:pos="0"/>
        </w:tabs>
        <w:spacing w:line="360" w:lineRule="auto"/>
        <w:jc w:val="right"/>
        <w:rPr>
          <w:rFonts w:asciiTheme="majorHAnsi" w:eastAsia="Calibri" w:hAnsiTheme="majorHAnsi" w:cstheme="majorHAnsi"/>
          <w:sz w:val="22"/>
          <w:szCs w:val="22"/>
        </w:rPr>
      </w:pPr>
    </w:p>
    <w:p w:rsidR="00FF56C2" w:rsidRPr="00AF7D59" w:rsidRDefault="00F91A3F" w:rsidP="007F055E">
      <w:pPr>
        <w:tabs>
          <w:tab w:val="left" w:pos="0"/>
        </w:tabs>
        <w:spacing w:line="360" w:lineRule="auto"/>
        <w:jc w:val="right"/>
        <w:rPr>
          <w:rFonts w:asciiTheme="majorHAnsi" w:eastAsia="Calibri" w:hAnsiTheme="majorHAnsi" w:cstheme="majorHAnsi"/>
          <w:sz w:val="22"/>
          <w:szCs w:val="22"/>
        </w:rPr>
      </w:pPr>
      <w:r w:rsidRPr="00AF7D59">
        <w:rPr>
          <w:rFonts w:asciiTheme="majorHAnsi" w:eastAsia="Calibri" w:hAnsiTheme="majorHAnsi" w:cstheme="majorHAnsi"/>
          <w:sz w:val="22"/>
          <w:szCs w:val="22"/>
        </w:rPr>
        <w:t xml:space="preserve">Cuiabá, </w:t>
      </w:r>
      <w:r w:rsidR="000F1D84">
        <w:rPr>
          <w:rFonts w:asciiTheme="majorHAnsi" w:eastAsia="Calibri" w:hAnsiTheme="majorHAnsi" w:cstheme="majorHAnsi"/>
          <w:sz w:val="22"/>
          <w:szCs w:val="22"/>
        </w:rPr>
        <w:t>18</w:t>
      </w:r>
      <w:r w:rsidRPr="00AF7D59">
        <w:rPr>
          <w:rFonts w:asciiTheme="majorHAnsi" w:eastAsia="Calibri" w:hAnsiTheme="majorHAnsi" w:cstheme="majorHAnsi"/>
          <w:sz w:val="22"/>
          <w:szCs w:val="22"/>
        </w:rPr>
        <w:t xml:space="preserve"> </w:t>
      </w:r>
      <w:r w:rsidR="00206ECB" w:rsidRPr="00AF7D59">
        <w:rPr>
          <w:rFonts w:asciiTheme="majorHAnsi" w:eastAsia="Calibri" w:hAnsiTheme="majorHAnsi" w:cstheme="majorHAnsi"/>
          <w:sz w:val="22"/>
          <w:szCs w:val="22"/>
        </w:rPr>
        <w:t xml:space="preserve">de </w:t>
      </w:r>
      <w:r w:rsidR="00AA239A">
        <w:rPr>
          <w:rFonts w:asciiTheme="majorHAnsi" w:eastAsia="Calibri" w:hAnsiTheme="majorHAnsi" w:cstheme="majorHAnsi"/>
          <w:sz w:val="22"/>
          <w:szCs w:val="22"/>
        </w:rPr>
        <w:t>junho</w:t>
      </w:r>
      <w:r w:rsidR="004C2345" w:rsidRPr="00AF7D59">
        <w:rPr>
          <w:rFonts w:asciiTheme="majorHAnsi" w:eastAsia="Calibri" w:hAnsiTheme="majorHAnsi" w:cstheme="majorHAnsi"/>
          <w:sz w:val="22"/>
          <w:szCs w:val="22"/>
        </w:rPr>
        <w:t xml:space="preserve"> </w:t>
      </w:r>
      <w:r w:rsidR="00206ECB" w:rsidRPr="00AF7D59">
        <w:rPr>
          <w:rFonts w:asciiTheme="majorHAnsi" w:eastAsia="Calibri" w:hAnsiTheme="majorHAnsi" w:cstheme="majorHAnsi"/>
          <w:sz w:val="22"/>
          <w:szCs w:val="22"/>
        </w:rPr>
        <w:t>de 202</w:t>
      </w:r>
      <w:r w:rsidR="004C2345" w:rsidRPr="00AF7D59">
        <w:rPr>
          <w:rFonts w:asciiTheme="majorHAnsi" w:eastAsia="Calibri" w:hAnsiTheme="majorHAnsi" w:cstheme="majorHAnsi"/>
          <w:sz w:val="22"/>
          <w:szCs w:val="22"/>
        </w:rPr>
        <w:t>4</w:t>
      </w:r>
      <w:r w:rsidR="00F6502A" w:rsidRPr="00AF7D59">
        <w:rPr>
          <w:rFonts w:asciiTheme="majorHAnsi" w:eastAsia="Calibri" w:hAnsiTheme="majorHAnsi" w:cstheme="majorHAnsi"/>
          <w:sz w:val="22"/>
          <w:szCs w:val="22"/>
        </w:rPr>
        <w:t>.</w:t>
      </w:r>
    </w:p>
    <w:p w:rsidR="00AB38EF" w:rsidRPr="00AF7D59" w:rsidRDefault="00AB38EF" w:rsidP="00206ECB">
      <w:pPr>
        <w:tabs>
          <w:tab w:val="left" w:pos="0"/>
        </w:tabs>
        <w:spacing w:line="360" w:lineRule="auto"/>
        <w:jc w:val="both"/>
        <w:rPr>
          <w:rFonts w:asciiTheme="majorHAnsi" w:eastAsia="Calibri" w:hAnsiTheme="majorHAnsi" w:cstheme="majorHAnsi"/>
          <w:sz w:val="22"/>
          <w:szCs w:val="22"/>
        </w:rPr>
      </w:pPr>
    </w:p>
    <w:p w:rsidR="00B75B3E" w:rsidRDefault="00B75B3E" w:rsidP="00206ECB">
      <w:pPr>
        <w:tabs>
          <w:tab w:val="left" w:pos="0"/>
        </w:tabs>
        <w:spacing w:line="360" w:lineRule="auto"/>
        <w:jc w:val="both"/>
        <w:rPr>
          <w:rFonts w:asciiTheme="majorHAnsi" w:eastAsia="Calibri" w:hAnsiTheme="majorHAnsi" w:cstheme="majorHAnsi"/>
          <w:sz w:val="22"/>
          <w:szCs w:val="22"/>
        </w:rPr>
      </w:pPr>
    </w:p>
    <w:p w:rsidR="00D607DC" w:rsidRPr="00AF7D59" w:rsidRDefault="00D607DC" w:rsidP="00206ECB">
      <w:pPr>
        <w:tabs>
          <w:tab w:val="left" w:pos="0"/>
        </w:tabs>
        <w:spacing w:line="360" w:lineRule="auto"/>
        <w:jc w:val="both"/>
        <w:rPr>
          <w:rFonts w:asciiTheme="majorHAnsi" w:eastAsia="Calibri" w:hAnsiTheme="majorHAnsi" w:cstheme="majorHAnsi"/>
          <w:sz w:val="22"/>
          <w:szCs w:val="22"/>
        </w:rPr>
      </w:pPr>
    </w:p>
    <w:p w:rsidR="007F2B88" w:rsidRPr="00482669" w:rsidRDefault="007F2B88" w:rsidP="007F2B88">
      <w:pPr>
        <w:tabs>
          <w:tab w:val="left" w:pos="2220"/>
        </w:tabs>
        <w:jc w:val="center"/>
        <w:rPr>
          <w:rFonts w:asciiTheme="majorHAnsi" w:eastAsia="Calibri" w:hAnsiTheme="majorHAnsi" w:cstheme="majorHAnsi"/>
          <w:sz w:val="21"/>
          <w:szCs w:val="21"/>
        </w:rPr>
      </w:pPr>
      <w:r w:rsidRPr="00482669">
        <w:rPr>
          <w:rFonts w:asciiTheme="majorHAnsi" w:eastAsia="Calibri" w:hAnsiTheme="majorHAnsi" w:cstheme="majorHAnsi"/>
          <w:b/>
          <w:sz w:val="21"/>
          <w:szCs w:val="21"/>
        </w:rPr>
        <w:t>Alex Sandro Antônio Marega</w:t>
      </w:r>
    </w:p>
    <w:p w:rsidR="007F2B88" w:rsidRPr="00482669" w:rsidRDefault="007F2B88" w:rsidP="007F2B88">
      <w:pPr>
        <w:tabs>
          <w:tab w:val="left" w:pos="0"/>
        </w:tabs>
        <w:jc w:val="center"/>
        <w:rPr>
          <w:rFonts w:asciiTheme="majorHAnsi" w:eastAsia="Calibri" w:hAnsiTheme="majorHAnsi" w:cstheme="majorHAnsi"/>
          <w:sz w:val="21"/>
          <w:szCs w:val="21"/>
        </w:rPr>
      </w:pPr>
      <w:r w:rsidRPr="00482669">
        <w:rPr>
          <w:rFonts w:asciiTheme="majorHAnsi" w:eastAsia="Calibri" w:hAnsiTheme="majorHAnsi" w:cstheme="majorHAnsi"/>
          <w:sz w:val="21"/>
          <w:szCs w:val="21"/>
        </w:rPr>
        <w:t xml:space="preserve">Secretário Adjunto Executivo de Meio Ambiente   </w:t>
      </w:r>
    </w:p>
    <w:p w:rsidR="00206ECB" w:rsidRPr="00AF7D59" w:rsidRDefault="00206ECB" w:rsidP="00D57153">
      <w:pPr>
        <w:tabs>
          <w:tab w:val="left" w:pos="0"/>
        </w:tabs>
        <w:rPr>
          <w:rFonts w:asciiTheme="majorHAnsi" w:eastAsia="Calibri" w:hAnsiTheme="majorHAnsi" w:cstheme="majorHAnsi"/>
          <w:sz w:val="22"/>
          <w:szCs w:val="22"/>
        </w:rPr>
      </w:pPr>
    </w:p>
    <w:p w:rsidR="00206ECB" w:rsidRPr="00AF7D59" w:rsidRDefault="00206ECB" w:rsidP="00206ECB">
      <w:pPr>
        <w:tabs>
          <w:tab w:val="left" w:pos="0"/>
        </w:tabs>
        <w:spacing w:line="360" w:lineRule="auto"/>
        <w:jc w:val="both"/>
        <w:rPr>
          <w:rFonts w:asciiTheme="majorHAnsi" w:eastAsia="Calibri" w:hAnsiTheme="majorHAnsi" w:cstheme="majorHAnsi"/>
          <w:sz w:val="22"/>
          <w:szCs w:val="22"/>
        </w:rPr>
      </w:pPr>
    </w:p>
    <w:p w:rsidR="007F2B88" w:rsidRPr="00AF7D59" w:rsidRDefault="007F2B88" w:rsidP="00206ECB">
      <w:pPr>
        <w:tabs>
          <w:tab w:val="left" w:pos="0"/>
        </w:tabs>
        <w:spacing w:line="360" w:lineRule="auto"/>
        <w:jc w:val="both"/>
        <w:rPr>
          <w:rFonts w:asciiTheme="majorHAnsi" w:eastAsia="Calibri" w:hAnsiTheme="majorHAnsi" w:cstheme="majorHAnsi"/>
          <w:sz w:val="22"/>
          <w:szCs w:val="22"/>
        </w:rPr>
      </w:pPr>
    </w:p>
    <w:p w:rsidR="00B75B3E" w:rsidRDefault="00B75B3E" w:rsidP="002374D5">
      <w:pPr>
        <w:tabs>
          <w:tab w:val="left" w:pos="0"/>
        </w:tabs>
        <w:jc w:val="center"/>
        <w:rPr>
          <w:rFonts w:asciiTheme="majorHAnsi" w:eastAsia="Calibri" w:hAnsiTheme="majorHAnsi" w:cstheme="majorHAnsi"/>
          <w:b/>
          <w:bCs/>
          <w:sz w:val="22"/>
          <w:szCs w:val="22"/>
          <w:lang w:eastAsia="en-US"/>
        </w:rPr>
      </w:pPr>
      <w:r w:rsidRPr="00B75B3E">
        <w:rPr>
          <w:rFonts w:asciiTheme="majorHAnsi" w:eastAsia="Calibri" w:hAnsiTheme="majorHAnsi" w:cstheme="majorHAnsi"/>
          <w:b/>
          <w:bCs/>
          <w:sz w:val="22"/>
          <w:szCs w:val="22"/>
          <w:lang w:eastAsia="en-US"/>
        </w:rPr>
        <w:t>Mario Cezar Hideki Nakayama</w:t>
      </w:r>
    </w:p>
    <w:p w:rsidR="00FF56C2" w:rsidRDefault="002374D5" w:rsidP="002374D5">
      <w:pPr>
        <w:tabs>
          <w:tab w:val="left" w:pos="0"/>
        </w:tabs>
        <w:jc w:val="center"/>
        <w:rPr>
          <w:rFonts w:asciiTheme="majorHAnsi" w:eastAsia="Calibri" w:hAnsiTheme="majorHAnsi" w:cstheme="majorHAnsi"/>
          <w:sz w:val="22"/>
          <w:szCs w:val="22"/>
        </w:rPr>
      </w:pPr>
      <w:r>
        <w:rPr>
          <w:rFonts w:asciiTheme="majorHAnsi" w:eastAsia="Calibri" w:hAnsiTheme="majorHAnsi" w:cstheme="majorHAnsi"/>
          <w:sz w:val="22"/>
          <w:szCs w:val="22"/>
        </w:rPr>
        <w:t xml:space="preserve"> Representante da Contratada</w:t>
      </w:r>
    </w:p>
    <w:p w:rsidR="00B75B3E" w:rsidRDefault="00B75B3E" w:rsidP="002374D5">
      <w:pPr>
        <w:tabs>
          <w:tab w:val="left" w:pos="0"/>
        </w:tabs>
        <w:jc w:val="center"/>
        <w:rPr>
          <w:rFonts w:asciiTheme="majorHAnsi" w:eastAsia="Calibri" w:hAnsiTheme="majorHAnsi" w:cstheme="majorHAnsi"/>
          <w:sz w:val="22"/>
          <w:szCs w:val="22"/>
        </w:rPr>
      </w:pPr>
    </w:p>
    <w:p w:rsidR="00B75B3E" w:rsidRDefault="00B75B3E" w:rsidP="002374D5">
      <w:pPr>
        <w:tabs>
          <w:tab w:val="left" w:pos="0"/>
        </w:tabs>
        <w:jc w:val="center"/>
        <w:rPr>
          <w:rFonts w:asciiTheme="majorHAnsi" w:eastAsia="Calibri" w:hAnsiTheme="majorHAnsi" w:cstheme="majorHAnsi"/>
          <w:sz w:val="22"/>
          <w:szCs w:val="22"/>
        </w:rPr>
      </w:pPr>
    </w:p>
    <w:p w:rsidR="00B75B3E" w:rsidRDefault="00B75B3E" w:rsidP="002374D5">
      <w:pPr>
        <w:tabs>
          <w:tab w:val="left" w:pos="0"/>
        </w:tabs>
        <w:jc w:val="center"/>
        <w:rPr>
          <w:rFonts w:asciiTheme="majorHAnsi" w:eastAsia="Calibri" w:hAnsiTheme="majorHAnsi" w:cstheme="majorHAnsi"/>
          <w:sz w:val="22"/>
          <w:szCs w:val="22"/>
        </w:rPr>
      </w:pPr>
    </w:p>
    <w:p w:rsidR="00B311F9" w:rsidRDefault="00B311F9" w:rsidP="002374D5">
      <w:pPr>
        <w:tabs>
          <w:tab w:val="left" w:pos="0"/>
        </w:tabs>
        <w:jc w:val="center"/>
        <w:rPr>
          <w:rFonts w:asciiTheme="majorHAnsi" w:eastAsia="Calibri" w:hAnsiTheme="majorHAnsi" w:cstheme="majorHAnsi"/>
          <w:sz w:val="22"/>
          <w:szCs w:val="22"/>
        </w:rPr>
      </w:pPr>
    </w:p>
    <w:p w:rsidR="00B75B3E" w:rsidRDefault="00B75B3E" w:rsidP="002374D5">
      <w:pPr>
        <w:tabs>
          <w:tab w:val="left" w:pos="0"/>
        </w:tabs>
        <w:jc w:val="center"/>
        <w:rPr>
          <w:rFonts w:asciiTheme="majorHAnsi" w:eastAsia="Calibri" w:hAnsiTheme="majorHAnsi" w:cstheme="majorHAnsi"/>
          <w:sz w:val="22"/>
          <w:szCs w:val="22"/>
        </w:rPr>
      </w:pPr>
    </w:p>
    <w:p w:rsidR="00B75B3E" w:rsidRPr="002374D5" w:rsidRDefault="00B75B3E" w:rsidP="002374D5">
      <w:pPr>
        <w:tabs>
          <w:tab w:val="left" w:pos="0"/>
        </w:tabs>
        <w:jc w:val="center"/>
        <w:rPr>
          <w:rFonts w:asciiTheme="majorHAnsi" w:eastAsia="Calibri" w:hAnsiTheme="majorHAnsi" w:cstheme="majorHAnsi"/>
          <w:sz w:val="22"/>
          <w:szCs w:val="22"/>
        </w:rPr>
      </w:pPr>
    </w:p>
    <w:p w:rsidR="00206ECB" w:rsidRDefault="00206ECB" w:rsidP="00206ECB">
      <w:pPr>
        <w:tabs>
          <w:tab w:val="left" w:pos="2220"/>
        </w:tabs>
        <w:spacing w:line="360" w:lineRule="auto"/>
        <w:jc w:val="both"/>
        <w:rPr>
          <w:rFonts w:ascii="Calibri" w:eastAsia="Calibri" w:hAnsi="Calibri" w:cs="Calibri"/>
          <w:b/>
          <w:sz w:val="22"/>
          <w:szCs w:val="22"/>
        </w:rPr>
      </w:pPr>
      <w:r>
        <w:rPr>
          <w:rFonts w:ascii="Calibri" w:eastAsia="Calibri" w:hAnsi="Calibri" w:cs="Calibri"/>
          <w:b/>
          <w:sz w:val="22"/>
          <w:szCs w:val="22"/>
        </w:rPr>
        <w:t>TESTEMUNHAS:</w:t>
      </w:r>
    </w:p>
    <w:p w:rsidR="00206ECB" w:rsidRDefault="00206ECB" w:rsidP="00206ECB">
      <w:pPr>
        <w:tabs>
          <w:tab w:val="left" w:pos="2220"/>
        </w:tabs>
        <w:spacing w:line="360" w:lineRule="auto"/>
        <w:jc w:val="both"/>
        <w:rPr>
          <w:rFonts w:ascii="Calibri" w:eastAsia="Calibri" w:hAnsi="Calibri" w:cs="Calibri"/>
          <w:sz w:val="22"/>
          <w:szCs w:val="22"/>
        </w:rPr>
      </w:pPr>
      <w:r>
        <w:rPr>
          <w:rFonts w:ascii="Calibri" w:eastAsia="Calibri" w:hAnsi="Calibri" w:cs="Calibri"/>
          <w:b/>
          <w:sz w:val="22"/>
          <w:szCs w:val="22"/>
        </w:rPr>
        <w:t>________________________                                                    _______________________</w:t>
      </w:r>
    </w:p>
    <w:p w:rsidR="007D7AE7" w:rsidRPr="002374D5" w:rsidRDefault="00206ECB" w:rsidP="002374D5">
      <w:pPr>
        <w:tabs>
          <w:tab w:val="left" w:pos="2220"/>
        </w:tabs>
        <w:spacing w:line="360" w:lineRule="auto"/>
        <w:jc w:val="both"/>
        <w:rPr>
          <w:rFonts w:ascii="Calibri" w:eastAsia="Calibri" w:hAnsi="Calibri" w:cs="Calibri"/>
          <w:b/>
          <w:sz w:val="22"/>
          <w:szCs w:val="22"/>
        </w:rPr>
      </w:pPr>
      <w:r>
        <w:rPr>
          <w:rFonts w:ascii="Calibri" w:eastAsia="Calibri" w:hAnsi="Calibri" w:cs="Calibri"/>
          <w:sz w:val="22"/>
          <w:szCs w:val="22"/>
        </w:rPr>
        <w:t>CPF:                                                                                            CPF:</w:t>
      </w:r>
    </w:p>
    <w:p w:rsidR="007D7AE7" w:rsidRDefault="007D7AE7" w:rsidP="002374D5">
      <w:pPr>
        <w:shd w:val="clear" w:color="auto" w:fill="FFFFFF"/>
        <w:tabs>
          <w:tab w:val="left" w:pos="3400"/>
        </w:tabs>
        <w:spacing w:line="360" w:lineRule="auto"/>
        <w:ind w:right="284"/>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D607DC" w:rsidRDefault="00D607DC"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D607DC" w:rsidRDefault="00D607DC"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D607DC" w:rsidRDefault="00D607DC"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center"/>
        <w:rPr>
          <w:rFonts w:asciiTheme="majorHAnsi" w:hAnsiTheme="majorHAnsi" w:cstheme="majorHAnsi"/>
          <w:b/>
          <w:bCs/>
          <w:sz w:val="21"/>
          <w:szCs w:val="21"/>
        </w:rPr>
      </w:pPr>
      <w:r w:rsidRPr="00EC30B8">
        <w:rPr>
          <w:rFonts w:asciiTheme="majorHAnsi" w:hAnsiTheme="majorHAnsi" w:cstheme="majorHAnsi"/>
          <w:b/>
          <w:bCs/>
          <w:sz w:val="21"/>
          <w:szCs w:val="21"/>
        </w:rPr>
        <w:t xml:space="preserve">ANEXO I </w:t>
      </w:r>
    </w:p>
    <w:p w:rsidR="007539CC" w:rsidRPr="00EC30B8" w:rsidRDefault="007539CC" w:rsidP="007539CC">
      <w:pPr>
        <w:spacing w:line="360" w:lineRule="auto"/>
        <w:ind w:right="284"/>
        <w:jc w:val="center"/>
        <w:rPr>
          <w:rFonts w:asciiTheme="majorHAnsi" w:hAnsiTheme="majorHAnsi" w:cstheme="majorHAnsi"/>
          <w:b/>
          <w:sz w:val="21"/>
          <w:szCs w:val="21"/>
        </w:rPr>
      </w:pPr>
      <w:r w:rsidRPr="00EC30B8">
        <w:rPr>
          <w:rFonts w:asciiTheme="majorHAnsi" w:hAnsiTheme="majorHAnsi" w:cstheme="majorHAnsi"/>
          <w:b/>
          <w:sz w:val="21"/>
          <w:szCs w:val="21"/>
        </w:rPr>
        <w:t>MODELO DE TERMO DE RECEBIMENTO PROVISÓRIO</w:t>
      </w:r>
    </w:p>
    <w:p w:rsidR="007539CC" w:rsidRPr="00EC30B8" w:rsidRDefault="007539CC" w:rsidP="007539CC">
      <w:pPr>
        <w:spacing w:line="360" w:lineRule="auto"/>
        <w:ind w:right="284"/>
        <w:jc w:val="both"/>
        <w:rPr>
          <w:rFonts w:asciiTheme="majorHAnsi" w:hAnsiTheme="majorHAnsi" w:cstheme="majorHAnsi"/>
          <w:b/>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9"/>
        <w:gridCol w:w="5039"/>
      </w:tblGrid>
      <w:tr w:rsidR="007539CC" w:rsidRPr="00EC30B8" w:rsidTr="00E86DD7">
        <w:trPr>
          <w:trHeight w:val="300"/>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IDENTIFICAÇÃO</w:t>
            </w:r>
          </w:p>
        </w:tc>
      </w:tr>
      <w:tr w:rsidR="007539CC" w:rsidRPr="00EC30B8" w:rsidTr="00E86DD7">
        <w:trPr>
          <w:trHeight w:val="262"/>
        </w:trPr>
        <w:tc>
          <w:tcPr>
            <w:tcW w:w="4459" w:type="dxa"/>
            <w:tcBorders>
              <w:top w:val="single" w:sz="4" w:space="0" w:color="auto"/>
              <w:left w:val="single" w:sz="4" w:space="0" w:color="auto"/>
              <w:bottom w:val="single" w:sz="4" w:space="0" w:color="auto"/>
              <w:right w:val="single" w:sz="4" w:space="0" w:color="auto"/>
            </w:tcBorders>
            <w:hideMark/>
          </w:tcPr>
          <w:p w:rsidR="007539CC" w:rsidRPr="00EC30B8" w:rsidRDefault="007539CC" w:rsidP="004C2345">
            <w:pPr>
              <w:suppressAutoHyphens/>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Contrato</w:t>
            </w:r>
            <w:r w:rsidRPr="00EC30B8">
              <w:rPr>
                <w:rFonts w:asciiTheme="majorHAnsi" w:hAnsiTheme="majorHAnsi" w:cstheme="majorHAnsi"/>
                <w:sz w:val="21"/>
                <w:szCs w:val="21"/>
              </w:rPr>
              <w:t>: ___/202</w:t>
            </w:r>
            <w:r w:rsidR="004C2345">
              <w:rPr>
                <w:rFonts w:asciiTheme="majorHAnsi" w:hAnsiTheme="majorHAnsi" w:cstheme="majorHAnsi"/>
                <w:sz w:val="21"/>
                <w:szCs w:val="21"/>
              </w:rPr>
              <w:t>4</w:t>
            </w:r>
          </w:p>
        </w:tc>
        <w:tc>
          <w:tcPr>
            <w:tcW w:w="5039"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N° da OF/O.S:</w:t>
            </w:r>
          </w:p>
        </w:tc>
      </w:tr>
      <w:tr w:rsidR="007539CC" w:rsidRPr="00EC30B8" w:rsidTr="00E86DD7">
        <w:trPr>
          <w:trHeight w:val="325"/>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Objeto</w:t>
            </w:r>
            <w:r w:rsidRPr="00EC30B8">
              <w:rPr>
                <w:rFonts w:asciiTheme="majorHAnsi" w:hAnsiTheme="majorHAnsi" w:cstheme="majorHAnsi"/>
                <w:sz w:val="21"/>
                <w:szCs w:val="21"/>
              </w:rPr>
              <w:t xml:space="preserve">: </w:t>
            </w:r>
          </w:p>
        </w:tc>
      </w:tr>
      <w:tr w:rsidR="007539CC" w:rsidRPr="00EC30B8" w:rsidTr="00E86DD7">
        <w:trPr>
          <w:trHeight w:val="363"/>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Contratante: </w:t>
            </w:r>
            <w:r w:rsidRPr="00EC30B8">
              <w:rPr>
                <w:rFonts w:asciiTheme="majorHAnsi" w:hAnsiTheme="majorHAnsi" w:cstheme="majorHAnsi"/>
                <w:sz w:val="21"/>
                <w:szCs w:val="21"/>
              </w:rPr>
              <w:t>SEMA-MT</w:t>
            </w:r>
          </w:p>
        </w:tc>
      </w:tr>
      <w:tr w:rsidR="007539CC" w:rsidRPr="00EC30B8" w:rsidTr="00E86DD7">
        <w:trPr>
          <w:trHeight w:val="263"/>
        </w:trPr>
        <w:tc>
          <w:tcPr>
            <w:tcW w:w="9498"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uppressAutoHyphens/>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Contratada: </w:t>
            </w:r>
          </w:p>
        </w:tc>
      </w:tr>
    </w:tbl>
    <w:p w:rsidR="007539CC" w:rsidRPr="00EC30B8" w:rsidRDefault="007539CC" w:rsidP="007539CC">
      <w:pPr>
        <w:spacing w:line="360" w:lineRule="auto"/>
        <w:ind w:right="284"/>
        <w:jc w:val="both"/>
        <w:rPr>
          <w:rFonts w:asciiTheme="majorHAnsi" w:eastAsia="Times New Roman"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r w:rsidRPr="00EC30B8">
        <w:rPr>
          <w:rFonts w:asciiTheme="majorHAnsi" w:hAnsiTheme="majorHAnsi" w:cstheme="majorHAnsi"/>
          <w:sz w:val="21"/>
          <w:szCs w:val="21"/>
        </w:rPr>
        <w:t xml:space="preserve">Por este instrumento, atestamos, para fins de cumprimento do disposto no artigo 140 da Lei </w:t>
      </w:r>
      <w:r w:rsidRPr="00EC30B8">
        <w:rPr>
          <w:rFonts w:asciiTheme="majorHAnsi" w:hAnsiTheme="majorHAnsi" w:cstheme="majorHAnsi"/>
          <w:bCs/>
          <w:sz w:val="21"/>
          <w:szCs w:val="21"/>
        </w:rPr>
        <w:t>n.º 14.133/2021</w:t>
      </w:r>
      <w:r w:rsidRPr="00EC30B8">
        <w:rPr>
          <w:rFonts w:asciiTheme="majorHAnsi" w:hAnsiTheme="majorHAnsi" w:cstheme="majorHAnsi"/>
          <w:sz w:val="21"/>
          <w:szCs w:val="21"/>
        </w:rPr>
        <w:t>, que os serviços/bens relacionados na O.F/O.S. acima identificada, foram recebidos nesta data e serão objetos de avaliação quanto à conformidade de qualidade. Ressaltamos que o recebimento definitivo destes bens ocorrerá em até ____</w:t>
      </w:r>
      <w:r w:rsidRPr="00EC30B8">
        <w:rPr>
          <w:rFonts w:asciiTheme="majorHAnsi" w:hAnsiTheme="majorHAnsi" w:cstheme="majorHAnsi"/>
          <w:b/>
          <w:sz w:val="21"/>
          <w:szCs w:val="21"/>
        </w:rPr>
        <w:t xml:space="preserve"> (______) dias</w:t>
      </w:r>
      <w:r w:rsidRPr="00EC30B8">
        <w:rPr>
          <w:rFonts w:asciiTheme="majorHAnsi" w:hAnsiTheme="majorHAnsi" w:cstheme="majorHAnsi"/>
          <w:sz w:val="21"/>
          <w:szCs w:val="21"/>
        </w:rPr>
        <w:t xml:space="preserve">, desde que não ocorram problemas técnicos ou divergências quanto às especificações constantes do Termo de Referência correspondente ao Contrato supracitado. </w:t>
      </w:r>
    </w:p>
    <w:p w:rsidR="007539CC" w:rsidRPr="00EC30B8" w:rsidRDefault="007539CC" w:rsidP="007539CC">
      <w:pPr>
        <w:spacing w:line="360" w:lineRule="auto"/>
        <w:ind w:right="284"/>
        <w:jc w:val="both"/>
        <w:rPr>
          <w:rFonts w:asciiTheme="majorHAnsi" w:hAnsiTheme="majorHAnsi" w:cstheme="majorHAnsi"/>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6"/>
        <w:gridCol w:w="4961"/>
      </w:tblGrid>
      <w:tr w:rsidR="007539CC" w:rsidRPr="00EC30B8" w:rsidTr="00E86DD7">
        <w:trPr>
          <w:trHeight w:val="355"/>
        </w:trPr>
        <w:tc>
          <w:tcPr>
            <w:tcW w:w="9417" w:type="dxa"/>
            <w:gridSpan w:val="2"/>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DE ACORDO</w:t>
            </w:r>
          </w:p>
        </w:tc>
      </w:tr>
      <w:tr w:rsidR="007539CC" w:rsidRPr="00EC30B8" w:rsidTr="00E86DD7">
        <w:trPr>
          <w:trHeight w:val="947"/>
        </w:trPr>
        <w:tc>
          <w:tcPr>
            <w:tcW w:w="4456" w:type="dxa"/>
            <w:tcBorders>
              <w:top w:val="single" w:sz="4" w:space="0" w:color="auto"/>
              <w:left w:val="single" w:sz="4" w:space="0" w:color="auto"/>
              <w:bottom w:val="single" w:sz="4" w:space="0" w:color="auto"/>
              <w:right w:val="single" w:sz="4" w:space="0" w:color="auto"/>
            </w:tcBorders>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CONTRATANTE:</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_______________________________</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p>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 xml:space="preserve">Fiscal do Contrato </w:t>
            </w:r>
          </w:p>
        </w:tc>
        <w:tc>
          <w:tcPr>
            <w:tcW w:w="4961" w:type="dxa"/>
            <w:tcBorders>
              <w:top w:val="single" w:sz="4" w:space="0" w:color="auto"/>
              <w:left w:val="single" w:sz="4" w:space="0" w:color="auto"/>
              <w:bottom w:val="single" w:sz="4" w:space="0" w:color="auto"/>
              <w:right w:val="single" w:sz="4" w:space="0" w:color="auto"/>
            </w:tcBorders>
          </w:tcPr>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b/>
                <w:sz w:val="21"/>
                <w:szCs w:val="21"/>
              </w:rPr>
              <w:t>CONTRATADA:</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__________________________________</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p>
          <w:p w:rsidR="007539CC" w:rsidRPr="00EC30B8" w:rsidRDefault="007539CC" w:rsidP="00E86DD7">
            <w:pPr>
              <w:spacing w:line="360" w:lineRule="auto"/>
              <w:ind w:right="284"/>
              <w:jc w:val="both"/>
              <w:rPr>
                <w:rFonts w:asciiTheme="majorHAnsi" w:eastAsia="Times New Roman" w:hAnsiTheme="majorHAnsi" w:cstheme="majorHAnsi"/>
                <w:b/>
                <w:sz w:val="21"/>
                <w:szCs w:val="21"/>
              </w:rPr>
            </w:pPr>
            <w:r w:rsidRPr="00EC30B8">
              <w:rPr>
                <w:rFonts w:asciiTheme="majorHAnsi" w:hAnsiTheme="majorHAnsi" w:cstheme="majorHAnsi"/>
                <w:sz w:val="21"/>
                <w:szCs w:val="21"/>
              </w:rPr>
              <w:t xml:space="preserve">     </w:t>
            </w:r>
            <w:r w:rsidRPr="00EC30B8">
              <w:rPr>
                <w:rFonts w:asciiTheme="majorHAnsi" w:hAnsiTheme="majorHAnsi" w:cstheme="majorHAnsi"/>
                <w:b/>
                <w:sz w:val="21"/>
                <w:szCs w:val="21"/>
              </w:rPr>
              <w:t>Preposto</w:t>
            </w:r>
          </w:p>
        </w:tc>
      </w:tr>
      <w:tr w:rsidR="007539CC" w:rsidRPr="00EC30B8" w:rsidTr="00E86DD7">
        <w:trPr>
          <w:trHeight w:val="857"/>
        </w:trPr>
        <w:tc>
          <w:tcPr>
            <w:tcW w:w="4456"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contextualSpacing/>
              <w:jc w:val="both"/>
              <w:rPr>
                <w:rFonts w:asciiTheme="majorHAnsi" w:eastAsia="Times New Roman" w:hAnsiTheme="majorHAnsi" w:cstheme="majorHAnsi"/>
                <w:sz w:val="21"/>
                <w:szCs w:val="21"/>
              </w:rPr>
            </w:pPr>
            <w:r w:rsidRPr="00EC30B8">
              <w:rPr>
                <w:rFonts w:asciiTheme="majorHAnsi" w:hAnsiTheme="majorHAnsi" w:cstheme="majorHAnsi"/>
                <w:b/>
                <w:sz w:val="21"/>
                <w:szCs w:val="21"/>
              </w:rPr>
              <w:t>Nome:</w:t>
            </w:r>
            <w:r w:rsidRPr="00EC30B8">
              <w:rPr>
                <w:rFonts w:asciiTheme="majorHAnsi" w:eastAsia="Calibri" w:hAnsiTheme="majorHAnsi" w:cstheme="majorHAnsi"/>
                <w:b/>
                <w:sz w:val="21"/>
                <w:szCs w:val="21"/>
              </w:rPr>
              <w:t xml:space="preserve"> </w:t>
            </w:r>
          </w:p>
          <w:p w:rsidR="007539CC" w:rsidRPr="00EC30B8" w:rsidRDefault="007539CC" w:rsidP="00E86DD7">
            <w:pPr>
              <w:spacing w:line="360" w:lineRule="auto"/>
              <w:ind w:right="284"/>
              <w:jc w:val="both"/>
              <w:rPr>
                <w:rFonts w:asciiTheme="majorHAnsi" w:eastAsia="Times New Roman" w:hAnsiTheme="majorHAnsi" w:cstheme="majorHAnsi"/>
                <w:sz w:val="21"/>
                <w:szCs w:val="21"/>
              </w:rPr>
            </w:pPr>
            <w:r w:rsidRPr="00EC30B8">
              <w:rPr>
                <w:rFonts w:asciiTheme="majorHAnsi" w:hAnsiTheme="majorHAnsi" w:cstheme="majorHAnsi"/>
                <w:b/>
                <w:sz w:val="21"/>
                <w:szCs w:val="21"/>
              </w:rPr>
              <w:t>Matrícula:</w:t>
            </w:r>
            <w:r w:rsidRPr="00EC30B8">
              <w:rPr>
                <w:rFonts w:asciiTheme="majorHAnsi" w:hAnsiTheme="majorHAnsi" w:cstheme="majorHAnsi"/>
                <w:sz w:val="21"/>
                <w:szCs w:val="21"/>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r w:rsidRPr="00EC30B8">
              <w:rPr>
                <w:rFonts w:asciiTheme="majorHAnsi" w:hAnsiTheme="majorHAnsi" w:cstheme="majorHAnsi"/>
                <w:b/>
                <w:sz w:val="21"/>
                <w:szCs w:val="21"/>
              </w:rPr>
              <w:t>Nome:</w:t>
            </w:r>
            <w:r w:rsidRPr="00EC30B8">
              <w:rPr>
                <w:rFonts w:asciiTheme="majorHAnsi" w:eastAsia="Calibri" w:hAnsiTheme="majorHAnsi" w:cstheme="majorHAnsi"/>
                <w:b/>
                <w:sz w:val="21"/>
                <w:szCs w:val="21"/>
              </w:rPr>
              <w:t xml:space="preserve"> </w:t>
            </w:r>
          </w:p>
          <w:p w:rsidR="007539CC" w:rsidRPr="00EC30B8" w:rsidRDefault="007539CC" w:rsidP="00E86DD7">
            <w:pPr>
              <w:spacing w:line="360" w:lineRule="auto"/>
              <w:ind w:right="284"/>
              <w:contextualSpacing/>
              <w:jc w:val="both"/>
              <w:rPr>
                <w:rFonts w:asciiTheme="majorHAnsi" w:eastAsia="Calibri" w:hAnsiTheme="majorHAnsi" w:cstheme="majorHAnsi"/>
                <w:b/>
                <w:sz w:val="21"/>
                <w:szCs w:val="21"/>
              </w:rPr>
            </w:pPr>
            <w:r w:rsidRPr="00EC30B8">
              <w:rPr>
                <w:rFonts w:asciiTheme="majorHAnsi" w:hAnsiTheme="majorHAnsi" w:cstheme="majorHAnsi"/>
                <w:b/>
                <w:sz w:val="21"/>
                <w:szCs w:val="21"/>
              </w:rPr>
              <w:t xml:space="preserve">Qualificação: </w:t>
            </w:r>
          </w:p>
        </w:tc>
      </w:tr>
    </w:tbl>
    <w:p w:rsidR="007539CC" w:rsidRPr="00EC30B8" w:rsidRDefault="007539CC" w:rsidP="007539CC">
      <w:pPr>
        <w:spacing w:line="360" w:lineRule="auto"/>
        <w:ind w:right="284"/>
        <w:jc w:val="both"/>
        <w:rPr>
          <w:rFonts w:asciiTheme="majorHAnsi" w:eastAsia="Times New Roman"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Cuiabá-MT, ___ de _____________________de 202</w:t>
      </w:r>
      <w:r w:rsidR="004C2345">
        <w:rPr>
          <w:rFonts w:asciiTheme="majorHAnsi" w:hAnsiTheme="majorHAnsi" w:cstheme="majorHAnsi"/>
          <w:b/>
          <w:sz w:val="21"/>
          <w:szCs w:val="21"/>
        </w:rPr>
        <w:t>4</w:t>
      </w:r>
      <w:r w:rsidRPr="00EC30B8">
        <w:rPr>
          <w:rFonts w:asciiTheme="majorHAnsi" w:hAnsiTheme="majorHAnsi" w:cstheme="majorHAnsi"/>
          <w:b/>
          <w:sz w:val="21"/>
          <w:szCs w:val="21"/>
        </w:rPr>
        <w:t>.</w:t>
      </w: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539CC" w:rsidRDefault="007539CC"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7D7AE7" w:rsidRDefault="007D7AE7"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4A5143" w:rsidRPr="00EC30B8" w:rsidRDefault="004A5143" w:rsidP="007539CC">
      <w:pPr>
        <w:shd w:val="clear" w:color="auto" w:fill="FFFFFF"/>
        <w:tabs>
          <w:tab w:val="left" w:pos="3400"/>
        </w:tabs>
        <w:spacing w:line="360" w:lineRule="auto"/>
        <w:ind w:right="284"/>
        <w:jc w:val="both"/>
        <w:rPr>
          <w:rFonts w:asciiTheme="majorHAnsi" w:hAnsiTheme="majorHAnsi" w:cstheme="majorHAnsi"/>
          <w:b/>
          <w:bCs/>
          <w:sz w:val="21"/>
          <w:szCs w:val="21"/>
        </w:rPr>
      </w:pPr>
    </w:p>
    <w:p w:rsidR="006E02B2" w:rsidRDefault="006E02B2" w:rsidP="007539CC">
      <w:pPr>
        <w:shd w:val="clear" w:color="auto" w:fill="FFFFFF"/>
        <w:tabs>
          <w:tab w:val="left" w:pos="3400"/>
        </w:tabs>
        <w:spacing w:line="360" w:lineRule="auto"/>
        <w:ind w:right="284"/>
        <w:jc w:val="center"/>
        <w:rPr>
          <w:rFonts w:asciiTheme="majorHAnsi" w:hAnsiTheme="majorHAnsi" w:cstheme="majorHAnsi"/>
          <w:b/>
          <w:bCs/>
          <w:sz w:val="21"/>
          <w:szCs w:val="21"/>
        </w:rPr>
      </w:pPr>
    </w:p>
    <w:p w:rsidR="007539CC" w:rsidRPr="00EC30B8" w:rsidRDefault="007539CC" w:rsidP="007539CC">
      <w:pPr>
        <w:shd w:val="clear" w:color="auto" w:fill="FFFFFF"/>
        <w:tabs>
          <w:tab w:val="left" w:pos="3400"/>
        </w:tabs>
        <w:spacing w:line="360" w:lineRule="auto"/>
        <w:ind w:right="284"/>
        <w:jc w:val="center"/>
        <w:rPr>
          <w:rFonts w:asciiTheme="majorHAnsi" w:hAnsiTheme="majorHAnsi" w:cstheme="majorHAnsi"/>
          <w:b/>
          <w:bCs/>
          <w:sz w:val="21"/>
          <w:szCs w:val="21"/>
        </w:rPr>
      </w:pPr>
      <w:r w:rsidRPr="00EC30B8">
        <w:rPr>
          <w:rFonts w:asciiTheme="majorHAnsi" w:hAnsiTheme="majorHAnsi" w:cstheme="majorHAnsi"/>
          <w:b/>
          <w:bCs/>
          <w:sz w:val="21"/>
          <w:szCs w:val="21"/>
        </w:rPr>
        <w:t xml:space="preserve">ANEXO II </w:t>
      </w:r>
    </w:p>
    <w:p w:rsidR="007539CC" w:rsidRPr="00EC30B8" w:rsidRDefault="007539CC" w:rsidP="007539CC">
      <w:pPr>
        <w:spacing w:line="360" w:lineRule="auto"/>
        <w:ind w:right="284"/>
        <w:jc w:val="center"/>
        <w:rPr>
          <w:rFonts w:asciiTheme="majorHAnsi" w:hAnsiTheme="majorHAnsi" w:cstheme="majorHAnsi"/>
          <w:b/>
          <w:sz w:val="21"/>
          <w:szCs w:val="21"/>
        </w:rPr>
      </w:pPr>
      <w:r w:rsidRPr="00EC30B8">
        <w:rPr>
          <w:rFonts w:asciiTheme="majorHAnsi" w:hAnsiTheme="majorHAnsi" w:cstheme="majorHAnsi"/>
          <w:b/>
          <w:sz w:val="21"/>
          <w:szCs w:val="21"/>
        </w:rPr>
        <w:t>MODELO DE TERMO DE RECEBIMENTO DEFINITIVO</w:t>
      </w:r>
    </w:p>
    <w:p w:rsidR="007539CC" w:rsidRPr="00EC30B8" w:rsidRDefault="007539CC" w:rsidP="007539CC">
      <w:pPr>
        <w:spacing w:line="360" w:lineRule="auto"/>
        <w:ind w:right="284"/>
        <w:jc w:val="center"/>
        <w:rPr>
          <w:rFonts w:asciiTheme="majorHAnsi" w:hAnsiTheme="majorHAnsi" w:cstheme="majorHAnsi"/>
          <w:b/>
          <w:sz w:val="21"/>
          <w:szCs w:val="2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gridCol w:w="4879"/>
      </w:tblGrid>
      <w:tr w:rsidR="007539CC" w:rsidRPr="00EC30B8" w:rsidTr="00E86DD7">
        <w:trPr>
          <w:trHeight w:val="320"/>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IDENTIFICAÇÃO</w:t>
            </w:r>
          </w:p>
        </w:tc>
      </w:tr>
      <w:tr w:rsidR="007539CC" w:rsidRPr="00EC30B8" w:rsidTr="00E86DD7">
        <w:trPr>
          <w:trHeight w:val="279"/>
        </w:trPr>
        <w:tc>
          <w:tcPr>
            <w:tcW w:w="4575" w:type="dxa"/>
          </w:tcPr>
          <w:p w:rsidR="007539CC" w:rsidRPr="00EC30B8" w:rsidRDefault="007539CC" w:rsidP="00E86DD7">
            <w:pPr>
              <w:suppressAutoHyphens/>
              <w:spacing w:line="360" w:lineRule="auto"/>
              <w:ind w:right="284"/>
              <w:jc w:val="both"/>
              <w:rPr>
                <w:rFonts w:asciiTheme="majorHAnsi" w:hAnsiTheme="majorHAnsi" w:cstheme="majorHAnsi"/>
                <w:sz w:val="21"/>
                <w:szCs w:val="21"/>
              </w:rPr>
            </w:pPr>
            <w:r w:rsidRPr="00EC30B8">
              <w:rPr>
                <w:rFonts w:asciiTheme="majorHAnsi" w:hAnsiTheme="majorHAnsi" w:cstheme="majorHAnsi"/>
                <w:b/>
                <w:sz w:val="21"/>
                <w:szCs w:val="21"/>
              </w:rPr>
              <w:t>Contrato</w:t>
            </w:r>
            <w:r w:rsidR="004C2345">
              <w:rPr>
                <w:rFonts w:asciiTheme="majorHAnsi" w:hAnsiTheme="majorHAnsi" w:cstheme="majorHAnsi"/>
                <w:sz w:val="21"/>
                <w:szCs w:val="21"/>
              </w:rPr>
              <w:t>: _____/2024</w:t>
            </w:r>
          </w:p>
        </w:tc>
        <w:tc>
          <w:tcPr>
            <w:tcW w:w="4878" w:type="dxa"/>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N° da OF/O.S</w:t>
            </w:r>
          </w:p>
        </w:tc>
      </w:tr>
      <w:tr w:rsidR="007539CC" w:rsidRPr="00EC30B8" w:rsidTr="00E86DD7">
        <w:trPr>
          <w:trHeight w:val="346"/>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sz w:val="21"/>
                <w:szCs w:val="21"/>
              </w:rPr>
            </w:pPr>
            <w:r w:rsidRPr="00EC30B8">
              <w:rPr>
                <w:rFonts w:asciiTheme="majorHAnsi" w:hAnsiTheme="majorHAnsi" w:cstheme="majorHAnsi"/>
                <w:b/>
                <w:sz w:val="21"/>
                <w:szCs w:val="21"/>
              </w:rPr>
              <w:t>Objeto</w:t>
            </w:r>
            <w:r w:rsidRPr="00EC30B8">
              <w:rPr>
                <w:rFonts w:asciiTheme="majorHAnsi" w:hAnsiTheme="majorHAnsi" w:cstheme="majorHAnsi"/>
                <w:sz w:val="21"/>
                <w:szCs w:val="21"/>
              </w:rPr>
              <w:t xml:space="preserve">: </w:t>
            </w:r>
          </w:p>
        </w:tc>
      </w:tr>
      <w:tr w:rsidR="007539CC" w:rsidRPr="00EC30B8" w:rsidTr="00E86DD7">
        <w:trPr>
          <w:trHeight w:val="387"/>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Contratante: </w:t>
            </w:r>
            <w:r w:rsidRPr="00EC30B8">
              <w:rPr>
                <w:rFonts w:asciiTheme="majorHAnsi" w:hAnsiTheme="majorHAnsi" w:cstheme="majorHAnsi"/>
                <w:sz w:val="21"/>
                <w:szCs w:val="21"/>
              </w:rPr>
              <w:t>SEMA-MT</w:t>
            </w:r>
          </w:p>
        </w:tc>
      </w:tr>
      <w:tr w:rsidR="007539CC" w:rsidRPr="00EC30B8" w:rsidTr="00E86DD7">
        <w:trPr>
          <w:trHeight w:val="280"/>
        </w:trPr>
        <w:tc>
          <w:tcPr>
            <w:tcW w:w="9454" w:type="dxa"/>
            <w:gridSpan w:val="2"/>
          </w:tcPr>
          <w:p w:rsidR="007539CC" w:rsidRPr="00EC30B8" w:rsidRDefault="007539CC" w:rsidP="00E86DD7">
            <w:pPr>
              <w:suppressAutoHyphens/>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Contratada: </w:t>
            </w:r>
          </w:p>
        </w:tc>
      </w:tr>
    </w:tbl>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sz w:val="21"/>
          <w:szCs w:val="21"/>
        </w:rPr>
      </w:pPr>
      <w:r w:rsidRPr="00EC30B8">
        <w:rPr>
          <w:rFonts w:asciiTheme="majorHAnsi" w:hAnsiTheme="majorHAnsi" w:cstheme="majorHAnsi"/>
          <w:sz w:val="21"/>
          <w:szCs w:val="21"/>
        </w:rPr>
        <w:t xml:space="preserve">Por este instrumento, os servidores abaixo identificados, para fins de cumprimento do disposto no artigo 140 da Lei </w:t>
      </w:r>
      <w:r w:rsidRPr="00EC30B8">
        <w:rPr>
          <w:rFonts w:asciiTheme="majorHAnsi" w:hAnsiTheme="majorHAnsi" w:cstheme="majorHAnsi"/>
          <w:bCs/>
          <w:sz w:val="21"/>
          <w:szCs w:val="21"/>
        </w:rPr>
        <w:t>n.º 14.133/2021</w:t>
      </w:r>
      <w:r w:rsidRPr="00EC30B8">
        <w:rPr>
          <w:rFonts w:asciiTheme="majorHAnsi" w:hAnsiTheme="majorHAnsi" w:cstheme="majorHAnsi"/>
          <w:sz w:val="21"/>
          <w:szCs w:val="21"/>
        </w:rPr>
        <w:t>, atestam que o(s) serviço(s) ou bem(ns) integrantes da Ordem de Fornecimento/Serviço acima identificada possui(em) qualidade compatível com a especificada no Termo de Referência do contrato supracitado.</w:t>
      </w:r>
    </w:p>
    <w:p w:rsidR="007539CC" w:rsidRPr="00EC30B8" w:rsidRDefault="007539CC" w:rsidP="007539CC">
      <w:pPr>
        <w:spacing w:line="360" w:lineRule="auto"/>
        <w:ind w:right="284"/>
        <w:jc w:val="both"/>
        <w:rPr>
          <w:rFonts w:asciiTheme="majorHAnsi" w:hAnsiTheme="majorHAnsi" w:cstheme="majorHAnsi"/>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9"/>
        <w:gridCol w:w="4677"/>
      </w:tblGrid>
      <w:tr w:rsidR="007539CC" w:rsidRPr="00EC30B8" w:rsidTr="00E86DD7">
        <w:trPr>
          <w:trHeight w:val="402"/>
        </w:trPr>
        <w:tc>
          <w:tcPr>
            <w:tcW w:w="4739" w:type="dxa"/>
          </w:tcPr>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FISCAL DO CONTRATO</w:t>
            </w:r>
          </w:p>
        </w:tc>
        <w:tc>
          <w:tcPr>
            <w:tcW w:w="4677" w:type="dxa"/>
          </w:tcPr>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SETOR DEMANDANTE</w:t>
            </w:r>
          </w:p>
        </w:tc>
      </w:tr>
      <w:tr w:rsidR="007539CC" w:rsidRPr="00EC30B8" w:rsidTr="00E86DD7">
        <w:trPr>
          <w:trHeight w:val="1273"/>
        </w:trPr>
        <w:tc>
          <w:tcPr>
            <w:tcW w:w="4739" w:type="dxa"/>
          </w:tcPr>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________________________</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Nome: </w:t>
            </w: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Matrícula:</w:t>
            </w:r>
          </w:p>
        </w:tc>
        <w:tc>
          <w:tcPr>
            <w:tcW w:w="4677" w:type="dxa"/>
          </w:tcPr>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______________________</w:t>
            </w: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 xml:space="preserve">Nome: </w:t>
            </w: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p>
          <w:p w:rsidR="007539CC" w:rsidRPr="00EC30B8" w:rsidRDefault="007539CC" w:rsidP="00E86DD7">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Matrícula:</w:t>
            </w:r>
          </w:p>
        </w:tc>
      </w:tr>
    </w:tbl>
    <w:p w:rsidR="007539CC" w:rsidRPr="00EC30B8" w:rsidRDefault="007539CC" w:rsidP="007539CC">
      <w:pPr>
        <w:spacing w:line="360" w:lineRule="auto"/>
        <w:ind w:right="284"/>
        <w:jc w:val="both"/>
        <w:rPr>
          <w:rFonts w:asciiTheme="majorHAnsi" w:hAnsiTheme="majorHAnsi" w:cstheme="majorHAnsi"/>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p>
    <w:p w:rsidR="007539CC" w:rsidRPr="00EC30B8" w:rsidRDefault="007539CC" w:rsidP="007539CC">
      <w:pPr>
        <w:spacing w:line="360" w:lineRule="auto"/>
        <w:ind w:right="284"/>
        <w:jc w:val="both"/>
        <w:rPr>
          <w:rFonts w:asciiTheme="majorHAnsi" w:hAnsiTheme="majorHAnsi" w:cstheme="majorHAnsi"/>
          <w:b/>
          <w:sz w:val="21"/>
          <w:szCs w:val="21"/>
        </w:rPr>
      </w:pPr>
      <w:r w:rsidRPr="00EC30B8">
        <w:rPr>
          <w:rFonts w:asciiTheme="majorHAnsi" w:hAnsiTheme="majorHAnsi" w:cstheme="majorHAnsi"/>
          <w:b/>
          <w:sz w:val="21"/>
          <w:szCs w:val="21"/>
        </w:rPr>
        <w:t>Cuiabá-MT, ________ de _____________________de 202</w:t>
      </w:r>
      <w:r w:rsidR="004C2345">
        <w:rPr>
          <w:rFonts w:asciiTheme="majorHAnsi" w:hAnsiTheme="majorHAnsi" w:cstheme="majorHAnsi"/>
          <w:b/>
          <w:sz w:val="21"/>
          <w:szCs w:val="21"/>
        </w:rPr>
        <w:t>4</w:t>
      </w:r>
      <w:r w:rsidRPr="00EC30B8">
        <w:rPr>
          <w:rFonts w:asciiTheme="majorHAnsi" w:hAnsiTheme="majorHAnsi" w:cstheme="majorHAnsi"/>
          <w:b/>
          <w:sz w:val="21"/>
          <w:szCs w:val="21"/>
        </w:rPr>
        <w:t>.</w:t>
      </w:r>
    </w:p>
    <w:p w:rsidR="007539CC" w:rsidRPr="00EC30B8" w:rsidRDefault="007539CC" w:rsidP="007539CC">
      <w:pPr>
        <w:tabs>
          <w:tab w:val="left" w:pos="0"/>
        </w:tabs>
        <w:spacing w:line="360" w:lineRule="auto"/>
        <w:jc w:val="both"/>
        <w:rPr>
          <w:rFonts w:asciiTheme="majorHAnsi" w:eastAsia="Nexa Light" w:hAnsiTheme="majorHAnsi" w:cstheme="majorHAnsi"/>
          <w:sz w:val="21"/>
          <w:szCs w:val="21"/>
        </w:rPr>
      </w:pPr>
    </w:p>
    <w:p w:rsidR="007539CC" w:rsidRPr="00EC30B8" w:rsidRDefault="007539CC" w:rsidP="007539CC">
      <w:pPr>
        <w:tabs>
          <w:tab w:val="left" w:pos="0"/>
        </w:tabs>
        <w:spacing w:line="360" w:lineRule="auto"/>
        <w:jc w:val="both"/>
        <w:rPr>
          <w:rFonts w:asciiTheme="majorHAnsi" w:eastAsia="Nexa Light" w:hAnsiTheme="majorHAnsi" w:cstheme="majorHAnsi"/>
          <w:b/>
          <w:sz w:val="21"/>
          <w:szCs w:val="21"/>
        </w:rPr>
      </w:pPr>
    </w:p>
    <w:p w:rsidR="007539CC" w:rsidRPr="00EC30B8" w:rsidRDefault="007539CC" w:rsidP="007539CC">
      <w:pPr>
        <w:spacing w:line="360" w:lineRule="auto"/>
        <w:ind w:right="284"/>
        <w:jc w:val="center"/>
        <w:rPr>
          <w:rFonts w:asciiTheme="majorHAnsi" w:hAnsiTheme="majorHAnsi" w:cstheme="majorHAnsi"/>
          <w:bCs/>
          <w:sz w:val="21"/>
          <w:szCs w:val="21"/>
        </w:rPr>
      </w:pPr>
    </w:p>
    <w:p w:rsidR="007539CC" w:rsidRDefault="007539CC" w:rsidP="007539CC">
      <w:pPr>
        <w:spacing w:line="360" w:lineRule="auto"/>
        <w:ind w:right="284"/>
        <w:jc w:val="center"/>
        <w:rPr>
          <w:rFonts w:asciiTheme="majorHAnsi" w:hAnsiTheme="majorHAnsi" w:cstheme="majorHAnsi"/>
          <w:bCs/>
          <w:sz w:val="21"/>
          <w:szCs w:val="21"/>
        </w:rPr>
      </w:pPr>
    </w:p>
    <w:p w:rsidR="00D60C3A" w:rsidRPr="00EC30B8" w:rsidRDefault="00D60C3A" w:rsidP="00E1307E">
      <w:pPr>
        <w:tabs>
          <w:tab w:val="left" w:pos="0"/>
        </w:tabs>
        <w:spacing w:line="360" w:lineRule="auto"/>
        <w:jc w:val="both"/>
        <w:rPr>
          <w:rFonts w:asciiTheme="majorHAnsi" w:eastAsia="Nexa Light" w:hAnsiTheme="majorHAnsi" w:cstheme="majorHAnsi"/>
          <w:sz w:val="21"/>
          <w:szCs w:val="21"/>
        </w:rPr>
      </w:pPr>
    </w:p>
    <w:sectPr w:rsidR="00D60C3A" w:rsidRPr="00EC30B8" w:rsidSect="00557B49">
      <w:headerReference w:type="default" r:id="rId11"/>
      <w:footerReference w:type="default" r:id="rId12"/>
      <w:pgSz w:w="11900" w:h="16840"/>
      <w:pgMar w:top="1276" w:right="987" w:bottom="851" w:left="1276" w:header="284" w:footer="2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431" w:rsidRDefault="002A5431">
      <w:r>
        <w:separator/>
      </w:r>
    </w:p>
  </w:endnote>
  <w:endnote w:type="continuationSeparator" w:id="0">
    <w:p w:rsidR="002A5431" w:rsidRDefault="002A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Times New Roman"/>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tarSymbol">
    <w:altName w:val="Arial Unicode M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xa Light">
    <w:panose1 w:val="02000000000000000000"/>
    <w:charset w:val="00"/>
    <w:family w:val="modern"/>
    <w:notTrueType/>
    <w:pitch w:val="variable"/>
    <w:sig w:usb0="800000AF" w:usb1="4000004A" w:usb2="00000000" w:usb3="00000000" w:csb0="00000001" w:csb1="00000000"/>
  </w:font>
  <w:font w:name="Uni Neue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31" w:rsidRDefault="002A5431">
    <w:pPr>
      <w:pBdr>
        <w:top w:val="nil"/>
        <w:left w:val="nil"/>
        <w:bottom w:val="nil"/>
        <w:right w:val="nil"/>
        <w:between w:val="nil"/>
      </w:pBdr>
      <w:jc w:val="right"/>
      <w:rPr>
        <w:color w:val="000000"/>
        <w:sz w:val="18"/>
        <w:szCs w:val="18"/>
      </w:rPr>
    </w:pPr>
    <w:r>
      <w:rPr>
        <w:rFonts w:ascii="Arial" w:eastAsia="Arial" w:hAnsi="Arial" w:cs="Arial"/>
        <w:color w:val="000000"/>
        <w:sz w:val="16"/>
        <w:szCs w:val="16"/>
      </w:rPr>
      <w:t>P</w:t>
    </w:r>
    <w:r>
      <w:rPr>
        <w:color w:val="000000"/>
        <w:sz w:val="16"/>
        <w:szCs w:val="16"/>
      </w:rPr>
      <w:t xml:space="preserve">ágina </w:t>
    </w:r>
    <w:r>
      <w:rPr>
        <w:color w:val="000000"/>
        <w:sz w:val="16"/>
        <w:szCs w:val="16"/>
      </w:rPr>
      <w:fldChar w:fldCharType="begin"/>
    </w:r>
    <w:r>
      <w:rPr>
        <w:color w:val="000000"/>
        <w:sz w:val="16"/>
        <w:szCs w:val="16"/>
      </w:rPr>
      <w:instrText>PAGE</w:instrText>
    </w:r>
    <w:r>
      <w:rPr>
        <w:color w:val="000000"/>
        <w:sz w:val="16"/>
        <w:szCs w:val="16"/>
      </w:rPr>
      <w:fldChar w:fldCharType="separate"/>
    </w:r>
    <w:r w:rsidR="00E557A3">
      <w:rPr>
        <w:noProof/>
        <w:color w:val="000000"/>
        <w:sz w:val="16"/>
        <w:szCs w:val="16"/>
      </w:rPr>
      <w:t>20</w:t>
    </w:r>
    <w:r>
      <w:rPr>
        <w:color w:val="000000"/>
        <w:sz w:val="16"/>
        <w:szCs w:val="16"/>
      </w:rPr>
      <w:fldChar w:fldCharType="end"/>
    </w:r>
    <w:r>
      <w:rPr>
        <w:color w:val="000000"/>
        <w:sz w:val="16"/>
        <w:szCs w:val="16"/>
      </w:rPr>
      <w:t xml:space="preserve"> de </w:t>
    </w:r>
    <w:r>
      <w:rPr>
        <w:color w:val="000000"/>
        <w:sz w:val="16"/>
        <w:szCs w:val="16"/>
      </w:rPr>
      <w:fldChar w:fldCharType="begin"/>
    </w:r>
    <w:r>
      <w:rPr>
        <w:color w:val="000000"/>
        <w:sz w:val="16"/>
        <w:szCs w:val="16"/>
      </w:rPr>
      <w:instrText>NUMPAGES</w:instrText>
    </w:r>
    <w:r>
      <w:rPr>
        <w:color w:val="000000"/>
        <w:sz w:val="16"/>
        <w:szCs w:val="16"/>
      </w:rPr>
      <w:fldChar w:fldCharType="separate"/>
    </w:r>
    <w:r w:rsidR="00E557A3">
      <w:rPr>
        <w:noProof/>
        <w:color w:val="000000"/>
        <w:sz w:val="16"/>
        <w:szCs w:val="16"/>
      </w:rPr>
      <w:t>33</w:t>
    </w:r>
    <w:r>
      <w:rPr>
        <w:color w:val="000000"/>
        <w:sz w:val="16"/>
        <w:szCs w:val="16"/>
      </w:rPr>
      <w:fldChar w:fldCharType="end"/>
    </w:r>
  </w:p>
  <w:p w:rsidR="002A5431" w:rsidRDefault="002A5431">
    <w:pPr>
      <w:pBdr>
        <w:top w:val="nil"/>
        <w:left w:val="nil"/>
        <w:bottom w:val="nil"/>
        <w:right w:val="nil"/>
        <w:between w:val="nil"/>
      </w:pBdr>
      <w:rPr>
        <w:color w:val="000000"/>
        <w:sz w:val="18"/>
        <w:szCs w:val="18"/>
      </w:rPr>
    </w:pPr>
    <w:r w:rsidRPr="00B27029">
      <w:rPr>
        <w:color w:val="000000"/>
        <w:sz w:val="18"/>
        <w:szCs w:val="18"/>
      </w:rPr>
      <w:t xml:space="preserve">Rua C esquina com rua F, Centro Político Administrativo • CEP: 78.049-913 • Cuiabá • Mato Grosso • sema.mt.gov.br    </w:t>
    </w:r>
  </w:p>
  <w:p w:rsidR="002A5431" w:rsidRPr="00B27029" w:rsidRDefault="002A5431">
    <w:pPr>
      <w:pBdr>
        <w:top w:val="nil"/>
        <w:left w:val="nil"/>
        <w:bottom w:val="nil"/>
        <w:right w:val="nil"/>
        <w:between w:val="nil"/>
      </w:pBdr>
      <w:rPr>
        <w:color w:val="000000"/>
        <w:sz w:val="18"/>
        <w:szCs w:val="18"/>
      </w:rPr>
    </w:pPr>
    <w:r w:rsidRPr="00B27029">
      <w:rPr>
        <w:color w:val="000000"/>
        <w:sz w:val="18"/>
        <w:szCs w:val="18"/>
      </w:rPr>
      <w:t xml:space="preserve">  (65) 3613-7313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431" w:rsidRDefault="002A5431">
      <w:r>
        <w:separator/>
      </w:r>
    </w:p>
  </w:footnote>
  <w:footnote w:type="continuationSeparator" w:id="0">
    <w:p w:rsidR="002A5431" w:rsidRDefault="002A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31" w:rsidRDefault="002A5431">
    <w:pPr>
      <w:pBdr>
        <w:top w:val="nil"/>
        <w:left w:val="nil"/>
        <w:bottom w:val="nil"/>
        <w:right w:val="nil"/>
        <w:between w:val="nil"/>
      </w:pBdr>
      <w:jc w:val="center"/>
      <w:rPr>
        <w:color w:val="000000"/>
      </w:rPr>
    </w:pPr>
  </w:p>
  <w:p w:rsidR="002A5431" w:rsidRDefault="002A5431">
    <w:pPr>
      <w:pBdr>
        <w:top w:val="nil"/>
        <w:left w:val="nil"/>
        <w:bottom w:val="nil"/>
        <w:right w:val="nil"/>
        <w:between w:val="nil"/>
      </w:pBdr>
      <w:jc w:val="center"/>
      <w:rPr>
        <w:rFonts w:ascii="Uni Neue Book" w:eastAsia="Uni Neue Book" w:hAnsi="Uni Neue Book" w:cs="Uni Neue Book"/>
        <w:color w:val="000000"/>
        <w:sz w:val="20"/>
        <w:szCs w:val="20"/>
      </w:rPr>
    </w:pPr>
    <w:r>
      <w:rPr>
        <w:rFonts w:ascii="Uni Neue Book" w:eastAsia="Uni Neue Book" w:hAnsi="Uni Neue Book" w:cs="Uni Neue Book"/>
        <w:color w:val="000000"/>
        <w:sz w:val="20"/>
        <w:szCs w:val="20"/>
      </w:rPr>
      <w:t>Secretaria Adjunta de Administração Sistêmica</w:t>
    </w:r>
  </w:p>
  <w:p w:rsidR="002A5431" w:rsidRDefault="002A5431" w:rsidP="00714781">
    <w:pPr>
      <w:pBdr>
        <w:top w:val="nil"/>
        <w:left w:val="nil"/>
        <w:bottom w:val="nil"/>
        <w:right w:val="nil"/>
        <w:between w:val="nil"/>
      </w:pBdr>
      <w:jc w:val="center"/>
      <w:rPr>
        <w:color w:val="000000"/>
      </w:rPr>
    </w:pPr>
    <w:r>
      <w:rPr>
        <w:rFonts w:ascii="Uni Neue Book" w:eastAsia="Uni Neue Book" w:hAnsi="Uni Neue Book" w:cs="Uni Neue Book"/>
        <w:color w:val="000000"/>
        <w:sz w:val="20"/>
        <w:szCs w:val="20"/>
      </w:rPr>
      <w:t>Gerência de Gestão de Contratos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CCA"/>
    <w:multiLevelType w:val="multilevel"/>
    <w:tmpl w:val="D5F0185E"/>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27D7CB2"/>
    <w:multiLevelType w:val="multilevel"/>
    <w:tmpl w:val="2F6453A2"/>
    <w:lvl w:ilvl="0">
      <w:start w:val="1"/>
      <w:numFmt w:val="decimal"/>
      <w:pStyle w:val="Ttulo9"/>
      <w:lvlText w:val="4.%1."/>
      <w:lvlJc w:val="left"/>
      <w:pPr>
        <w:ind w:left="360" w:hanging="360"/>
      </w:pPr>
    </w:lvl>
    <w:lvl w:ilvl="1">
      <w:start w:val="1"/>
      <w:numFmt w:val="decimal"/>
      <w:lvlText w:val="%1.%2."/>
      <w:lvlJc w:val="left"/>
      <w:pPr>
        <w:ind w:left="792" w:hanging="432"/>
      </w:pPr>
      <w:rPr>
        <w:b/>
        <w:color w:val="000000"/>
        <w:sz w:val="18"/>
        <w:szCs w:val="18"/>
      </w:rPr>
    </w:lvl>
    <w:lvl w:ilvl="2">
      <w:start w:val="1"/>
      <w:numFmt w:val="decimal"/>
      <w:lvlText w:val="%1.%2.%3."/>
      <w:lvlJc w:val="left"/>
      <w:pPr>
        <w:ind w:left="1355" w:hanging="504"/>
      </w:pPr>
      <w:rPr>
        <w:b/>
        <w:color w:val="000000"/>
        <w:sz w:val="18"/>
        <w:szCs w:val="18"/>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4745AC"/>
    <w:multiLevelType w:val="hybridMultilevel"/>
    <w:tmpl w:val="4F6C4CEE"/>
    <w:lvl w:ilvl="0" w:tplc="9F807842">
      <w:start w:val="1"/>
      <w:numFmt w:val="low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EA060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C2610">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26D60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16E6D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C09F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3418D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BC4C06">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A4C0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50317C"/>
    <w:multiLevelType w:val="multilevel"/>
    <w:tmpl w:val="554CBEE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7E4C46"/>
    <w:multiLevelType w:val="multilevel"/>
    <w:tmpl w:val="9EB8968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A857FC"/>
    <w:multiLevelType w:val="multilevel"/>
    <w:tmpl w:val="534612E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4B3AC5"/>
    <w:multiLevelType w:val="multilevel"/>
    <w:tmpl w:val="A8F2DDE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504068"/>
    <w:multiLevelType w:val="multilevel"/>
    <w:tmpl w:val="2EB8CBA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0B4DDA"/>
    <w:multiLevelType w:val="multilevel"/>
    <w:tmpl w:val="ED044AEC"/>
    <w:lvl w:ilvl="0">
      <w:start w:val="1"/>
      <w:numFmt w:val="decimal"/>
      <w:lvlText w:val="15.%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FC36777"/>
    <w:multiLevelType w:val="multilevel"/>
    <w:tmpl w:val="92FA2CFA"/>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360078"/>
    <w:multiLevelType w:val="multilevel"/>
    <w:tmpl w:val="C9925A46"/>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6620C3"/>
    <w:multiLevelType w:val="multilevel"/>
    <w:tmpl w:val="75D270E6"/>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strike w:val="0"/>
        <w:color w:val="auto"/>
        <w:sz w:val="18"/>
        <w:szCs w:val="18"/>
      </w:rPr>
    </w:lvl>
    <w:lvl w:ilvl="2">
      <w:start w:val="1"/>
      <w:numFmt w:val="decimal"/>
      <w:lvlText w:val="%1.%2.%3."/>
      <w:lvlJc w:val="left"/>
      <w:pPr>
        <w:ind w:left="720" w:hanging="720"/>
      </w:pPr>
      <w:rPr>
        <w:rFonts w:hint="default"/>
        <w:b/>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4B059F5"/>
    <w:multiLevelType w:val="multilevel"/>
    <w:tmpl w:val="A934CEB6"/>
    <w:lvl w:ilvl="0">
      <w:start w:val="1"/>
      <w:numFmt w:val="decimal"/>
      <w:lvlText w:val="7.%1."/>
      <w:lvlJc w:val="left"/>
      <w:pPr>
        <w:ind w:left="566" w:hanging="566"/>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B23311"/>
    <w:multiLevelType w:val="multilevel"/>
    <w:tmpl w:val="7C72BBFC"/>
    <w:lvl w:ilvl="0">
      <w:start w:val="1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21A78D3"/>
    <w:multiLevelType w:val="multilevel"/>
    <w:tmpl w:val="FA34449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1821410"/>
    <w:multiLevelType w:val="multilevel"/>
    <w:tmpl w:val="9EB8968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5B4ED6"/>
    <w:multiLevelType w:val="multilevel"/>
    <w:tmpl w:val="012EAE1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5A680E"/>
    <w:multiLevelType w:val="multilevel"/>
    <w:tmpl w:val="9EB8968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12"/>
  </w:num>
  <w:num w:numId="4">
    <w:abstractNumId w:val="14"/>
  </w:num>
  <w:num w:numId="5">
    <w:abstractNumId w:val="8"/>
  </w:num>
  <w:num w:numId="6">
    <w:abstractNumId w:val="13"/>
  </w:num>
  <w:num w:numId="7">
    <w:abstractNumId w:val="10"/>
  </w:num>
  <w:num w:numId="8">
    <w:abstractNumId w:val="2"/>
  </w:num>
  <w:num w:numId="9">
    <w:abstractNumId w:val="7"/>
  </w:num>
  <w:num w:numId="10">
    <w:abstractNumId w:val="16"/>
  </w:num>
  <w:num w:numId="11">
    <w:abstractNumId w:val="0"/>
  </w:num>
  <w:num w:numId="12">
    <w:abstractNumId w:val="3"/>
  </w:num>
  <w:num w:numId="13">
    <w:abstractNumId w:val="6"/>
  </w:num>
  <w:num w:numId="14">
    <w:abstractNumId w:val="4"/>
  </w:num>
  <w:num w:numId="15">
    <w:abstractNumId w:val="5"/>
  </w:num>
  <w:num w:numId="16">
    <w:abstractNumId w:val="15"/>
  </w:num>
  <w:num w:numId="17">
    <w:abstractNumId w:val="17"/>
  </w:num>
  <w:num w:numId="1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1"/>
    <w:rsid w:val="0000077C"/>
    <w:rsid w:val="00001FC1"/>
    <w:rsid w:val="000021C2"/>
    <w:rsid w:val="00002DE4"/>
    <w:rsid w:val="000035A7"/>
    <w:rsid w:val="00005006"/>
    <w:rsid w:val="00007FEA"/>
    <w:rsid w:val="000102E5"/>
    <w:rsid w:val="00010F0A"/>
    <w:rsid w:val="00011867"/>
    <w:rsid w:val="000129AD"/>
    <w:rsid w:val="000135DB"/>
    <w:rsid w:val="0001733D"/>
    <w:rsid w:val="00017EF1"/>
    <w:rsid w:val="00022E6E"/>
    <w:rsid w:val="00023E98"/>
    <w:rsid w:val="000243A7"/>
    <w:rsid w:val="000243B4"/>
    <w:rsid w:val="00024B15"/>
    <w:rsid w:val="00026D3E"/>
    <w:rsid w:val="00026E18"/>
    <w:rsid w:val="00030598"/>
    <w:rsid w:val="000310BE"/>
    <w:rsid w:val="00031315"/>
    <w:rsid w:val="00032375"/>
    <w:rsid w:val="000327CF"/>
    <w:rsid w:val="00034E72"/>
    <w:rsid w:val="00034EC9"/>
    <w:rsid w:val="000357B5"/>
    <w:rsid w:val="000369C1"/>
    <w:rsid w:val="0003767A"/>
    <w:rsid w:val="00037BBF"/>
    <w:rsid w:val="000412CE"/>
    <w:rsid w:val="00041C0D"/>
    <w:rsid w:val="00041FC6"/>
    <w:rsid w:val="00042A38"/>
    <w:rsid w:val="0004338F"/>
    <w:rsid w:val="0004402E"/>
    <w:rsid w:val="00044C88"/>
    <w:rsid w:val="00047395"/>
    <w:rsid w:val="00047755"/>
    <w:rsid w:val="0004798F"/>
    <w:rsid w:val="00050964"/>
    <w:rsid w:val="0005114F"/>
    <w:rsid w:val="00052096"/>
    <w:rsid w:val="000526B4"/>
    <w:rsid w:val="00052861"/>
    <w:rsid w:val="00052BDF"/>
    <w:rsid w:val="00052E47"/>
    <w:rsid w:val="0005329D"/>
    <w:rsid w:val="0005661D"/>
    <w:rsid w:val="00056F0D"/>
    <w:rsid w:val="00060798"/>
    <w:rsid w:val="0006188B"/>
    <w:rsid w:val="00062086"/>
    <w:rsid w:val="00062678"/>
    <w:rsid w:val="00065152"/>
    <w:rsid w:val="00065837"/>
    <w:rsid w:val="00066533"/>
    <w:rsid w:val="00066C56"/>
    <w:rsid w:val="0006755B"/>
    <w:rsid w:val="000675B3"/>
    <w:rsid w:val="00067CDC"/>
    <w:rsid w:val="0007016A"/>
    <w:rsid w:val="0007044B"/>
    <w:rsid w:val="00072225"/>
    <w:rsid w:val="00073A08"/>
    <w:rsid w:val="00074276"/>
    <w:rsid w:val="00074A9E"/>
    <w:rsid w:val="000776F9"/>
    <w:rsid w:val="00077A15"/>
    <w:rsid w:val="00080328"/>
    <w:rsid w:val="00080A8A"/>
    <w:rsid w:val="00082716"/>
    <w:rsid w:val="00083132"/>
    <w:rsid w:val="00084F46"/>
    <w:rsid w:val="00085256"/>
    <w:rsid w:val="00085781"/>
    <w:rsid w:val="0008728D"/>
    <w:rsid w:val="000873F5"/>
    <w:rsid w:val="0008748A"/>
    <w:rsid w:val="00090DD5"/>
    <w:rsid w:val="00090DF9"/>
    <w:rsid w:val="0009531B"/>
    <w:rsid w:val="00095800"/>
    <w:rsid w:val="00096663"/>
    <w:rsid w:val="00096DCD"/>
    <w:rsid w:val="000972BC"/>
    <w:rsid w:val="00097902"/>
    <w:rsid w:val="000A289E"/>
    <w:rsid w:val="000A28AA"/>
    <w:rsid w:val="000A3694"/>
    <w:rsid w:val="000A5113"/>
    <w:rsid w:val="000A518B"/>
    <w:rsid w:val="000A6856"/>
    <w:rsid w:val="000B055C"/>
    <w:rsid w:val="000B0EEF"/>
    <w:rsid w:val="000B226C"/>
    <w:rsid w:val="000B29F4"/>
    <w:rsid w:val="000B3148"/>
    <w:rsid w:val="000B3C71"/>
    <w:rsid w:val="000B4A02"/>
    <w:rsid w:val="000B4D7C"/>
    <w:rsid w:val="000B4F9A"/>
    <w:rsid w:val="000C02A5"/>
    <w:rsid w:val="000C02A6"/>
    <w:rsid w:val="000C04DE"/>
    <w:rsid w:val="000C1856"/>
    <w:rsid w:val="000C31E9"/>
    <w:rsid w:val="000C4392"/>
    <w:rsid w:val="000C527F"/>
    <w:rsid w:val="000C5704"/>
    <w:rsid w:val="000C5D3F"/>
    <w:rsid w:val="000D04A4"/>
    <w:rsid w:val="000D0597"/>
    <w:rsid w:val="000D16B3"/>
    <w:rsid w:val="000D21B9"/>
    <w:rsid w:val="000D34C8"/>
    <w:rsid w:val="000D4911"/>
    <w:rsid w:val="000D52D7"/>
    <w:rsid w:val="000D56D6"/>
    <w:rsid w:val="000D5C09"/>
    <w:rsid w:val="000D6AF5"/>
    <w:rsid w:val="000D72AE"/>
    <w:rsid w:val="000E0898"/>
    <w:rsid w:val="000E0B84"/>
    <w:rsid w:val="000E1751"/>
    <w:rsid w:val="000E1911"/>
    <w:rsid w:val="000E24F1"/>
    <w:rsid w:val="000E2869"/>
    <w:rsid w:val="000E2D00"/>
    <w:rsid w:val="000E30D4"/>
    <w:rsid w:val="000E385D"/>
    <w:rsid w:val="000E3E40"/>
    <w:rsid w:val="000E5AB3"/>
    <w:rsid w:val="000E620D"/>
    <w:rsid w:val="000E6FC1"/>
    <w:rsid w:val="000E7052"/>
    <w:rsid w:val="000E760F"/>
    <w:rsid w:val="000E79B6"/>
    <w:rsid w:val="000E7D63"/>
    <w:rsid w:val="000E7ED3"/>
    <w:rsid w:val="000F0B2A"/>
    <w:rsid w:val="000F0D68"/>
    <w:rsid w:val="000F1D84"/>
    <w:rsid w:val="000F1EAC"/>
    <w:rsid w:val="000F41CD"/>
    <w:rsid w:val="000F5EE7"/>
    <w:rsid w:val="000F5FFF"/>
    <w:rsid w:val="000F6483"/>
    <w:rsid w:val="000F6CDE"/>
    <w:rsid w:val="000F6F5C"/>
    <w:rsid w:val="000F7429"/>
    <w:rsid w:val="00100734"/>
    <w:rsid w:val="001009D2"/>
    <w:rsid w:val="00100AC4"/>
    <w:rsid w:val="00101080"/>
    <w:rsid w:val="00101FA6"/>
    <w:rsid w:val="001037D2"/>
    <w:rsid w:val="00103CB7"/>
    <w:rsid w:val="00106C46"/>
    <w:rsid w:val="0010707A"/>
    <w:rsid w:val="00107BD3"/>
    <w:rsid w:val="00111D0A"/>
    <w:rsid w:val="00112718"/>
    <w:rsid w:val="001136F0"/>
    <w:rsid w:val="00113D46"/>
    <w:rsid w:val="00113E29"/>
    <w:rsid w:val="0011421F"/>
    <w:rsid w:val="00114C90"/>
    <w:rsid w:val="00116187"/>
    <w:rsid w:val="00116C6E"/>
    <w:rsid w:val="00120E67"/>
    <w:rsid w:val="00121520"/>
    <w:rsid w:val="00121D7C"/>
    <w:rsid w:val="00122374"/>
    <w:rsid w:val="0012246D"/>
    <w:rsid w:val="0012359A"/>
    <w:rsid w:val="001237B6"/>
    <w:rsid w:val="00124704"/>
    <w:rsid w:val="00125A92"/>
    <w:rsid w:val="001272E7"/>
    <w:rsid w:val="00127F31"/>
    <w:rsid w:val="00131656"/>
    <w:rsid w:val="0013567A"/>
    <w:rsid w:val="0013730D"/>
    <w:rsid w:val="001375A5"/>
    <w:rsid w:val="00137AF7"/>
    <w:rsid w:val="00140C31"/>
    <w:rsid w:val="0014121F"/>
    <w:rsid w:val="0014129C"/>
    <w:rsid w:val="00141E13"/>
    <w:rsid w:val="00141EA0"/>
    <w:rsid w:val="00142134"/>
    <w:rsid w:val="00142748"/>
    <w:rsid w:val="001429FA"/>
    <w:rsid w:val="001437DE"/>
    <w:rsid w:val="00145517"/>
    <w:rsid w:val="00146672"/>
    <w:rsid w:val="00146820"/>
    <w:rsid w:val="001471E2"/>
    <w:rsid w:val="0014791C"/>
    <w:rsid w:val="00147F8A"/>
    <w:rsid w:val="00150D57"/>
    <w:rsid w:val="00151075"/>
    <w:rsid w:val="00151D33"/>
    <w:rsid w:val="00152214"/>
    <w:rsid w:val="00152242"/>
    <w:rsid w:val="001524B5"/>
    <w:rsid w:val="001534F7"/>
    <w:rsid w:val="0015475E"/>
    <w:rsid w:val="0015483B"/>
    <w:rsid w:val="001553AB"/>
    <w:rsid w:val="00155A77"/>
    <w:rsid w:val="00157218"/>
    <w:rsid w:val="0016017E"/>
    <w:rsid w:val="0016093D"/>
    <w:rsid w:val="00160E13"/>
    <w:rsid w:val="00160E9C"/>
    <w:rsid w:val="00161C98"/>
    <w:rsid w:val="00162793"/>
    <w:rsid w:val="00162ACD"/>
    <w:rsid w:val="00163493"/>
    <w:rsid w:val="00163D7B"/>
    <w:rsid w:val="00164193"/>
    <w:rsid w:val="001649DF"/>
    <w:rsid w:val="00164A81"/>
    <w:rsid w:val="00164DF4"/>
    <w:rsid w:val="001653EA"/>
    <w:rsid w:val="00165A32"/>
    <w:rsid w:val="00165C24"/>
    <w:rsid w:val="00165E78"/>
    <w:rsid w:val="00167398"/>
    <w:rsid w:val="001704F4"/>
    <w:rsid w:val="00170AB2"/>
    <w:rsid w:val="001712FB"/>
    <w:rsid w:val="001714C5"/>
    <w:rsid w:val="0017352B"/>
    <w:rsid w:val="001740E6"/>
    <w:rsid w:val="0017590A"/>
    <w:rsid w:val="00175D82"/>
    <w:rsid w:val="00176020"/>
    <w:rsid w:val="00176978"/>
    <w:rsid w:val="00177C63"/>
    <w:rsid w:val="00180E5B"/>
    <w:rsid w:val="00181069"/>
    <w:rsid w:val="001812E3"/>
    <w:rsid w:val="00181A30"/>
    <w:rsid w:val="00183F23"/>
    <w:rsid w:val="00184269"/>
    <w:rsid w:val="0018587B"/>
    <w:rsid w:val="00185950"/>
    <w:rsid w:val="00185AF8"/>
    <w:rsid w:val="00185B81"/>
    <w:rsid w:val="001862A2"/>
    <w:rsid w:val="00187A64"/>
    <w:rsid w:val="0019107C"/>
    <w:rsid w:val="0019125D"/>
    <w:rsid w:val="00191F7D"/>
    <w:rsid w:val="00193940"/>
    <w:rsid w:val="00193B0E"/>
    <w:rsid w:val="00195375"/>
    <w:rsid w:val="0019552D"/>
    <w:rsid w:val="00195936"/>
    <w:rsid w:val="00196E48"/>
    <w:rsid w:val="00196FAD"/>
    <w:rsid w:val="0019712C"/>
    <w:rsid w:val="001A2667"/>
    <w:rsid w:val="001A2ADF"/>
    <w:rsid w:val="001A3476"/>
    <w:rsid w:val="001A57C3"/>
    <w:rsid w:val="001A5FD9"/>
    <w:rsid w:val="001A629B"/>
    <w:rsid w:val="001A6333"/>
    <w:rsid w:val="001A63A4"/>
    <w:rsid w:val="001A6859"/>
    <w:rsid w:val="001A68EA"/>
    <w:rsid w:val="001A6EEB"/>
    <w:rsid w:val="001B02A7"/>
    <w:rsid w:val="001B0F1C"/>
    <w:rsid w:val="001B1F74"/>
    <w:rsid w:val="001B2832"/>
    <w:rsid w:val="001B393B"/>
    <w:rsid w:val="001B4169"/>
    <w:rsid w:val="001B4407"/>
    <w:rsid w:val="001B4D8D"/>
    <w:rsid w:val="001B51E7"/>
    <w:rsid w:val="001B5B2B"/>
    <w:rsid w:val="001B6131"/>
    <w:rsid w:val="001B6461"/>
    <w:rsid w:val="001B6600"/>
    <w:rsid w:val="001B6DDB"/>
    <w:rsid w:val="001B7413"/>
    <w:rsid w:val="001C0016"/>
    <w:rsid w:val="001C1B36"/>
    <w:rsid w:val="001C1BF6"/>
    <w:rsid w:val="001C2856"/>
    <w:rsid w:val="001C38C7"/>
    <w:rsid w:val="001C3BAE"/>
    <w:rsid w:val="001C4B2F"/>
    <w:rsid w:val="001C582F"/>
    <w:rsid w:val="001C7B11"/>
    <w:rsid w:val="001C7C29"/>
    <w:rsid w:val="001D25CA"/>
    <w:rsid w:val="001D30FF"/>
    <w:rsid w:val="001D4979"/>
    <w:rsid w:val="001D4B0A"/>
    <w:rsid w:val="001D5052"/>
    <w:rsid w:val="001D63F6"/>
    <w:rsid w:val="001D6619"/>
    <w:rsid w:val="001E0580"/>
    <w:rsid w:val="001E2032"/>
    <w:rsid w:val="001E2255"/>
    <w:rsid w:val="001E26A1"/>
    <w:rsid w:val="001E29CC"/>
    <w:rsid w:val="001E3284"/>
    <w:rsid w:val="001E39C9"/>
    <w:rsid w:val="001E3B99"/>
    <w:rsid w:val="001E3E96"/>
    <w:rsid w:val="001E4320"/>
    <w:rsid w:val="001E5029"/>
    <w:rsid w:val="001E5BE2"/>
    <w:rsid w:val="001E656A"/>
    <w:rsid w:val="001E71CF"/>
    <w:rsid w:val="001F041A"/>
    <w:rsid w:val="001F1249"/>
    <w:rsid w:val="001F12FA"/>
    <w:rsid w:val="001F1884"/>
    <w:rsid w:val="001F1AE0"/>
    <w:rsid w:val="001F1BDB"/>
    <w:rsid w:val="001F1D74"/>
    <w:rsid w:val="001F2329"/>
    <w:rsid w:val="001F24B5"/>
    <w:rsid w:val="001F36A3"/>
    <w:rsid w:val="001F3A12"/>
    <w:rsid w:val="001F3EEE"/>
    <w:rsid w:val="001F5630"/>
    <w:rsid w:val="001F62B7"/>
    <w:rsid w:val="002007E3"/>
    <w:rsid w:val="00200A7B"/>
    <w:rsid w:val="002013EC"/>
    <w:rsid w:val="00201692"/>
    <w:rsid w:val="00201982"/>
    <w:rsid w:val="00201C7E"/>
    <w:rsid w:val="002022C2"/>
    <w:rsid w:val="00202A32"/>
    <w:rsid w:val="00202FD5"/>
    <w:rsid w:val="00203B98"/>
    <w:rsid w:val="00203DE7"/>
    <w:rsid w:val="002047AE"/>
    <w:rsid w:val="00204F58"/>
    <w:rsid w:val="0020519E"/>
    <w:rsid w:val="002051ED"/>
    <w:rsid w:val="00205952"/>
    <w:rsid w:val="00205A43"/>
    <w:rsid w:val="00206745"/>
    <w:rsid w:val="00206ECB"/>
    <w:rsid w:val="002074E3"/>
    <w:rsid w:val="00207F0E"/>
    <w:rsid w:val="0021032B"/>
    <w:rsid w:val="00210D5D"/>
    <w:rsid w:val="00211553"/>
    <w:rsid w:val="00211577"/>
    <w:rsid w:val="002115DC"/>
    <w:rsid w:val="00213165"/>
    <w:rsid w:val="00213717"/>
    <w:rsid w:val="002140F1"/>
    <w:rsid w:val="002153B9"/>
    <w:rsid w:val="00215EDE"/>
    <w:rsid w:val="002219E9"/>
    <w:rsid w:val="00221A7E"/>
    <w:rsid w:val="002229A6"/>
    <w:rsid w:val="002229FC"/>
    <w:rsid w:val="00222B96"/>
    <w:rsid w:val="002279E3"/>
    <w:rsid w:val="00230006"/>
    <w:rsid w:val="0023085B"/>
    <w:rsid w:val="002315C9"/>
    <w:rsid w:val="00233047"/>
    <w:rsid w:val="00234AB9"/>
    <w:rsid w:val="00235358"/>
    <w:rsid w:val="0023555F"/>
    <w:rsid w:val="0023655E"/>
    <w:rsid w:val="00236E37"/>
    <w:rsid w:val="00237004"/>
    <w:rsid w:val="002374D5"/>
    <w:rsid w:val="00237CFA"/>
    <w:rsid w:val="002403F1"/>
    <w:rsid w:val="00240AE7"/>
    <w:rsid w:val="00240F7C"/>
    <w:rsid w:val="00241064"/>
    <w:rsid w:val="00241F56"/>
    <w:rsid w:val="002421FB"/>
    <w:rsid w:val="002436F9"/>
    <w:rsid w:val="002450C6"/>
    <w:rsid w:val="002459B4"/>
    <w:rsid w:val="0024674C"/>
    <w:rsid w:val="00250556"/>
    <w:rsid w:val="002511E6"/>
    <w:rsid w:val="00251CE9"/>
    <w:rsid w:val="002530C4"/>
    <w:rsid w:val="00253354"/>
    <w:rsid w:val="0025426E"/>
    <w:rsid w:val="002543AE"/>
    <w:rsid w:val="0025541C"/>
    <w:rsid w:val="0025747B"/>
    <w:rsid w:val="0025774D"/>
    <w:rsid w:val="002621FC"/>
    <w:rsid w:val="00262250"/>
    <w:rsid w:val="00262934"/>
    <w:rsid w:val="00262DD3"/>
    <w:rsid w:val="00266001"/>
    <w:rsid w:val="00267FD9"/>
    <w:rsid w:val="00271186"/>
    <w:rsid w:val="00271B5B"/>
    <w:rsid w:val="00271FF4"/>
    <w:rsid w:val="00272988"/>
    <w:rsid w:val="00273D05"/>
    <w:rsid w:val="002749F4"/>
    <w:rsid w:val="00274EE7"/>
    <w:rsid w:val="00274FFF"/>
    <w:rsid w:val="00275D19"/>
    <w:rsid w:val="00276AB2"/>
    <w:rsid w:val="00276E80"/>
    <w:rsid w:val="002776B0"/>
    <w:rsid w:val="00281516"/>
    <w:rsid w:val="00281F86"/>
    <w:rsid w:val="0028277F"/>
    <w:rsid w:val="00283259"/>
    <w:rsid w:val="0028328E"/>
    <w:rsid w:val="0028460A"/>
    <w:rsid w:val="00286088"/>
    <w:rsid w:val="002868EF"/>
    <w:rsid w:val="002870AB"/>
    <w:rsid w:val="00287B12"/>
    <w:rsid w:val="00287D1C"/>
    <w:rsid w:val="00287E24"/>
    <w:rsid w:val="00287F26"/>
    <w:rsid w:val="00290439"/>
    <w:rsid w:val="00290BA3"/>
    <w:rsid w:val="00290E29"/>
    <w:rsid w:val="00290FB0"/>
    <w:rsid w:val="00291930"/>
    <w:rsid w:val="00292588"/>
    <w:rsid w:val="00292817"/>
    <w:rsid w:val="00292AF7"/>
    <w:rsid w:val="00293AA3"/>
    <w:rsid w:val="00294068"/>
    <w:rsid w:val="002940B4"/>
    <w:rsid w:val="00294669"/>
    <w:rsid w:val="00295ED8"/>
    <w:rsid w:val="002960E0"/>
    <w:rsid w:val="0029795F"/>
    <w:rsid w:val="00297C28"/>
    <w:rsid w:val="002A0A1A"/>
    <w:rsid w:val="002A1BB5"/>
    <w:rsid w:val="002A30AF"/>
    <w:rsid w:val="002A33AF"/>
    <w:rsid w:val="002A3EA8"/>
    <w:rsid w:val="002A42ED"/>
    <w:rsid w:val="002A5431"/>
    <w:rsid w:val="002A559A"/>
    <w:rsid w:val="002A5691"/>
    <w:rsid w:val="002A5784"/>
    <w:rsid w:val="002A5E2A"/>
    <w:rsid w:val="002A5FC3"/>
    <w:rsid w:val="002A7BBB"/>
    <w:rsid w:val="002A7F8E"/>
    <w:rsid w:val="002B17E1"/>
    <w:rsid w:val="002B1DFD"/>
    <w:rsid w:val="002B210F"/>
    <w:rsid w:val="002B4896"/>
    <w:rsid w:val="002B5532"/>
    <w:rsid w:val="002B5ACE"/>
    <w:rsid w:val="002B5E43"/>
    <w:rsid w:val="002B5FDF"/>
    <w:rsid w:val="002B6804"/>
    <w:rsid w:val="002B7021"/>
    <w:rsid w:val="002B7797"/>
    <w:rsid w:val="002B7EED"/>
    <w:rsid w:val="002B7FBC"/>
    <w:rsid w:val="002C0643"/>
    <w:rsid w:val="002C2E44"/>
    <w:rsid w:val="002C3C80"/>
    <w:rsid w:val="002C56EA"/>
    <w:rsid w:val="002C5B23"/>
    <w:rsid w:val="002C5B81"/>
    <w:rsid w:val="002C5E84"/>
    <w:rsid w:val="002C62F3"/>
    <w:rsid w:val="002C7C64"/>
    <w:rsid w:val="002D0AA6"/>
    <w:rsid w:val="002D0F6C"/>
    <w:rsid w:val="002D29AB"/>
    <w:rsid w:val="002D2FB8"/>
    <w:rsid w:val="002D3090"/>
    <w:rsid w:val="002D3155"/>
    <w:rsid w:val="002D790F"/>
    <w:rsid w:val="002D79AD"/>
    <w:rsid w:val="002E0660"/>
    <w:rsid w:val="002E2B67"/>
    <w:rsid w:val="002E36E4"/>
    <w:rsid w:val="002E6C71"/>
    <w:rsid w:val="002E6E40"/>
    <w:rsid w:val="002E7E84"/>
    <w:rsid w:val="002F1740"/>
    <w:rsid w:val="002F1CE2"/>
    <w:rsid w:val="002F2388"/>
    <w:rsid w:val="002F3129"/>
    <w:rsid w:val="002F3DD2"/>
    <w:rsid w:val="002F4704"/>
    <w:rsid w:val="002F6B4C"/>
    <w:rsid w:val="003042C3"/>
    <w:rsid w:val="0030510E"/>
    <w:rsid w:val="0030555C"/>
    <w:rsid w:val="00305794"/>
    <w:rsid w:val="00305E8C"/>
    <w:rsid w:val="003065D7"/>
    <w:rsid w:val="00311D4E"/>
    <w:rsid w:val="00313439"/>
    <w:rsid w:val="00313604"/>
    <w:rsid w:val="00314EEC"/>
    <w:rsid w:val="00315715"/>
    <w:rsid w:val="003157FF"/>
    <w:rsid w:val="00315F48"/>
    <w:rsid w:val="0031660B"/>
    <w:rsid w:val="00316D66"/>
    <w:rsid w:val="00316EA7"/>
    <w:rsid w:val="00317146"/>
    <w:rsid w:val="00320596"/>
    <w:rsid w:val="00320EAD"/>
    <w:rsid w:val="00322020"/>
    <w:rsid w:val="0032233A"/>
    <w:rsid w:val="00322966"/>
    <w:rsid w:val="003248A8"/>
    <w:rsid w:val="00325A85"/>
    <w:rsid w:val="00325E77"/>
    <w:rsid w:val="00327A21"/>
    <w:rsid w:val="00330416"/>
    <w:rsid w:val="00332A35"/>
    <w:rsid w:val="00333B01"/>
    <w:rsid w:val="00334E64"/>
    <w:rsid w:val="00335724"/>
    <w:rsid w:val="00335EC9"/>
    <w:rsid w:val="003369A1"/>
    <w:rsid w:val="0034052C"/>
    <w:rsid w:val="00340CC4"/>
    <w:rsid w:val="00342B21"/>
    <w:rsid w:val="0034330E"/>
    <w:rsid w:val="003437C5"/>
    <w:rsid w:val="00343C8D"/>
    <w:rsid w:val="003445EF"/>
    <w:rsid w:val="00347046"/>
    <w:rsid w:val="00347CD2"/>
    <w:rsid w:val="00347E6D"/>
    <w:rsid w:val="00350C10"/>
    <w:rsid w:val="00350E1B"/>
    <w:rsid w:val="00350F8E"/>
    <w:rsid w:val="00352579"/>
    <w:rsid w:val="00352723"/>
    <w:rsid w:val="00352E3F"/>
    <w:rsid w:val="00353411"/>
    <w:rsid w:val="00354387"/>
    <w:rsid w:val="00354492"/>
    <w:rsid w:val="003558D8"/>
    <w:rsid w:val="00355BA2"/>
    <w:rsid w:val="00356696"/>
    <w:rsid w:val="00356ED0"/>
    <w:rsid w:val="00360465"/>
    <w:rsid w:val="003606BF"/>
    <w:rsid w:val="003607AA"/>
    <w:rsid w:val="00360FBD"/>
    <w:rsid w:val="003631D8"/>
    <w:rsid w:val="003645D9"/>
    <w:rsid w:val="003667BA"/>
    <w:rsid w:val="00366E8E"/>
    <w:rsid w:val="00367187"/>
    <w:rsid w:val="00370058"/>
    <w:rsid w:val="0037141D"/>
    <w:rsid w:val="00371683"/>
    <w:rsid w:val="00371C34"/>
    <w:rsid w:val="00372566"/>
    <w:rsid w:val="00373F19"/>
    <w:rsid w:val="00373F49"/>
    <w:rsid w:val="00375A35"/>
    <w:rsid w:val="0037673B"/>
    <w:rsid w:val="00376C62"/>
    <w:rsid w:val="00377524"/>
    <w:rsid w:val="003776C7"/>
    <w:rsid w:val="00377DC1"/>
    <w:rsid w:val="00381026"/>
    <w:rsid w:val="00381BE7"/>
    <w:rsid w:val="00384043"/>
    <w:rsid w:val="003845D7"/>
    <w:rsid w:val="00385699"/>
    <w:rsid w:val="00386BD4"/>
    <w:rsid w:val="00387774"/>
    <w:rsid w:val="00390D7E"/>
    <w:rsid w:val="00391C38"/>
    <w:rsid w:val="00391E8C"/>
    <w:rsid w:val="00391F9B"/>
    <w:rsid w:val="00393768"/>
    <w:rsid w:val="00394B1D"/>
    <w:rsid w:val="00395B00"/>
    <w:rsid w:val="00395B97"/>
    <w:rsid w:val="00396364"/>
    <w:rsid w:val="00397304"/>
    <w:rsid w:val="003A062F"/>
    <w:rsid w:val="003A0D13"/>
    <w:rsid w:val="003A1C56"/>
    <w:rsid w:val="003A1F46"/>
    <w:rsid w:val="003A237C"/>
    <w:rsid w:val="003A292B"/>
    <w:rsid w:val="003A3FDE"/>
    <w:rsid w:val="003A5721"/>
    <w:rsid w:val="003A5B26"/>
    <w:rsid w:val="003A5FBA"/>
    <w:rsid w:val="003A614E"/>
    <w:rsid w:val="003A6683"/>
    <w:rsid w:val="003A6D4F"/>
    <w:rsid w:val="003A7CC7"/>
    <w:rsid w:val="003B0585"/>
    <w:rsid w:val="003B146C"/>
    <w:rsid w:val="003B1954"/>
    <w:rsid w:val="003B2FF8"/>
    <w:rsid w:val="003B3244"/>
    <w:rsid w:val="003B3889"/>
    <w:rsid w:val="003B406B"/>
    <w:rsid w:val="003B44A0"/>
    <w:rsid w:val="003B5091"/>
    <w:rsid w:val="003B6040"/>
    <w:rsid w:val="003C0409"/>
    <w:rsid w:val="003C0561"/>
    <w:rsid w:val="003C067D"/>
    <w:rsid w:val="003C18E6"/>
    <w:rsid w:val="003C1F8B"/>
    <w:rsid w:val="003C23C5"/>
    <w:rsid w:val="003C27B1"/>
    <w:rsid w:val="003C3FF0"/>
    <w:rsid w:val="003C4986"/>
    <w:rsid w:val="003C50BF"/>
    <w:rsid w:val="003C5828"/>
    <w:rsid w:val="003C691A"/>
    <w:rsid w:val="003C6A91"/>
    <w:rsid w:val="003C7D50"/>
    <w:rsid w:val="003D0710"/>
    <w:rsid w:val="003D0D86"/>
    <w:rsid w:val="003D10C7"/>
    <w:rsid w:val="003D153A"/>
    <w:rsid w:val="003D1E5D"/>
    <w:rsid w:val="003D2A45"/>
    <w:rsid w:val="003D2C33"/>
    <w:rsid w:val="003D3841"/>
    <w:rsid w:val="003D3EE1"/>
    <w:rsid w:val="003D4E82"/>
    <w:rsid w:val="003D50A0"/>
    <w:rsid w:val="003D53D8"/>
    <w:rsid w:val="003D5816"/>
    <w:rsid w:val="003D68BB"/>
    <w:rsid w:val="003D6F6A"/>
    <w:rsid w:val="003E0458"/>
    <w:rsid w:val="003E0724"/>
    <w:rsid w:val="003E2CF2"/>
    <w:rsid w:val="003E3831"/>
    <w:rsid w:val="003E3A94"/>
    <w:rsid w:val="003E457B"/>
    <w:rsid w:val="003E4AE7"/>
    <w:rsid w:val="003E5289"/>
    <w:rsid w:val="003E5D6B"/>
    <w:rsid w:val="003E6226"/>
    <w:rsid w:val="003E62D5"/>
    <w:rsid w:val="003E6505"/>
    <w:rsid w:val="003F2D41"/>
    <w:rsid w:val="003F36E4"/>
    <w:rsid w:val="003F405F"/>
    <w:rsid w:val="003F4535"/>
    <w:rsid w:val="003F5973"/>
    <w:rsid w:val="003F5D4A"/>
    <w:rsid w:val="003F68A9"/>
    <w:rsid w:val="003F6BD4"/>
    <w:rsid w:val="003F708B"/>
    <w:rsid w:val="003F7515"/>
    <w:rsid w:val="003F7EF8"/>
    <w:rsid w:val="004012EE"/>
    <w:rsid w:val="004013C2"/>
    <w:rsid w:val="00402F30"/>
    <w:rsid w:val="00404C3E"/>
    <w:rsid w:val="004067D1"/>
    <w:rsid w:val="004112E6"/>
    <w:rsid w:val="00413AF0"/>
    <w:rsid w:val="0041485F"/>
    <w:rsid w:val="0041500D"/>
    <w:rsid w:val="0041540F"/>
    <w:rsid w:val="004169FC"/>
    <w:rsid w:val="004169FE"/>
    <w:rsid w:val="00416E48"/>
    <w:rsid w:val="00416FDE"/>
    <w:rsid w:val="004174B3"/>
    <w:rsid w:val="004204E7"/>
    <w:rsid w:val="00420DF2"/>
    <w:rsid w:val="00420EBB"/>
    <w:rsid w:val="004213FE"/>
    <w:rsid w:val="00421573"/>
    <w:rsid w:val="004226B2"/>
    <w:rsid w:val="0042388B"/>
    <w:rsid w:val="00423920"/>
    <w:rsid w:val="00424A6D"/>
    <w:rsid w:val="00425DF3"/>
    <w:rsid w:val="004266A1"/>
    <w:rsid w:val="00426BD4"/>
    <w:rsid w:val="00432D96"/>
    <w:rsid w:val="004335CA"/>
    <w:rsid w:val="004337CB"/>
    <w:rsid w:val="00433D56"/>
    <w:rsid w:val="00433F89"/>
    <w:rsid w:val="004350EC"/>
    <w:rsid w:val="00435126"/>
    <w:rsid w:val="004355D1"/>
    <w:rsid w:val="00436D11"/>
    <w:rsid w:val="0043772F"/>
    <w:rsid w:val="00437A4C"/>
    <w:rsid w:val="00437A84"/>
    <w:rsid w:val="00441027"/>
    <w:rsid w:val="0044103C"/>
    <w:rsid w:val="0044358D"/>
    <w:rsid w:val="0044477D"/>
    <w:rsid w:val="004451CF"/>
    <w:rsid w:val="00445D53"/>
    <w:rsid w:val="00447E77"/>
    <w:rsid w:val="0045090B"/>
    <w:rsid w:val="00450B52"/>
    <w:rsid w:val="00451948"/>
    <w:rsid w:val="00451E12"/>
    <w:rsid w:val="00452742"/>
    <w:rsid w:val="00454E3F"/>
    <w:rsid w:val="004550AD"/>
    <w:rsid w:val="0045559F"/>
    <w:rsid w:val="004556FC"/>
    <w:rsid w:val="00455ACC"/>
    <w:rsid w:val="0045620B"/>
    <w:rsid w:val="00456CDD"/>
    <w:rsid w:val="00456D24"/>
    <w:rsid w:val="0045755E"/>
    <w:rsid w:val="00462045"/>
    <w:rsid w:val="00462329"/>
    <w:rsid w:val="00462715"/>
    <w:rsid w:val="00463911"/>
    <w:rsid w:val="004642AF"/>
    <w:rsid w:val="004646BA"/>
    <w:rsid w:val="00465DB9"/>
    <w:rsid w:val="004667B1"/>
    <w:rsid w:val="00466C77"/>
    <w:rsid w:val="004700A8"/>
    <w:rsid w:val="004700D4"/>
    <w:rsid w:val="0047054F"/>
    <w:rsid w:val="00471D7E"/>
    <w:rsid w:val="004721DA"/>
    <w:rsid w:val="00472F19"/>
    <w:rsid w:val="0047342D"/>
    <w:rsid w:val="0047442F"/>
    <w:rsid w:val="00474501"/>
    <w:rsid w:val="00474ECC"/>
    <w:rsid w:val="00474F5A"/>
    <w:rsid w:val="00476764"/>
    <w:rsid w:val="00477096"/>
    <w:rsid w:val="004771CE"/>
    <w:rsid w:val="00480208"/>
    <w:rsid w:val="00481253"/>
    <w:rsid w:val="00482165"/>
    <w:rsid w:val="00482212"/>
    <w:rsid w:val="0048318B"/>
    <w:rsid w:val="0048383C"/>
    <w:rsid w:val="004846BC"/>
    <w:rsid w:val="00485083"/>
    <w:rsid w:val="00485F2C"/>
    <w:rsid w:val="004866DB"/>
    <w:rsid w:val="004868E6"/>
    <w:rsid w:val="00487373"/>
    <w:rsid w:val="00487B7B"/>
    <w:rsid w:val="00490AA4"/>
    <w:rsid w:val="00491AFD"/>
    <w:rsid w:val="00493C47"/>
    <w:rsid w:val="00493FDC"/>
    <w:rsid w:val="0049456C"/>
    <w:rsid w:val="00496368"/>
    <w:rsid w:val="004968E8"/>
    <w:rsid w:val="0049797C"/>
    <w:rsid w:val="00497995"/>
    <w:rsid w:val="004A04E3"/>
    <w:rsid w:val="004A1215"/>
    <w:rsid w:val="004A2694"/>
    <w:rsid w:val="004A2C0F"/>
    <w:rsid w:val="004A327A"/>
    <w:rsid w:val="004A3338"/>
    <w:rsid w:val="004A353C"/>
    <w:rsid w:val="004A5143"/>
    <w:rsid w:val="004A5795"/>
    <w:rsid w:val="004A6CD3"/>
    <w:rsid w:val="004A72F9"/>
    <w:rsid w:val="004B050B"/>
    <w:rsid w:val="004B06C0"/>
    <w:rsid w:val="004B15B5"/>
    <w:rsid w:val="004B1A6B"/>
    <w:rsid w:val="004B1CBC"/>
    <w:rsid w:val="004B2B07"/>
    <w:rsid w:val="004B2EBF"/>
    <w:rsid w:val="004B325E"/>
    <w:rsid w:val="004B3D47"/>
    <w:rsid w:val="004B48A6"/>
    <w:rsid w:val="004B5192"/>
    <w:rsid w:val="004B51BE"/>
    <w:rsid w:val="004B745B"/>
    <w:rsid w:val="004B7AC9"/>
    <w:rsid w:val="004C0A8D"/>
    <w:rsid w:val="004C1026"/>
    <w:rsid w:val="004C2345"/>
    <w:rsid w:val="004C2489"/>
    <w:rsid w:val="004C2592"/>
    <w:rsid w:val="004C35CC"/>
    <w:rsid w:val="004C4310"/>
    <w:rsid w:val="004C53AC"/>
    <w:rsid w:val="004C68E9"/>
    <w:rsid w:val="004C7D68"/>
    <w:rsid w:val="004D01EA"/>
    <w:rsid w:val="004D0326"/>
    <w:rsid w:val="004D0F3E"/>
    <w:rsid w:val="004D35A0"/>
    <w:rsid w:val="004D3C57"/>
    <w:rsid w:val="004D3F7A"/>
    <w:rsid w:val="004D4037"/>
    <w:rsid w:val="004D50F6"/>
    <w:rsid w:val="004D554B"/>
    <w:rsid w:val="004D7573"/>
    <w:rsid w:val="004D7A42"/>
    <w:rsid w:val="004E00E6"/>
    <w:rsid w:val="004E1AAD"/>
    <w:rsid w:val="004E1E74"/>
    <w:rsid w:val="004E239A"/>
    <w:rsid w:val="004E2740"/>
    <w:rsid w:val="004E365C"/>
    <w:rsid w:val="004E437A"/>
    <w:rsid w:val="004E48B3"/>
    <w:rsid w:val="004E5045"/>
    <w:rsid w:val="004E640A"/>
    <w:rsid w:val="004F1F88"/>
    <w:rsid w:val="004F2AF8"/>
    <w:rsid w:val="004F3CB9"/>
    <w:rsid w:val="004F4C75"/>
    <w:rsid w:val="004F4DEE"/>
    <w:rsid w:val="004F4FE1"/>
    <w:rsid w:val="004F5361"/>
    <w:rsid w:val="004F53E6"/>
    <w:rsid w:val="004F5F08"/>
    <w:rsid w:val="004F7984"/>
    <w:rsid w:val="004F79A2"/>
    <w:rsid w:val="0050136C"/>
    <w:rsid w:val="00502E12"/>
    <w:rsid w:val="00502E59"/>
    <w:rsid w:val="005031C8"/>
    <w:rsid w:val="0050331D"/>
    <w:rsid w:val="005034B4"/>
    <w:rsid w:val="005038BC"/>
    <w:rsid w:val="00507200"/>
    <w:rsid w:val="00507605"/>
    <w:rsid w:val="005076E2"/>
    <w:rsid w:val="00507D3C"/>
    <w:rsid w:val="005100F9"/>
    <w:rsid w:val="005105A9"/>
    <w:rsid w:val="005129CE"/>
    <w:rsid w:val="00512DE0"/>
    <w:rsid w:val="00513FEA"/>
    <w:rsid w:val="00514190"/>
    <w:rsid w:val="005144CD"/>
    <w:rsid w:val="00514E98"/>
    <w:rsid w:val="0052099E"/>
    <w:rsid w:val="00520A7F"/>
    <w:rsid w:val="00521B11"/>
    <w:rsid w:val="005220C6"/>
    <w:rsid w:val="005230FA"/>
    <w:rsid w:val="00523288"/>
    <w:rsid w:val="00523CB3"/>
    <w:rsid w:val="00524F9C"/>
    <w:rsid w:val="00525601"/>
    <w:rsid w:val="00525CA4"/>
    <w:rsid w:val="00526761"/>
    <w:rsid w:val="00526BCE"/>
    <w:rsid w:val="005274EC"/>
    <w:rsid w:val="00530FEE"/>
    <w:rsid w:val="00531360"/>
    <w:rsid w:val="00531A19"/>
    <w:rsid w:val="00534648"/>
    <w:rsid w:val="00534C91"/>
    <w:rsid w:val="00535389"/>
    <w:rsid w:val="00535595"/>
    <w:rsid w:val="00535E6E"/>
    <w:rsid w:val="00536881"/>
    <w:rsid w:val="00536C21"/>
    <w:rsid w:val="00536D63"/>
    <w:rsid w:val="00537888"/>
    <w:rsid w:val="005408FD"/>
    <w:rsid w:val="00540B89"/>
    <w:rsid w:val="0054183C"/>
    <w:rsid w:val="00541A46"/>
    <w:rsid w:val="005445DC"/>
    <w:rsid w:val="00545A27"/>
    <w:rsid w:val="00545A36"/>
    <w:rsid w:val="00546077"/>
    <w:rsid w:val="00546CB9"/>
    <w:rsid w:val="00546CFB"/>
    <w:rsid w:val="005472FB"/>
    <w:rsid w:val="0054753D"/>
    <w:rsid w:val="00550163"/>
    <w:rsid w:val="00552130"/>
    <w:rsid w:val="005532CA"/>
    <w:rsid w:val="005534B6"/>
    <w:rsid w:val="00553E91"/>
    <w:rsid w:val="005543EE"/>
    <w:rsid w:val="0055484C"/>
    <w:rsid w:val="005559C9"/>
    <w:rsid w:val="0055684B"/>
    <w:rsid w:val="00557684"/>
    <w:rsid w:val="00557839"/>
    <w:rsid w:val="00557B49"/>
    <w:rsid w:val="00557CF2"/>
    <w:rsid w:val="00557D57"/>
    <w:rsid w:val="00560ED8"/>
    <w:rsid w:val="00561DF1"/>
    <w:rsid w:val="0056315F"/>
    <w:rsid w:val="0056333C"/>
    <w:rsid w:val="00563DF1"/>
    <w:rsid w:val="00563E9F"/>
    <w:rsid w:val="005644CC"/>
    <w:rsid w:val="00564FE5"/>
    <w:rsid w:val="00565753"/>
    <w:rsid w:val="005665AB"/>
    <w:rsid w:val="005670E9"/>
    <w:rsid w:val="00570083"/>
    <w:rsid w:val="005706B0"/>
    <w:rsid w:val="00570C29"/>
    <w:rsid w:val="00572E84"/>
    <w:rsid w:val="00572F73"/>
    <w:rsid w:val="00573150"/>
    <w:rsid w:val="0057498D"/>
    <w:rsid w:val="00576255"/>
    <w:rsid w:val="00576709"/>
    <w:rsid w:val="005767BC"/>
    <w:rsid w:val="005774B9"/>
    <w:rsid w:val="0057785C"/>
    <w:rsid w:val="00577FE6"/>
    <w:rsid w:val="00580717"/>
    <w:rsid w:val="0058162A"/>
    <w:rsid w:val="00581C01"/>
    <w:rsid w:val="0058321F"/>
    <w:rsid w:val="00584CAA"/>
    <w:rsid w:val="00586342"/>
    <w:rsid w:val="005863AF"/>
    <w:rsid w:val="00587797"/>
    <w:rsid w:val="00590141"/>
    <w:rsid w:val="005901F3"/>
    <w:rsid w:val="005915C9"/>
    <w:rsid w:val="00592180"/>
    <w:rsid w:val="00593AEC"/>
    <w:rsid w:val="00595D45"/>
    <w:rsid w:val="005A0055"/>
    <w:rsid w:val="005A009F"/>
    <w:rsid w:val="005A1A85"/>
    <w:rsid w:val="005A2909"/>
    <w:rsid w:val="005A3726"/>
    <w:rsid w:val="005A378B"/>
    <w:rsid w:val="005A4091"/>
    <w:rsid w:val="005A5047"/>
    <w:rsid w:val="005A6298"/>
    <w:rsid w:val="005A7BC0"/>
    <w:rsid w:val="005B081E"/>
    <w:rsid w:val="005B106F"/>
    <w:rsid w:val="005B1C3C"/>
    <w:rsid w:val="005B36AB"/>
    <w:rsid w:val="005B3B7E"/>
    <w:rsid w:val="005B4C24"/>
    <w:rsid w:val="005B4D63"/>
    <w:rsid w:val="005B6925"/>
    <w:rsid w:val="005B6E01"/>
    <w:rsid w:val="005B780B"/>
    <w:rsid w:val="005B7E5A"/>
    <w:rsid w:val="005C24B2"/>
    <w:rsid w:val="005C2AAC"/>
    <w:rsid w:val="005C2FAA"/>
    <w:rsid w:val="005C306D"/>
    <w:rsid w:val="005C457A"/>
    <w:rsid w:val="005C4F45"/>
    <w:rsid w:val="005C5098"/>
    <w:rsid w:val="005C5557"/>
    <w:rsid w:val="005C5792"/>
    <w:rsid w:val="005C6000"/>
    <w:rsid w:val="005C6A68"/>
    <w:rsid w:val="005C6EF8"/>
    <w:rsid w:val="005C7803"/>
    <w:rsid w:val="005D1928"/>
    <w:rsid w:val="005D3EC9"/>
    <w:rsid w:val="005D44B5"/>
    <w:rsid w:val="005D48C3"/>
    <w:rsid w:val="005D6C68"/>
    <w:rsid w:val="005D7D5D"/>
    <w:rsid w:val="005D7E70"/>
    <w:rsid w:val="005E044D"/>
    <w:rsid w:val="005E1967"/>
    <w:rsid w:val="005E2298"/>
    <w:rsid w:val="005E3920"/>
    <w:rsid w:val="005E3C3C"/>
    <w:rsid w:val="005E41EA"/>
    <w:rsid w:val="005E5804"/>
    <w:rsid w:val="005E6977"/>
    <w:rsid w:val="005F0A58"/>
    <w:rsid w:val="005F0BCE"/>
    <w:rsid w:val="005F11D5"/>
    <w:rsid w:val="005F2DBD"/>
    <w:rsid w:val="005F421F"/>
    <w:rsid w:val="005F483D"/>
    <w:rsid w:val="005F4C07"/>
    <w:rsid w:val="005F5B28"/>
    <w:rsid w:val="005F62E5"/>
    <w:rsid w:val="005F6BCA"/>
    <w:rsid w:val="005F6D64"/>
    <w:rsid w:val="005F6F8B"/>
    <w:rsid w:val="005F7CD0"/>
    <w:rsid w:val="005F7D21"/>
    <w:rsid w:val="0060048D"/>
    <w:rsid w:val="00600511"/>
    <w:rsid w:val="006011A6"/>
    <w:rsid w:val="0060208D"/>
    <w:rsid w:val="00602916"/>
    <w:rsid w:val="00602CCC"/>
    <w:rsid w:val="00604A1F"/>
    <w:rsid w:val="00604A75"/>
    <w:rsid w:val="0060504B"/>
    <w:rsid w:val="00607869"/>
    <w:rsid w:val="00610B18"/>
    <w:rsid w:val="006116AE"/>
    <w:rsid w:val="006123E2"/>
    <w:rsid w:val="006125AD"/>
    <w:rsid w:val="006127DB"/>
    <w:rsid w:val="00613244"/>
    <w:rsid w:val="0061420B"/>
    <w:rsid w:val="006143F2"/>
    <w:rsid w:val="00614402"/>
    <w:rsid w:val="0061453E"/>
    <w:rsid w:val="00614988"/>
    <w:rsid w:val="0061526D"/>
    <w:rsid w:val="006164A2"/>
    <w:rsid w:val="00616733"/>
    <w:rsid w:val="00616D33"/>
    <w:rsid w:val="00616E2B"/>
    <w:rsid w:val="00617F47"/>
    <w:rsid w:val="0062134D"/>
    <w:rsid w:val="00621C62"/>
    <w:rsid w:val="00624FB5"/>
    <w:rsid w:val="00625433"/>
    <w:rsid w:val="00626D24"/>
    <w:rsid w:val="00630798"/>
    <w:rsid w:val="00634C75"/>
    <w:rsid w:val="00636D8A"/>
    <w:rsid w:val="006372F7"/>
    <w:rsid w:val="0064073F"/>
    <w:rsid w:val="00640E7D"/>
    <w:rsid w:val="0064147F"/>
    <w:rsid w:val="00641E48"/>
    <w:rsid w:val="00642BF8"/>
    <w:rsid w:val="00645847"/>
    <w:rsid w:val="00646628"/>
    <w:rsid w:val="00647EF1"/>
    <w:rsid w:val="006521CF"/>
    <w:rsid w:val="00653925"/>
    <w:rsid w:val="00653D25"/>
    <w:rsid w:val="006540DA"/>
    <w:rsid w:val="00655DE6"/>
    <w:rsid w:val="0065643D"/>
    <w:rsid w:val="00660105"/>
    <w:rsid w:val="006610DE"/>
    <w:rsid w:val="00661585"/>
    <w:rsid w:val="006624CD"/>
    <w:rsid w:val="00662914"/>
    <w:rsid w:val="0066442B"/>
    <w:rsid w:val="006661FF"/>
    <w:rsid w:val="0067015D"/>
    <w:rsid w:val="00670429"/>
    <w:rsid w:val="006731B2"/>
    <w:rsid w:val="006735F8"/>
    <w:rsid w:val="00674688"/>
    <w:rsid w:val="00674BC9"/>
    <w:rsid w:val="006752C6"/>
    <w:rsid w:val="00676CC4"/>
    <w:rsid w:val="00680DA6"/>
    <w:rsid w:val="006815F3"/>
    <w:rsid w:val="00681E01"/>
    <w:rsid w:val="00683693"/>
    <w:rsid w:val="006857F7"/>
    <w:rsid w:val="0068653F"/>
    <w:rsid w:val="0068745F"/>
    <w:rsid w:val="0068791B"/>
    <w:rsid w:val="00690C4D"/>
    <w:rsid w:val="00691AB1"/>
    <w:rsid w:val="006926B0"/>
    <w:rsid w:val="00692A26"/>
    <w:rsid w:val="00692EE3"/>
    <w:rsid w:val="0069304C"/>
    <w:rsid w:val="0069307B"/>
    <w:rsid w:val="00693150"/>
    <w:rsid w:val="00694E47"/>
    <w:rsid w:val="0069501A"/>
    <w:rsid w:val="006950D3"/>
    <w:rsid w:val="006954B0"/>
    <w:rsid w:val="00695725"/>
    <w:rsid w:val="00695868"/>
    <w:rsid w:val="006A26A6"/>
    <w:rsid w:val="006A39E3"/>
    <w:rsid w:val="006A4434"/>
    <w:rsid w:val="006A4745"/>
    <w:rsid w:val="006A6148"/>
    <w:rsid w:val="006A68A1"/>
    <w:rsid w:val="006A68C5"/>
    <w:rsid w:val="006A7AF4"/>
    <w:rsid w:val="006B28BF"/>
    <w:rsid w:val="006B297F"/>
    <w:rsid w:val="006B2A66"/>
    <w:rsid w:val="006B3B17"/>
    <w:rsid w:val="006B40B8"/>
    <w:rsid w:val="006B47C3"/>
    <w:rsid w:val="006B6B7A"/>
    <w:rsid w:val="006B77E5"/>
    <w:rsid w:val="006C030B"/>
    <w:rsid w:val="006C0F09"/>
    <w:rsid w:val="006C109E"/>
    <w:rsid w:val="006C1452"/>
    <w:rsid w:val="006C16DF"/>
    <w:rsid w:val="006C2421"/>
    <w:rsid w:val="006C30F6"/>
    <w:rsid w:val="006C4847"/>
    <w:rsid w:val="006C583B"/>
    <w:rsid w:val="006C5D20"/>
    <w:rsid w:val="006C620D"/>
    <w:rsid w:val="006C770F"/>
    <w:rsid w:val="006D00DF"/>
    <w:rsid w:val="006D0216"/>
    <w:rsid w:val="006D0947"/>
    <w:rsid w:val="006D0E58"/>
    <w:rsid w:val="006D20FF"/>
    <w:rsid w:val="006D2B1D"/>
    <w:rsid w:val="006D33EC"/>
    <w:rsid w:val="006D359D"/>
    <w:rsid w:val="006D45F5"/>
    <w:rsid w:val="006D5783"/>
    <w:rsid w:val="006D5ECF"/>
    <w:rsid w:val="006D7C8C"/>
    <w:rsid w:val="006E02B2"/>
    <w:rsid w:val="006E083C"/>
    <w:rsid w:val="006E0911"/>
    <w:rsid w:val="006E11D5"/>
    <w:rsid w:val="006E2C5F"/>
    <w:rsid w:val="006E3960"/>
    <w:rsid w:val="006E42AB"/>
    <w:rsid w:val="006E4351"/>
    <w:rsid w:val="006E4A40"/>
    <w:rsid w:val="006E7342"/>
    <w:rsid w:val="006E73A6"/>
    <w:rsid w:val="006E73E7"/>
    <w:rsid w:val="006E7F12"/>
    <w:rsid w:val="006F0008"/>
    <w:rsid w:val="006F0CA3"/>
    <w:rsid w:val="006F231A"/>
    <w:rsid w:val="006F24D9"/>
    <w:rsid w:val="006F3B66"/>
    <w:rsid w:val="006F3BC4"/>
    <w:rsid w:val="006F4674"/>
    <w:rsid w:val="006F4CCF"/>
    <w:rsid w:val="006F53A9"/>
    <w:rsid w:val="006F56E9"/>
    <w:rsid w:val="006F5FF1"/>
    <w:rsid w:val="006F65DD"/>
    <w:rsid w:val="006F7058"/>
    <w:rsid w:val="006F7E7B"/>
    <w:rsid w:val="007001E4"/>
    <w:rsid w:val="007019AC"/>
    <w:rsid w:val="00704B59"/>
    <w:rsid w:val="0070518F"/>
    <w:rsid w:val="00705715"/>
    <w:rsid w:val="007066E6"/>
    <w:rsid w:val="007066FC"/>
    <w:rsid w:val="007068DD"/>
    <w:rsid w:val="00706DB2"/>
    <w:rsid w:val="0070709D"/>
    <w:rsid w:val="00710008"/>
    <w:rsid w:val="007117EC"/>
    <w:rsid w:val="00711AE7"/>
    <w:rsid w:val="00711EE4"/>
    <w:rsid w:val="00713B3B"/>
    <w:rsid w:val="00714781"/>
    <w:rsid w:val="0071669D"/>
    <w:rsid w:val="0071772F"/>
    <w:rsid w:val="00720E40"/>
    <w:rsid w:val="00723769"/>
    <w:rsid w:val="00724272"/>
    <w:rsid w:val="00725358"/>
    <w:rsid w:val="00725A42"/>
    <w:rsid w:val="00730796"/>
    <w:rsid w:val="00732202"/>
    <w:rsid w:val="007323DF"/>
    <w:rsid w:val="0073286C"/>
    <w:rsid w:val="0073295D"/>
    <w:rsid w:val="00733548"/>
    <w:rsid w:val="0073435E"/>
    <w:rsid w:val="007348CE"/>
    <w:rsid w:val="007356C4"/>
    <w:rsid w:val="007361E0"/>
    <w:rsid w:val="007365EB"/>
    <w:rsid w:val="00737736"/>
    <w:rsid w:val="00737DE1"/>
    <w:rsid w:val="0074072A"/>
    <w:rsid w:val="007413B7"/>
    <w:rsid w:val="00743D6E"/>
    <w:rsid w:val="007448CB"/>
    <w:rsid w:val="00744A31"/>
    <w:rsid w:val="00744F1E"/>
    <w:rsid w:val="00746FD2"/>
    <w:rsid w:val="0075016B"/>
    <w:rsid w:val="007506C7"/>
    <w:rsid w:val="0075094D"/>
    <w:rsid w:val="0075115C"/>
    <w:rsid w:val="007527DA"/>
    <w:rsid w:val="00752A47"/>
    <w:rsid w:val="007533A0"/>
    <w:rsid w:val="007539CC"/>
    <w:rsid w:val="00753D49"/>
    <w:rsid w:val="00756D77"/>
    <w:rsid w:val="00757C34"/>
    <w:rsid w:val="0076156F"/>
    <w:rsid w:val="00761854"/>
    <w:rsid w:val="00761AFF"/>
    <w:rsid w:val="007622D2"/>
    <w:rsid w:val="00763334"/>
    <w:rsid w:val="00765F0D"/>
    <w:rsid w:val="0076611C"/>
    <w:rsid w:val="00766BD8"/>
    <w:rsid w:val="00767C42"/>
    <w:rsid w:val="0077019C"/>
    <w:rsid w:val="00771660"/>
    <w:rsid w:val="00771E68"/>
    <w:rsid w:val="00771F61"/>
    <w:rsid w:val="00772999"/>
    <w:rsid w:val="00772FA9"/>
    <w:rsid w:val="007731CE"/>
    <w:rsid w:val="007750BF"/>
    <w:rsid w:val="007750C0"/>
    <w:rsid w:val="00776188"/>
    <w:rsid w:val="00776B4B"/>
    <w:rsid w:val="00777063"/>
    <w:rsid w:val="0077745B"/>
    <w:rsid w:val="00777C6D"/>
    <w:rsid w:val="00777D46"/>
    <w:rsid w:val="0078065F"/>
    <w:rsid w:val="00780F3B"/>
    <w:rsid w:val="00781603"/>
    <w:rsid w:val="00782481"/>
    <w:rsid w:val="00782E14"/>
    <w:rsid w:val="00784C2F"/>
    <w:rsid w:val="007860C5"/>
    <w:rsid w:val="0078645C"/>
    <w:rsid w:val="007868A5"/>
    <w:rsid w:val="00790123"/>
    <w:rsid w:val="007903DB"/>
    <w:rsid w:val="00791FFB"/>
    <w:rsid w:val="00792830"/>
    <w:rsid w:val="0079473C"/>
    <w:rsid w:val="00794AF1"/>
    <w:rsid w:val="00795DBA"/>
    <w:rsid w:val="00796465"/>
    <w:rsid w:val="00796837"/>
    <w:rsid w:val="00796F18"/>
    <w:rsid w:val="007A06C2"/>
    <w:rsid w:val="007A06CF"/>
    <w:rsid w:val="007A100A"/>
    <w:rsid w:val="007A1446"/>
    <w:rsid w:val="007A1668"/>
    <w:rsid w:val="007A1706"/>
    <w:rsid w:val="007A1C82"/>
    <w:rsid w:val="007A1D22"/>
    <w:rsid w:val="007A3122"/>
    <w:rsid w:val="007A4F57"/>
    <w:rsid w:val="007A575A"/>
    <w:rsid w:val="007A5899"/>
    <w:rsid w:val="007A5B66"/>
    <w:rsid w:val="007A67EE"/>
    <w:rsid w:val="007A7384"/>
    <w:rsid w:val="007A7BFE"/>
    <w:rsid w:val="007B0D0A"/>
    <w:rsid w:val="007B0FEE"/>
    <w:rsid w:val="007B23F2"/>
    <w:rsid w:val="007B25F7"/>
    <w:rsid w:val="007B2EFC"/>
    <w:rsid w:val="007B4E7D"/>
    <w:rsid w:val="007B507C"/>
    <w:rsid w:val="007B59C7"/>
    <w:rsid w:val="007B69F2"/>
    <w:rsid w:val="007B6B7E"/>
    <w:rsid w:val="007C17E0"/>
    <w:rsid w:val="007C1883"/>
    <w:rsid w:val="007C1E6B"/>
    <w:rsid w:val="007C329E"/>
    <w:rsid w:val="007C32E9"/>
    <w:rsid w:val="007C37EC"/>
    <w:rsid w:val="007C40C2"/>
    <w:rsid w:val="007C554D"/>
    <w:rsid w:val="007C5876"/>
    <w:rsid w:val="007C5A21"/>
    <w:rsid w:val="007C5E96"/>
    <w:rsid w:val="007C66A3"/>
    <w:rsid w:val="007C6B7C"/>
    <w:rsid w:val="007C6C4A"/>
    <w:rsid w:val="007C6EDB"/>
    <w:rsid w:val="007D0576"/>
    <w:rsid w:val="007D08D1"/>
    <w:rsid w:val="007D0E30"/>
    <w:rsid w:val="007D0E53"/>
    <w:rsid w:val="007D42CC"/>
    <w:rsid w:val="007D47D4"/>
    <w:rsid w:val="007D4C5B"/>
    <w:rsid w:val="007D4D3C"/>
    <w:rsid w:val="007D4FB5"/>
    <w:rsid w:val="007D5868"/>
    <w:rsid w:val="007D5948"/>
    <w:rsid w:val="007D5AB2"/>
    <w:rsid w:val="007D60BA"/>
    <w:rsid w:val="007D60C2"/>
    <w:rsid w:val="007D64D8"/>
    <w:rsid w:val="007D64F1"/>
    <w:rsid w:val="007D7235"/>
    <w:rsid w:val="007D7AE7"/>
    <w:rsid w:val="007E281F"/>
    <w:rsid w:val="007E2881"/>
    <w:rsid w:val="007E3F03"/>
    <w:rsid w:val="007E5457"/>
    <w:rsid w:val="007E552D"/>
    <w:rsid w:val="007E5753"/>
    <w:rsid w:val="007E61B4"/>
    <w:rsid w:val="007E6903"/>
    <w:rsid w:val="007E76A3"/>
    <w:rsid w:val="007F04B2"/>
    <w:rsid w:val="007F055E"/>
    <w:rsid w:val="007F1B81"/>
    <w:rsid w:val="007F29C3"/>
    <w:rsid w:val="007F2A5E"/>
    <w:rsid w:val="007F2B88"/>
    <w:rsid w:val="007F2EED"/>
    <w:rsid w:val="007F3940"/>
    <w:rsid w:val="007F45D3"/>
    <w:rsid w:val="00800922"/>
    <w:rsid w:val="00800F7F"/>
    <w:rsid w:val="00801ADA"/>
    <w:rsid w:val="0080205E"/>
    <w:rsid w:val="008029F1"/>
    <w:rsid w:val="00806AB6"/>
    <w:rsid w:val="0080701B"/>
    <w:rsid w:val="0080709D"/>
    <w:rsid w:val="0080759D"/>
    <w:rsid w:val="00807B42"/>
    <w:rsid w:val="00810687"/>
    <w:rsid w:val="00811416"/>
    <w:rsid w:val="00811C2C"/>
    <w:rsid w:val="008122A6"/>
    <w:rsid w:val="00813533"/>
    <w:rsid w:val="00814520"/>
    <w:rsid w:val="008146E2"/>
    <w:rsid w:val="00814B54"/>
    <w:rsid w:val="008173B0"/>
    <w:rsid w:val="0081777E"/>
    <w:rsid w:val="008178CA"/>
    <w:rsid w:val="00820B5A"/>
    <w:rsid w:val="008212C9"/>
    <w:rsid w:val="0082247E"/>
    <w:rsid w:val="00824324"/>
    <w:rsid w:val="008270A8"/>
    <w:rsid w:val="00827B33"/>
    <w:rsid w:val="00830083"/>
    <w:rsid w:val="00830AAC"/>
    <w:rsid w:val="00830F1B"/>
    <w:rsid w:val="008311B9"/>
    <w:rsid w:val="00831D2D"/>
    <w:rsid w:val="008338E1"/>
    <w:rsid w:val="008356DE"/>
    <w:rsid w:val="008361A2"/>
    <w:rsid w:val="00837528"/>
    <w:rsid w:val="0083789C"/>
    <w:rsid w:val="00837CF0"/>
    <w:rsid w:val="008408E8"/>
    <w:rsid w:val="00841018"/>
    <w:rsid w:val="00841DB6"/>
    <w:rsid w:val="00841FDD"/>
    <w:rsid w:val="00842138"/>
    <w:rsid w:val="008424BB"/>
    <w:rsid w:val="00842763"/>
    <w:rsid w:val="00842E20"/>
    <w:rsid w:val="0084671C"/>
    <w:rsid w:val="00847DB7"/>
    <w:rsid w:val="00847E6F"/>
    <w:rsid w:val="00847FAA"/>
    <w:rsid w:val="008500B8"/>
    <w:rsid w:val="008522FB"/>
    <w:rsid w:val="008541D8"/>
    <w:rsid w:val="00855100"/>
    <w:rsid w:val="008556A4"/>
    <w:rsid w:val="00855910"/>
    <w:rsid w:val="00855E9C"/>
    <w:rsid w:val="0085700C"/>
    <w:rsid w:val="0085754F"/>
    <w:rsid w:val="008575C0"/>
    <w:rsid w:val="00861E9C"/>
    <w:rsid w:val="008620D6"/>
    <w:rsid w:val="00862201"/>
    <w:rsid w:val="008623F3"/>
    <w:rsid w:val="008624BF"/>
    <w:rsid w:val="00863439"/>
    <w:rsid w:val="00863513"/>
    <w:rsid w:val="0086404C"/>
    <w:rsid w:val="008643A4"/>
    <w:rsid w:val="00864FC2"/>
    <w:rsid w:val="00865B2D"/>
    <w:rsid w:val="00865E5E"/>
    <w:rsid w:val="008671D3"/>
    <w:rsid w:val="00867D2A"/>
    <w:rsid w:val="0087045B"/>
    <w:rsid w:val="00870D3A"/>
    <w:rsid w:val="0087189F"/>
    <w:rsid w:val="0087363B"/>
    <w:rsid w:val="008739FB"/>
    <w:rsid w:val="00874B19"/>
    <w:rsid w:val="00875FE5"/>
    <w:rsid w:val="0087604C"/>
    <w:rsid w:val="00876F14"/>
    <w:rsid w:val="008778A6"/>
    <w:rsid w:val="00877944"/>
    <w:rsid w:val="00880007"/>
    <w:rsid w:val="008803C9"/>
    <w:rsid w:val="00881678"/>
    <w:rsid w:val="00881ECE"/>
    <w:rsid w:val="00883085"/>
    <w:rsid w:val="00883FE9"/>
    <w:rsid w:val="00885526"/>
    <w:rsid w:val="00885C1E"/>
    <w:rsid w:val="00886390"/>
    <w:rsid w:val="008864FD"/>
    <w:rsid w:val="008878E1"/>
    <w:rsid w:val="00887F55"/>
    <w:rsid w:val="008910E7"/>
    <w:rsid w:val="00892C29"/>
    <w:rsid w:val="008937C9"/>
    <w:rsid w:val="00893816"/>
    <w:rsid w:val="00895340"/>
    <w:rsid w:val="0089764B"/>
    <w:rsid w:val="00897A31"/>
    <w:rsid w:val="00897AC4"/>
    <w:rsid w:val="008A310D"/>
    <w:rsid w:val="008A3243"/>
    <w:rsid w:val="008A3FBF"/>
    <w:rsid w:val="008A4B34"/>
    <w:rsid w:val="008A7B81"/>
    <w:rsid w:val="008B07B4"/>
    <w:rsid w:val="008B2604"/>
    <w:rsid w:val="008B2B07"/>
    <w:rsid w:val="008B3885"/>
    <w:rsid w:val="008B5D0C"/>
    <w:rsid w:val="008B7130"/>
    <w:rsid w:val="008B730E"/>
    <w:rsid w:val="008C2317"/>
    <w:rsid w:val="008C2B8F"/>
    <w:rsid w:val="008C3315"/>
    <w:rsid w:val="008C3849"/>
    <w:rsid w:val="008C3E85"/>
    <w:rsid w:val="008C4367"/>
    <w:rsid w:val="008C4433"/>
    <w:rsid w:val="008C4CE3"/>
    <w:rsid w:val="008C6474"/>
    <w:rsid w:val="008C64FB"/>
    <w:rsid w:val="008C6A9F"/>
    <w:rsid w:val="008C7942"/>
    <w:rsid w:val="008D14A4"/>
    <w:rsid w:val="008D1D51"/>
    <w:rsid w:val="008D2120"/>
    <w:rsid w:val="008D38FD"/>
    <w:rsid w:val="008D3D61"/>
    <w:rsid w:val="008D4933"/>
    <w:rsid w:val="008D6BAD"/>
    <w:rsid w:val="008D7A8B"/>
    <w:rsid w:val="008E182E"/>
    <w:rsid w:val="008E1D4E"/>
    <w:rsid w:val="008E21F6"/>
    <w:rsid w:val="008E313A"/>
    <w:rsid w:val="008E3F14"/>
    <w:rsid w:val="008E535B"/>
    <w:rsid w:val="008E5680"/>
    <w:rsid w:val="008E6641"/>
    <w:rsid w:val="008F0E1F"/>
    <w:rsid w:val="008F294E"/>
    <w:rsid w:val="008F4410"/>
    <w:rsid w:val="008F5389"/>
    <w:rsid w:val="008F53FC"/>
    <w:rsid w:val="008F58CC"/>
    <w:rsid w:val="008F5D3C"/>
    <w:rsid w:val="008F6FAC"/>
    <w:rsid w:val="00900482"/>
    <w:rsid w:val="00901684"/>
    <w:rsid w:val="00901844"/>
    <w:rsid w:val="009027DA"/>
    <w:rsid w:val="0090413E"/>
    <w:rsid w:val="0090557F"/>
    <w:rsid w:val="009062AF"/>
    <w:rsid w:val="0090738F"/>
    <w:rsid w:val="00907F01"/>
    <w:rsid w:val="009102D8"/>
    <w:rsid w:val="009105B4"/>
    <w:rsid w:val="009106DC"/>
    <w:rsid w:val="0091188F"/>
    <w:rsid w:val="009137EB"/>
    <w:rsid w:val="00913E2F"/>
    <w:rsid w:val="0091435E"/>
    <w:rsid w:val="00914B20"/>
    <w:rsid w:val="009157C3"/>
    <w:rsid w:val="0091627E"/>
    <w:rsid w:val="00916B84"/>
    <w:rsid w:val="00916D53"/>
    <w:rsid w:val="0091749A"/>
    <w:rsid w:val="00920110"/>
    <w:rsid w:val="009204BC"/>
    <w:rsid w:val="00920564"/>
    <w:rsid w:val="00920CB0"/>
    <w:rsid w:val="00920D08"/>
    <w:rsid w:val="00922072"/>
    <w:rsid w:val="00922606"/>
    <w:rsid w:val="00924794"/>
    <w:rsid w:val="00926266"/>
    <w:rsid w:val="009267B0"/>
    <w:rsid w:val="00926A0D"/>
    <w:rsid w:val="0092711F"/>
    <w:rsid w:val="00927C90"/>
    <w:rsid w:val="009314B5"/>
    <w:rsid w:val="00931B68"/>
    <w:rsid w:val="009336E8"/>
    <w:rsid w:val="00936D56"/>
    <w:rsid w:val="009371EC"/>
    <w:rsid w:val="00937284"/>
    <w:rsid w:val="009377E6"/>
    <w:rsid w:val="009400DD"/>
    <w:rsid w:val="0094080B"/>
    <w:rsid w:val="00940AC4"/>
    <w:rsid w:val="00941111"/>
    <w:rsid w:val="009417D4"/>
    <w:rsid w:val="00941C78"/>
    <w:rsid w:val="00942E61"/>
    <w:rsid w:val="00943F7B"/>
    <w:rsid w:val="009446B9"/>
    <w:rsid w:val="00944726"/>
    <w:rsid w:val="00944C32"/>
    <w:rsid w:val="00944C3A"/>
    <w:rsid w:val="00944DFE"/>
    <w:rsid w:val="00945FB2"/>
    <w:rsid w:val="0094610F"/>
    <w:rsid w:val="00946361"/>
    <w:rsid w:val="009465CE"/>
    <w:rsid w:val="00950059"/>
    <w:rsid w:val="00950CB1"/>
    <w:rsid w:val="00950F46"/>
    <w:rsid w:val="00950F55"/>
    <w:rsid w:val="0095103D"/>
    <w:rsid w:val="009533BA"/>
    <w:rsid w:val="009534FF"/>
    <w:rsid w:val="00953525"/>
    <w:rsid w:val="00954AC2"/>
    <w:rsid w:val="0095553E"/>
    <w:rsid w:val="00956B54"/>
    <w:rsid w:val="0095745D"/>
    <w:rsid w:val="009605DD"/>
    <w:rsid w:val="00960C65"/>
    <w:rsid w:val="009618E8"/>
    <w:rsid w:val="00961CC5"/>
    <w:rsid w:val="009629B2"/>
    <w:rsid w:val="009629D1"/>
    <w:rsid w:val="00963137"/>
    <w:rsid w:val="009639A5"/>
    <w:rsid w:val="00963DDE"/>
    <w:rsid w:val="00965548"/>
    <w:rsid w:val="00965A48"/>
    <w:rsid w:val="00965EA8"/>
    <w:rsid w:val="00966008"/>
    <w:rsid w:val="0096685A"/>
    <w:rsid w:val="00967343"/>
    <w:rsid w:val="009677B5"/>
    <w:rsid w:val="00967C80"/>
    <w:rsid w:val="00967D69"/>
    <w:rsid w:val="00967DC7"/>
    <w:rsid w:val="00967FD7"/>
    <w:rsid w:val="009702D5"/>
    <w:rsid w:val="009713D9"/>
    <w:rsid w:val="009714EB"/>
    <w:rsid w:val="00971E5B"/>
    <w:rsid w:val="00972C09"/>
    <w:rsid w:val="009732F6"/>
    <w:rsid w:val="0097397D"/>
    <w:rsid w:val="00973CC1"/>
    <w:rsid w:val="00973CED"/>
    <w:rsid w:val="00975233"/>
    <w:rsid w:val="0097534F"/>
    <w:rsid w:val="009766BC"/>
    <w:rsid w:val="00976785"/>
    <w:rsid w:val="00977A09"/>
    <w:rsid w:val="0098026E"/>
    <w:rsid w:val="009803E4"/>
    <w:rsid w:val="00981351"/>
    <w:rsid w:val="00981408"/>
    <w:rsid w:val="00982100"/>
    <w:rsid w:val="009832A1"/>
    <w:rsid w:val="0098351B"/>
    <w:rsid w:val="00983561"/>
    <w:rsid w:val="00983C64"/>
    <w:rsid w:val="00983DF1"/>
    <w:rsid w:val="00984628"/>
    <w:rsid w:val="00984B51"/>
    <w:rsid w:val="00987B32"/>
    <w:rsid w:val="0099036A"/>
    <w:rsid w:val="00991C9B"/>
    <w:rsid w:val="00992D04"/>
    <w:rsid w:val="00996823"/>
    <w:rsid w:val="0099773D"/>
    <w:rsid w:val="009A0430"/>
    <w:rsid w:val="009A06F5"/>
    <w:rsid w:val="009A0F3E"/>
    <w:rsid w:val="009A106B"/>
    <w:rsid w:val="009A327B"/>
    <w:rsid w:val="009A49CE"/>
    <w:rsid w:val="009A4B72"/>
    <w:rsid w:val="009A4BB1"/>
    <w:rsid w:val="009A7073"/>
    <w:rsid w:val="009A72D8"/>
    <w:rsid w:val="009A7CE6"/>
    <w:rsid w:val="009A7F65"/>
    <w:rsid w:val="009B0971"/>
    <w:rsid w:val="009B129A"/>
    <w:rsid w:val="009B24D4"/>
    <w:rsid w:val="009B3FDF"/>
    <w:rsid w:val="009B435B"/>
    <w:rsid w:val="009B47CB"/>
    <w:rsid w:val="009B4928"/>
    <w:rsid w:val="009B6C62"/>
    <w:rsid w:val="009B6EF4"/>
    <w:rsid w:val="009B709D"/>
    <w:rsid w:val="009B72C7"/>
    <w:rsid w:val="009C2023"/>
    <w:rsid w:val="009C3028"/>
    <w:rsid w:val="009C4356"/>
    <w:rsid w:val="009C5455"/>
    <w:rsid w:val="009C6BD5"/>
    <w:rsid w:val="009C6E79"/>
    <w:rsid w:val="009C75A2"/>
    <w:rsid w:val="009D13A9"/>
    <w:rsid w:val="009D1C81"/>
    <w:rsid w:val="009D1FB4"/>
    <w:rsid w:val="009D1FBD"/>
    <w:rsid w:val="009D32D8"/>
    <w:rsid w:val="009D3D58"/>
    <w:rsid w:val="009D4E49"/>
    <w:rsid w:val="009D587B"/>
    <w:rsid w:val="009D5C4B"/>
    <w:rsid w:val="009D697F"/>
    <w:rsid w:val="009D7A80"/>
    <w:rsid w:val="009E074B"/>
    <w:rsid w:val="009E12E3"/>
    <w:rsid w:val="009E15C5"/>
    <w:rsid w:val="009E16A6"/>
    <w:rsid w:val="009E1D78"/>
    <w:rsid w:val="009E1E24"/>
    <w:rsid w:val="009E2195"/>
    <w:rsid w:val="009E23FC"/>
    <w:rsid w:val="009E343A"/>
    <w:rsid w:val="009E5063"/>
    <w:rsid w:val="009E58B3"/>
    <w:rsid w:val="009E6F85"/>
    <w:rsid w:val="009E730A"/>
    <w:rsid w:val="009F059A"/>
    <w:rsid w:val="009F23CA"/>
    <w:rsid w:val="009F31DC"/>
    <w:rsid w:val="009F3991"/>
    <w:rsid w:val="009F3B89"/>
    <w:rsid w:val="009F3CE6"/>
    <w:rsid w:val="009F408B"/>
    <w:rsid w:val="009F4314"/>
    <w:rsid w:val="009F6E1E"/>
    <w:rsid w:val="009F6EB0"/>
    <w:rsid w:val="009F7BBB"/>
    <w:rsid w:val="00A0132E"/>
    <w:rsid w:val="00A019B3"/>
    <w:rsid w:val="00A01E1D"/>
    <w:rsid w:val="00A01E3C"/>
    <w:rsid w:val="00A02799"/>
    <w:rsid w:val="00A03C5B"/>
    <w:rsid w:val="00A04286"/>
    <w:rsid w:val="00A048DC"/>
    <w:rsid w:val="00A05183"/>
    <w:rsid w:val="00A054AA"/>
    <w:rsid w:val="00A05A4D"/>
    <w:rsid w:val="00A05CCE"/>
    <w:rsid w:val="00A06BB8"/>
    <w:rsid w:val="00A06EF7"/>
    <w:rsid w:val="00A07052"/>
    <w:rsid w:val="00A07A2F"/>
    <w:rsid w:val="00A10C2B"/>
    <w:rsid w:val="00A10E04"/>
    <w:rsid w:val="00A10EE5"/>
    <w:rsid w:val="00A1192F"/>
    <w:rsid w:val="00A1376C"/>
    <w:rsid w:val="00A13E2B"/>
    <w:rsid w:val="00A147D3"/>
    <w:rsid w:val="00A14839"/>
    <w:rsid w:val="00A14A99"/>
    <w:rsid w:val="00A14CEF"/>
    <w:rsid w:val="00A1533A"/>
    <w:rsid w:val="00A15886"/>
    <w:rsid w:val="00A1731A"/>
    <w:rsid w:val="00A20CAF"/>
    <w:rsid w:val="00A225E8"/>
    <w:rsid w:val="00A23B75"/>
    <w:rsid w:val="00A250B6"/>
    <w:rsid w:val="00A26116"/>
    <w:rsid w:val="00A27DF9"/>
    <w:rsid w:val="00A30345"/>
    <w:rsid w:val="00A319A7"/>
    <w:rsid w:val="00A324C5"/>
    <w:rsid w:val="00A3268E"/>
    <w:rsid w:val="00A32C94"/>
    <w:rsid w:val="00A3375C"/>
    <w:rsid w:val="00A33A5E"/>
    <w:rsid w:val="00A35610"/>
    <w:rsid w:val="00A35A5F"/>
    <w:rsid w:val="00A35DA1"/>
    <w:rsid w:val="00A365C0"/>
    <w:rsid w:val="00A36C3E"/>
    <w:rsid w:val="00A372F7"/>
    <w:rsid w:val="00A37D9E"/>
    <w:rsid w:val="00A438E0"/>
    <w:rsid w:val="00A439FA"/>
    <w:rsid w:val="00A4610D"/>
    <w:rsid w:val="00A467A6"/>
    <w:rsid w:val="00A47EE0"/>
    <w:rsid w:val="00A5164F"/>
    <w:rsid w:val="00A52149"/>
    <w:rsid w:val="00A5234D"/>
    <w:rsid w:val="00A53C5D"/>
    <w:rsid w:val="00A54E04"/>
    <w:rsid w:val="00A54FD8"/>
    <w:rsid w:val="00A55068"/>
    <w:rsid w:val="00A553FD"/>
    <w:rsid w:val="00A561D0"/>
    <w:rsid w:val="00A57A53"/>
    <w:rsid w:val="00A6074C"/>
    <w:rsid w:val="00A60A5D"/>
    <w:rsid w:val="00A60FDA"/>
    <w:rsid w:val="00A6236C"/>
    <w:rsid w:val="00A624CA"/>
    <w:rsid w:val="00A62A20"/>
    <w:rsid w:val="00A63B04"/>
    <w:rsid w:val="00A64E27"/>
    <w:rsid w:val="00A651BD"/>
    <w:rsid w:val="00A659F5"/>
    <w:rsid w:val="00A65CE8"/>
    <w:rsid w:val="00A716AE"/>
    <w:rsid w:val="00A71AA9"/>
    <w:rsid w:val="00A72BEC"/>
    <w:rsid w:val="00A73476"/>
    <w:rsid w:val="00A76692"/>
    <w:rsid w:val="00A77F99"/>
    <w:rsid w:val="00A80128"/>
    <w:rsid w:val="00A80291"/>
    <w:rsid w:val="00A803D0"/>
    <w:rsid w:val="00A82115"/>
    <w:rsid w:val="00A82F50"/>
    <w:rsid w:val="00A85078"/>
    <w:rsid w:val="00A8535B"/>
    <w:rsid w:val="00A864BE"/>
    <w:rsid w:val="00A91546"/>
    <w:rsid w:val="00A91E54"/>
    <w:rsid w:val="00A93F3B"/>
    <w:rsid w:val="00A94CF8"/>
    <w:rsid w:val="00A94FDF"/>
    <w:rsid w:val="00A95493"/>
    <w:rsid w:val="00A959B3"/>
    <w:rsid w:val="00A96A1F"/>
    <w:rsid w:val="00A971A2"/>
    <w:rsid w:val="00AA0148"/>
    <w:rsid w:val="00AA0E82"/>
    <w:rsid w:val="00AA1AB6"/>
    <w:rsid w:val="00AA1B7D"/>
    <w:rsid w:val="00AA239A"/>
    <w:rsid w:val="00AA31CF"/>
    <w:rsid w:val="00AA31EE"/>
    <w:rsid w:val="00AA41AD"/>
    <w:rsid w:val="00AA4E4F"/>
    <w:rsid w:val="00AA6979"/>
    <w:rsid w:val="00AB1C32"/>
    <w:rsid w:val="00AB2389"/>
    <w:rsid w:val="00AB282D"/>
    <w:rsid w:val="00AB34CD"/>
    <w:rsid w:val="00AB387C"/>
    <w:rsid w:val="00AB38EF"/>
    <w:rsid w:val="00AB409F"/>
    <w:rsid w:val="00AB54BA"/>
    <w:rsid w:val="00AC01F0"/>
    <w:rsid w:val="00AC23B1"/>
    <w:rsid w:val="00AC352C"/>
    <w:rsid w:val="00AC3576"/>
    <w:rsid w:val="00AC3F6D"/>
    <w:rsid w:val="00AC408A"/>
    <w:rsid w:val="00AC423F"/>
    <w:rsid w:val="00AC7324"/>
    <w:rsid w:val="00AD0AB7"/>
    <w:rsid w:val="00AD233A"/>
    <w:rsid w:val="00AD438A"/>
    <w:rsid w:val="00AD473B"/>
    <w:rsid w:val="00AD4819"/>
    <w:rsid w:val="00AD4C6D"/>
    <w:rsid w:val="00AD5B3B"/>
    <w:rsid w:val="00AD5B76"/>
    <w:rsid w:val="00AD78AB"/>
    <w:rsid w:val="00AD7D19"/>
    <w:rsid w:val="00AE014C"/>
    <w:rsid w:val="00AE0832"/>
    <w:rsid w:val="00AE13C0"/>
    <w:rsid w:val="00AE3464"/>
    <w:rsid w:val="00AE349E"/>
    <w:rsid w:val="00AE591B"/>
    <w:rsid w:val="00AE69D0"/>
    <w:rsid w:val="00AE6F98"/>
    <w:rsid w:val="00AE7A48"/>
    <w:rsid w:val="00AF019F"/>
    <w:rsid w:val="00AF1EA7"/>
    <w:rsid w:val="00AF2457"/>
    <w:rsid w:val="00AF24D3"/>
    <w:rsid w:val="00AF2D37"/>
    <w:rsid w:val="00AF4760"/>
    <w:rsid w:val="00AF4CE2"/>
    <w:rsid w:val="00AF52CC"/>
    <w:rsid w:val="00AF62FC"/>
    <w:rsid w:val="00AF662E"/>
    <w:rsid w:val="00AF67CD"/>
    <w:rsid w:val="00AF788F"/>
    <w:rsid w:val="00AF7D59"/>
    <w:rsid w:val="00B00224"/>
    <w:rsid w:val="00B00895"/>
    <w:rsid w:val="00B01077"/>
    <w:rsid w:val="00B017D8"/>
    <w:rsid w:val="00B0213A"/>
    <w:rsid w:val="00B0371B"/>
    <w:rsid w:val="00B04AD0"/>
    <w:rsid w:val="00B0601C"/>
    <w:rsid w:val="00B0676B"/>
    <w:rsid w:val="00B10984"/>
    <w:rsid w:val="00B10D22"/>
    <w:rsid w:val="00B11423"/>
    <w:rsid w:val="00B13FB7"/>
    <w:rsid w:val="00B14417"/>
    <w:rsid w:val="00B1447D"/>
    <w:rsid w:val="00B15952"/>
    <w:rsid w:val="00B173A7"/>
    <w:rsid w:val="00B17462"/>
    <w:rsid w:val="00B174CA"/>
    <w:rsid w:val="00B22F81"/>
    <w:rsid w:val="00B23116"/>
    <w:rsid w:val="00B23322"/>
    <w:rsid w:val="00B2361D"/>
    <w:rsid w:val="00B23668"/>
    <w:rsid w:val="00B25529"/>
    <w:rsid w:val="00B2666D"/>
    <w:rsid w:val="00B27029"/>
    <w:rsid w:val="00B278A8"/>
    <w:rsid w:val="00B27D9B"/>
    <w:rsid w:val="00B304DD"/>
    <w:rsid w:val="00B30E98"/>
    <w:rsid w:val="00B3109F"/>
    <w:rsid w:val="00B311F9"/>
    <w:rsid w:val="00B3176A"/>
    <w:rsid w:val="00B3376B"/>
    <w:rsid w:val="00B33E6F"/>
    <w:rsid w:val="00B341A9"/>
    <w:rsid w:val="00B34C56"/>
    <w:rsid w:val="00B35006"/>
    <w:rsid w:val="00B357E1"/>
    <w:rsid w:val="00B369B8"/>
    <w:rsid w:val="00B369E5"/>
    <w:rsid w:val="00B36D21"/>
    <w:rsid w:val="00B36D54"/>
    <w:rsid w:val="00B36FB8"/>
    <w:rsid w:val="00B37855"/>
    <w:rsid w:val="00B37E62"/>
    <w:rsid w:val="00B40643"/>
    <w:rsid w:val="00B40B53"/>
    <w:rsid w:val="00B4147C"/>
    <w:rsid w:val="00B419F8"/>
    <w:rsid w:val="00B42575"/>
    <w:rsid w:val="00B429FA"/>
    <w:rsid w:val="00B42DC4"/>
    <w:rsid w:val="00B42E10"/>
    <w:rsid w:val="00B43722"/>
    <w:rsid w:val="00B43915"/>
    <w:rsid w:val="00B4438E"/>
    <w:rsid w:val="00B45259"/>
    <w:rsid w:val="00B45845"/>
    <w:rsid w:val="00B45E03"/>
    <w:rsid w:val="00B47AD6"/>
    <w:rsid w:val="00B50784"/>
    <w:rsid w:val="00B50A78"/>
    <w:rsid w:val="00B53017"/>
    <w:rsid w:val="00B535C1"/>
    <w:rsid w:val="00B53721"/>
    <w:rsid w:val="00B54406"/>
    <w:rsid w:val="00B5444F"/>
    <w:rsid w:val="00B54548"/>
    <w:rsid w:val="00B54754"/>
    <w:rsid w:val="00B54926"/>
    <w:rsid w:val="00B54F08"/>
    <w:rsid w:val="00B55605"/>
    <w:rsid w:val="00B55AA0"/>
    <w:rsid w:val="00B5650A"/>
    <w:rsid w:val="00B571D6"/>
    <w:rsid w:val="00B61215"/>
    <w:rsid w:val="00B62017"/>
    <w:rsid w:val="00B6268E"/>
    <w:rsid w:val="00B6394E"/>
    <w:rsid w:val="00B649C1"/>
    <w:rsid w:val="00B64D7E"/>
    <w:rsid w:val="00B64F31"/>
    <w:rsid w:val="00B65860"/>
    <w:rsid w:val="00B67515"/>
    <w:rsid w:val="00B70084"/>
    <w:rsid w:val="00B704E1"/>
    <w:rsid w:val="00B70AE7"/>
    <w:rsid w:val="00B71256"/>
    <w:rsid w:val="00B7129F"/>
    <w:rsid w:val="00B72B57"/>
    <w:rsid w:val="00B7352C"/>
    <w:rsid w:val="00B73AB8"/>
    <w:rsid w:val="00B744BA"/>
    <w:rsid w:val="00B756A2"/>
    <w:rsid w:val="00B75AAB"/>
    <w:rsid w:val="00B75B3E"/>
    <w:rsid w:val="00B76EE2"/>
    <w:rsid w:val="00B775C9"/>
    <w:rsid w:val="00B80C3B"/>
    <w:rsid w:val="00B80F73"/>
    <w:rsid w:val="00B80FBC"/>
    <w:rsid w:val="00B82233"/>
    <w:rsid w:val="00B827D4"/>
    <w:rsid w:val="00B82CC4"/>
    <w:rsid w:val="00B82F56"/>
    <w:rsid w:val="00B82FB7"/>
    <w:rsid w:val="00B842CF"/>
    <w:rsid w:val="00B8481A"/>
    <w:rsid w:val="00B84A0F"/>
    <w:rsid w:val="00B84C66"/>
    <w:rsid w:val="00B85BDD"/>
    <w:rsid w:val="00B85F0C"/>
    <w:rsid w:val="00B872E0"/>
    <w:rsid w:val="00B907A4"/>
    <w:rsid w:val="00B90953"/>
    <w:rsid w:val="00B9145A"/>
    <w:rsid w:val="00B929A0"/>
    <w:rsid w:val="00B9312F"/>
    <w:rsid w:val="00B93134"/>
    <w:rsid w:val="00B93D0C"/>
    <w:rsid w:val="00B95B44"/>
    <w:rsid w:val="00B96510"/>
    <w:rsid w:val="00B9678E"/>
    <w:rsid w:val="00B97789"/>
    <w:rsid w:val="00B97B13"/>
    <w:rsid w:val="00B97FEE"/>
    <w:rsid w:val="00BA0E23"/>
    <w:rsid w:val="00BA128A"/>
    <w:rsid w:val="00BA1F89"/>
    <w:rsid w:val="00BA21B3"/>
    <w:rsid w:val="00BA2468"/>
    <w:rsid w:val="00BA552E"/>
    <w:rsid w:val="00BA5E44"/>
    <w:rsid w:val="00BA6088"/>
    <w:rsid w:val="00BA614F"/>
    <w:rsid w:val="00BA6C9E"/>
    <w:rsid w:val="00BA6CCA"/>
    <w:rsid w:val="00BA6D85"/>
    <w:rsid w:val="00BA6E76"/>
    <w:rsid w:val="00BA7240"/>
    <w:rsid w:val="00BB0A13"/>
    <w:rsid w:val="00BB115A"/>
    <w:rsid w:val="00BB11CB"/>
    <w:rsid w:val="00BB2865"/>
    <w:rsid w:val="00BB2D4B"/>
    <w:rsid w:val="00BB3545"/>
    <w:rsid w:val="00BB3874"/>
    <w:rsid w:val="00BB3BC4"/>
    <w:rsid w:val="00BB45B2"/>
    <w:rsid w:val="00BB49CA"/>
    <w:rsid w:val="00BB4E8A"/>
    <w:rsid w:val="00BB5D02"/>
    <w:rsid w:val="00BB7421"/>
    <w:rsid w:val="00BC0811"/>
    <w:rsid w:val="00BC14A8"/>
    <w:rsid w:val="00BC197E"/>
    <w:rsid w:val="00BC1D82"/>
    <w:rsid w:val="00BC1F7C"/>
    <w:rsid w:val="00BC210F"/>
    <w:rsid w:val="00BC2440"/>
    <w:rsid w:val="00BC3BF3"/>
    <w:rsid w:val="00BC3C75"/>
    <w:rsid w:val="00BC4060"/>
    <w:rsid w:val="00BC4F7C"/>
    <w:rsid w:val="00BC578F"/>
    <w:rsid w:val="00BC5A4B"/>
    <w:rsid w:val="00BC6248"/>
    <w:rsid w:val="00BC66A2"/>
    <w:rsid w:val="00BC6AAC"/>
    <w:rsid w:val="00BC6C42"/>
    <w:rsid w:val="00BD0BA3"/>
    <w:rsid w:val="00BD0F98"/>
    <w:rsid w:val="00BD1D10"/>
    <w:rsid w:val="00BD20EA"/>
    <w:rsid w:val="00BD243C"/>
    <w:rsid w:val="00BD2D00"/>
    <w:rsid w:val="00BD420C"/>
    <w:rsid w:val="00BD4DEF"/>
    <w:rsid w:val="00BD510F"/>
    <w:rsid w:val="00BD551B"/>
    <w:rsid w:val="00BD5970"/>
    <w:rsid w:val="00BE36E0"/>
    <w:rsid w:val="00BE3DB4"/>
    <w:rsid w:val="00BE6D33"/>
    <w:rsid w:val="00BF085C"/>
    <w:rsid w:val="00BF2A3C"/>
    <w:rsid w:val="00BF2B7C"/>
    <w:rsid w:val="00BF3B7C"/>
    <w:rsid w:val="00BF462E"/>
    <w:rsid w:val="00BF4977"/>
    <w:rsid w:val="00BF530B"/>
    <w:rsid w:val="00BF545F"/>
    <w:rsid w:val="00BF592D"/>
    <w:rsid w:val="00BF7432"/>
    <w:rsid w:val="00BF7D86"/>
    <w:rsid w:val="00C00E61"/>
    <w:rsid w:val="00C0148B"/>
    <w:rsid w:val="00C01B57"/>
    <w:rsid w:val="00C026AD"/>
    <w:rsid w:val="00C03284"/>
    <w:rsid w:val="00C0341F"/>
    <w:rsid w:val="00C03875"/>
    <w:rsid w:val="00C04AC3"/>
    <w:rsid w:val="00C04E78"/>
    <w:rsid w:val="00C05491"/>
    <w:rsid w:val="00C05890"/>
    <w:rsid w:val="00C10134"/>
    <w:rsid w:val="00C1027B"/>
    <w:rsid w:val="00C1028E"/>
    <w:rsid w:val="00C1089D"/>
    <w:rsid w:val="00C127A8"/>
    <w:rsid w:val="00C14B17"/>
    <w:rsid w:val="00C14BB4"/>
    <w:rsid w:val="00C14F86"/>
    <w:rsid w:val="00C219E7"/>
    <w:rsid w:val="00C21E83"/>
    <w:rsid w:val="00C21FFF"/>
    <w:rsid w:val="00C22431"/>
    <w:rsid w:val="00C22A41"/>
    <w:rsid w:val="00C22EAF"/>
    <w:rsid w:val="00C23BBC"/>
    <w:rsid w:val="00C272AB"/>
    <w:rsid w:val="00C301D4"/>
    <w:rsid w:val="00C31AF1"/>
    <w:rsid w:val="00C31C5A"/>
    <w:rsid w:val="00C32162"/>
    <w:rsid w:val="00C336E0"/>
    <w:rsid w:val="00C35DDA"/>
    <w:rsid w:val="00C36490"/>
    <w:rsid w:val="00C37409"/>
    <w:rsid w:val="00C37C60"/>
    <w:rsid w:val="00C423C0"/>
    <w:rsid w:val="00C43BE3"/>
    <w:rsid w:val="00C45326"/>
    <w:rsid w:val="00C45362"/>
    <w:rsid w:val="00C45FF6"/>
    <w:rsid w:val="00C46098"/>
    <w:rsid w:val="00C474B8"/>
    <w:rsid w:val="00C47A93"/>
    <w:rsid w:val="00C501BE"/>
    <w:rsid w:val="00C50912"/>
    <w:rsid w:val="00C5110D"/>
    <w:rsid w:val="00C51F12"/>
    <w:rsid w:val="00C524D3"/>
    <w:rsid w:val="00C53928"/>
    <w:rsid w:val="00C53EE0"/>
    <w:rsid w:val="00C5487D"/>
    <w:rsid w:val="00C548A7"/>
    <w:rsid w:val="00C551AF"/>
    <w:rsid w:val="00C568E9"/>
    <w:rsid w:val="00C56C34"/>
    <w:rsid w:val="00C57067"/>
    <w:rsid w:val="00C5726B"/>
    <w:rsid w:val="00C57378"/>
    <w:rsid w:val="00C57C8B"/>
    <w:rsid w:val="00C57CEE"/>
    <w:rsid w:val="00C60D13"/>
    <w:rsid w:val="00C61E0A"/>
    <w:rsid w:val="00C620C2"/>
    <w:rsid w:val="00C62308"/>
    <w:rsid w:val="00C6315B"/>
    <w:rsid w:val="00C6595F"/>
    <w:rsid w:val="00C676B7"/>
    <w:rsid w:val="00C700B3"/>
    <w:rsid w:val="00C70973"/>
    <w:rsid w:val="00C71298"/>
    <w:rsid w:val="00C7158C"/>
    <w:rsid w:val="00C717FF"/>
    <w:rsid w:val="00C71AA5"/>
    <w:rsid w:val="00C72A8A"/>
    <w:rsid w:val="00C72ECF"/>
    <w:rsid w:val="00C7366E"/>
    <w:rsid w:val="00C74965"/>
    <w:rsid w:val="00C76466"/>
    <w:rsid w:val="00C76616"/>
    <w:rsid w:val="00C768B0"/>
    <w:rsid w:val="00C76B75"/>
    <w:rsid w:val="00C80367"/>
    <w:rsid w:val="00C8045D"/>
    <w:rsid w:val="00C80522"/>
    <w:rsid w:val="00C80988"/>
    <w:rsid w:val="00C80AA9"/>
    <w:rsid w:val="00C815B3"/>
    <w:rsid w:val="00C816F1"/>
    <w:rsid w:val="00C8208E"/>
    <w:rsid w:val="00C82147"/>
    <w:rsid w:val="00C83A2D"/>
    <w:rsid w:val="00C83E9F"/>
    <w:rsid w:val="00C84455"/>
    <w:rsid w:val="00C849EF"/>
    <w:rsid w:val="00C8566C"/>
    <w:rsid w:val="00C8605A"/>
    <w:rsid w:val="00C86261"/>
    <w:rsid w:val="00C8696D"/>
    <w:rsid w:val="00C86BEC"/>
    <w:rsid w:val="00C87598"/>
    <w:rsid w:val="00C878B7"/>
    <w:rsid w:val="00C87A09"/>
    <w:rsid w:val="00C87D02"/>
    <w:rsid w:val="00C87E6F"/>
    <w:rsid w:val="00C9088C"/>
    <w:rsid w:val="00C91918"/>
    <w:rsid w:val="00C91AC6"/>
    <w:rsid w:val="00C925A6"/>
    <w:rsid w:val="00C934A9"/>
    <w:rsid w:val="00C94481"/>
    <w:rsid w:val="00C94654"/>
    <w:rsid w:val="00C9573D"/>
    <w:rsid w:val="00C971FB"/>
    <w:rsid w:val="00CA017B"/>
    <w:rsid w:val="00CA02FB"/>
    <w:rsid w:val="00CA11DA"/>
    <w:rsid w:val="00CA1620"/>
    <w:rsid w:val="00CA18D6"/>
    <w:rsid w:val="00CA19C2"/>
    <w:rsid w:val="00CA24F6"/>
    <w:rsid w:val="00CA25BF"/>
    <w:rsid w:val="00CA314B"/>
    <w:rsid w:val="00CA45E2"/>
    <w:rsid w:val="00CA74FB"/>
    <w:rsid w:val="00CA7E58"/>
    <w:rsid w:val="00CA7F5A"/>
    <w:rsid w:val="00CB0492"/>
    <w:rsid w:val="00CB0558"/>
    <w:rsid w:val="00CB1BD6"/>
    <w:rsid w:val="00CB4350"/>
    <w:rsid w:val="00CB45A4"/>
    <w:rsid w:val="00CB5B0B"/>
    <w:rsid w:val="00CB6D66"/>
    <w:rsid w:val="00CB7C53"/>
    <w:rsid w:val="00CC047B"/>
    <w:rsid w:val="00CC20C3"/>
    <w:rsid w:val="00CC2C2B"/>
    <w:rsid w:val="00CC2DEC"/>
    <w:rsid w:val="00CC47AC"/>
    <w:rsid w:val="00CC53CD"/>
    <w:rsid w:val="00CC6BD1"/>
    <w:rsid w:val="00CC7FF2"/>
    <w:rsid w:val="00CD0160"/>
    <w:rsid w:val="00CD0706"/>
    <w:rsid w:val="00CD2143"/>
    <w:rsid w:val="00CD22D3"/>
    <w:rsid w:val="00CD235A"/>
    <w:rsid w:val="00CD292D"/>
    <w:rsid w:val="00CD2A4F"/>
    <w:rsid w:val="00CD2ABB"/>
    <w:rsid w:val="00CD37AA"/>
    <w:rsid w:val="00CD3861"/>
    <w:rsid w:val="00CD3B89"/>
    <w:rsid w:val="00CD6363"/>
    <w:rsid w:val="00CD6CA3"/>
    <w:rsid w:val="00CD713E"/>
    <w:rsid w:val="00CD785B"/>
    <w:rsid w:val="00CE039E"/>
    <w:rsid w:val="00CE1697"/>
    <w:rsid w:val="00CE2413"/>
    <w:rsid w:val="00CE2805"/>
    <w:rsid w:val="00CE280D"/>
    <w:rsid w:val="00CE44E0"/>
    <w:rsid w:val="00CE4BA7"/>
    <w:rsid w:val="00CE51D0"/>
    <w:rsid w:val="00CE5E89"/>
    <w:rsid w:val="00CE651D"/>
    <w:rsid w:val="00CE6AF9"/>
    <w:rsid w:val="00CE6BD3"/>
    <w:rsid w:val="00CE721F"/>
    <w:rsid w:val="00CE74AD"/>
    <w:rsid w:val="00CE78F8"/>
    <w:rsid w:val="00CF1A65"/>
    <w:rsid w:val="00CF1BD6"/>
    <w:rsid w:val="00CF21E4"/>
    <w:rsid w:val="00CF2E7E"/>
    <w:rsid w:val="00CF3F41"/>
    <w:rsid w:val="00CF4694"/>
    <w:rsid w:val="00CF584D"/>
    <w:rsid w:val="00CF6A6E"/>
    <w:rsid w:val="00D01167"/>
    <w:rsid w:val="00D02268"/>
    <w:rsid w:val="00D02304"/>
    <w:rsid w:val="00D04095"/>
    <w:rsid w:val="00D05413"/>
    <w:rsid w:val="00D0666A"/>
    <w:rsid w:val="00D06672"/>
    <w:rsid w:val="00D074FF"/>
    <w:rsid w:val="00D10C1C"/>
    <w:rsid w:val="00D14291"/>
    <w:rsid w:val="00D153CF"/>
    <w:rsid w:val="00D15C96"/>
    <w:rsid w:val="00D17203"/>
    <w:rsid w:val="00D20080"/>
    <w:rsid w:val="00D20444"/>
    <w:rsid w:val="00D20FC6"/>
    <w:rsid w:val="00D220F1"/>
    <w:rsid w:val="00D23626"/>
    <w:rsid w:val="00D240AC"/>
    <w:rsid w:val="00D2435F"/>
    <w:rsid w:val="00D2490C"/>
    <w:rsid w:val="00D24A6A"/>
    <w:rsid w:val="00D24DF1"/>
    <w:rsid w:val="00D251B4"/>
    <w:rsid w:val="00D257AE"/>
    <w:rsid w:val="00D25925"/>
    <w:rsid w:val="00D26380"/>
    <w:rsid w:val="00D2653F"/>
    <w:rsid w:val="00D30754"/>
    <w:rsid w:val="00D308D0"/>
    <w:rsid w:val="00D3230B"/>
    <w:rsid w:val="00D33926"/>
    <w:rsid w:val="00D34489"/>
    <w:rsid w:val="00D35185"/>
    <w:rsid w:val="00D35B81"/>
    <w:rsid w:val="00D369A3"/>
    <w:rsid w:val="00D374FF"/>
    <w:rsid w:val="00D378BD"/>
    <w:rsid w:val="00D41094"/>
    <w:rsid w:val="00D43B52"/>
    <w:rsid w:val="00D44F90"/>
    <w:rsid w:val="00D45ABD"/>
    <w:rsid w:val="00D45BDD"/>
    <w:rsid w:val="00D46AE8"/>
    <w:rsid w:val="00D46E83"/>
    <w:rsid w:val="00D47377"/>
    <w:rsid w:val="00D47751"/>
    <w:rsid w:val="00D50148"/>
    <w:rsid w:val="00D511A9"/>
    <w:rsid w:val="00D51684"/>
    <w:rsid w:val="00D519AA"/>
    <w:rsid w:val="00D51ECC"/>
    <w:rsid w:val="00D52D4E"/>
    <w:rsid w:val="00D52F43"/>
    <w:rsid w:val="00D53431"/>
    <w:rsid w:val="00D54046"/>
    <w:rsid w:val="00D55111"/>
    <w:rsid w:val="00D5628E"/>
    <w:rsid w:val="00D564A4"/>
    <w:rsid w:val="00D57153"/>
    <w:rsid w:val="00D572C7"/>
    <w:rsid w:val="00D6004F"/>
    <w:rsid w:val="00D6007C"/>
    <w:rsid w:val="00D604C4"/>
    <w:rsid w:val="00D607DC"/>
    <w:rsid w:val="00D60AAB"/>
    <w:rsid w:val="00D60BD2"/>
    <w:rsid w:val="00D60C3A"/>
    <w:rsid w:val="00D60DD2"/>
    <w:rsid w:val="00D60E12"/>
    <w:rsid w:val="00D61A06"/>
    <w:rsid w:val="00D62948"/>
    <w:rsid w:val="00D63031"/>
    <w:rsid w:val="00D632BA"/>
    <w:rsid w:val="00D65221"/>
    <w:rsid w:val="00D65814"/>
    <w:rsid w:val="00D65B46"/>
    <w:rsid w:val="00D668CF"/>
    <w:rsid w:val="00D66E16"/>
    <w:rsid w:val="00D6740E"/>
    <w:rsid w:val="00D7009A"/>
    <w:rsid w:val="00D727F6"/>
    <w:rsid w:val="00D746FC"/>
    <w:rsid w:val="00D74A32"/>
    <w:rsid w:val="00D75B51"/>
    <w:rsid w:val="00D761E8"/>
    <w:rsid w:val="00D76DB1"/>
    <w:rsid w:val="00D7796A"/>
    <w:rsid w:val="00D779F5"/>
    <w:rsid w:val="00D77D53"/>
    <w:rsid w:val="00D8014C"/>
    <w:rsid w:val="00D8035A"/>
    <w:rsid w:val="00D80A87"/>
    <w:rsid w:val="00D817FE"/>
    <w:rsid w:val="00D818F0"/>
    <w:rsid w:val="00D81C02"/>
    <w:rsid w:val="00D83B14"/>
    <w:rsid w:val="00D83BF0"/>
    <w:rsid w:val="00D83F15"/>
    <w:rsid w:val="00D84CF9"/>
    <w:rsid w:val="00D84DEF"/>
    <w:rsid w:val="00D85172"/>
    <w:rsid w:val="00D857CA"/>
    <w:rsid w:val="00D8645C"/>
    <w:rsid w:val="00D942C8"/>
    <w:rsid w:val="00D942D3"/>
    <w:rsid w:val="00D94C65"/>
    <w:rsid w:val="00D950CF"/>
    <w:rsid w:val="00D9535F"/>
    <w:rsid w:val="00D9569A"/>
    <w:rsid w:val="00D95AA4"/>
    <w:rsid w:val="00D95EF4"/>
    <w:rsid w:val="00D9623C"/>
    <w:rsid w:val="00D97487"/>
    <w:rsid w:val="00DA0CDE"/>
    <w:rsid w:val="00DA3592"/>
    <w:rsid w:val="00DA3866"/>
    <w:rsid w:val="00DA40C1"/>
    <w:rsid w:val="00DA4B13"/>
    <w:rsid w:val="00DA4C34"/>
    <w:rsid w:val="00DA5045"/>
    <w:rsid w:val="00DA5B69"/>
    <w:rsid w:val="00DA6C49"/>
    <w:rsid w:val="00DA6DEE"/>
    <w:rsid w:val="00DA7D4F"/>
    <w:rsid w:val="00DB04D4"/>
    <w:rsid w:val="00DB09C6"/>
    <w:rsid w:val="00DB0F50"/>
    <w:rsid w:val="00DB1274"/>
    <w:rsid w:val="00DB2169"/>
    <w:rsid w:val="00DB2360"/>
    <w:rsid w:val="00DB29C1"/>
    <w:rsid w:val="00DB2C21"/>
    <w:rsid w:val="00DB4D18"/>
    <w:rsid w:val="00DB6DC4"/>
    <w:rsid w:val="00DB7884"/>
    <w:rsid w:val="00DB7DC3"/>
    <w:rsid w:val="00DC0E97"/>
    <w:rsid w:val="00DC162F"/>
    <w:rsid w:val="00DC1B4D"/>
    <w:rsid w:val="00DC21AA"/>
    <w:rsid w:val="00DC2E6A"/>
    <w:rsid w:val="00DC33C2"/>
    <w:rsid w:val="00DC3FEF"/>
    <w:rsid w:val="00DC4B59"/>
    <w:rsid w:val="00DC5028"/>
    <w:rsid w:val="00DC536E"/>
    <w:rsid w:val="00DC629B"/>
    <w:rsid w:val="00DC65C1"/>
    <w:rsid w:val="00DC6645"/>
    <w:rsid w:val="00DC68F4"/>
    <w:rsid w:val="00DC6A2F"/>
    <w:rsid w:val="00DC7B84"/>
    <w:rsid w:val="00DD0E1F"/>
    <w:rsid w:val="00DD0FB5"/>
    <w:rsid w:val="00DD4D79"/>
    <w:rsid w:val="00DD7EC0"/>
    <w:rsid w:val="00DE0AE0"/>
    <w:rsid w:val="00DE0FB5"/>
    <w:rsid w:val="00DE1694"/>
    <w:rsid w:val="00DE2B74"/>
    <w:rsid w:val="00DE378D"/>
    <w:rsid w:val="00DE424D"/>
    <w:rsid w:val="00DE54C5"/>
    <w:rsid w:val="00DE76B9"/>
    <w:rsid w:val="00DE7C2B"/>
    <w:rsid w:val="00DF3014"/>
    <w:rsid w:val="00DF4FE4"/>
    <w:rsid w:val="00DF584B"/>
    <w:rsid w:val="00DF6F8E"/>
    <w:rsid w:val="00DF7F60"/>
    <w:rsid w:val="00E009CA"/>
    <w:rsid w:val="00E0176F"/>
    <w:rsid w:val="00E029F1"/>
    <w:rsid w:val="00E02E4E"/>
    <w:rsid w:val="00E03AE1"/>
    <w:rsid w:val="00E03E8E"/>
    <w:rsid w:val="00E040DE"/>
    <w:rsid w:val="00E04FD4"/>
    <w:rsid w:val="00E0534B"/>
    <w:rsid w:val="00E055C3"/>
    <w:rsid w:val="00E07025"/>
    <w:rsid w:val="00E0785C"/>
    <w:rsid w:val="00E07F32"/>
    <w:rsid w:val="00E100EF"/>
    <w:rsid w:val="00E10AC4"/>
    <w:rsid w:val="00E119F8"/>
    <w:rsid w:val="00E125B8"/>
    <w:rsid w:val="00E12B70"/>
    <w:rsid w:val="00E12F74"/>
    <w:rsid w:val="00E1307E"/>
    <w:rsid w:val="00E136EB"/>
    <w:rsid w:val="00E1398A"/>
    <w:rsid w:val="00E1413D"/>
    <w:rsid w:val="00E1786D"/>
    <w:rsid w:val="00E20985"/>
    <w:rsid w:val="00E211F3"/>
    <w:rsid w:val="00E22235"/>
    <w:rsid w:val="00E22237"/>
    <w:rsid w:val="00E23B99"/>
    <w:rsid w:val="00E25DA9"/>
    <w:rsid w:val="00E3025C"/>
    <w:rsid w:val="00E3064C"/>
    <w:rsid w:val="00E30C85"/>
    <w:rsid w:val="00E31CB7"/>
    <w:rsid w:val="00E32251"/>
    <w:rsid w:val="00E32715"/>
    <w:rsid w:val="00E32EF1"/>
    <w:rsid w:val="00E33339"/>
    <w:rsid w:val="00E33D88"/>
    <w:rsid w:val="00E34141"/>
    <w:rsid w:val="00E34616"/>
    <w:rsid w:val="00E35A2B"/>
    <w:rsid w:val="00E36206"/>
    <w:rsid w:val="00E36438"/>
    <w:rsid w:val="00E36940"/>
    <w:rsid w:val="00E37759"/>
    <w:rsid w:val="00E37914"/>
    <w:rsid w:val="00E37A15"/>
    <w:rsid w:val="00E41867"/>
    <w:rsid w:val="00E41E61"/>
    <w:rsid w:val="00E41FC6"/>
    <w:rsid w:val="00E4211B"/>
    <w:rsid w:val="00E42124"/>
    <w:rsid w:val="00E443F2"/>
    <w:rsid w:val="00E4501B"/>
    <w:rsid w:val="00E460EF"/>
    <w:rsid w:val="00E47149"/>
    <w:rsid w:val="00E515E3"/>
    <w:rsid w:val="00E527E2"/>
    <w:rsid w:val="00E53278"/>
    <w:rsid w:val="00E5559E"/>
    <w:rsid w:val="00E557A3"/>
    <w:rsid w:val="00E566AF"/>
    <w:rsid w:val="00E60D6B"/>
    <w:rsid w:val="00E60DA5"/>
    <w:rsid w:val="00E615AC"/>
    <w:rsid w:val="00E625C8"/>
    <w:rsid w:val="00E6273C"/>
    <w:rsid w:val="00E6337B"/>
    <w:rsid w:val="00E664FB"/>
    <w:rsid w:val="00E67120"/>
    <w:rsid w:val="00E6771B"/>
    <w:rsid w:val="00E67FDC"/>
    <w:rsid w:val="00E735A4"/>
    <w:rsid w:val="00E74EC8"/>
    <w:rsid w:val="00E75092"/>
    <w:rsid w:val="00E76199"/>
    <w:rsid w:val="00E764C5"/>
    <w:rsid w:val="00E80535"/>
    <w:rsid w:val="00E8064D"/>
    <w:rsid w:val="00E809DB"/>
    <w:rsid w:val="00E80A6D"/>
    <w:rsid w:val="00E80A97"/>
    <w:rsid w:val="00E80E49"/>
    <w:rsid w:val="00E82076"/>
    <w:rsid w:val="00E82DC7"/>
    <w:rsid w:val="00E8353D"/>
    <w:rsid w:val="00E84356"/>
    <w:rsid w:val="00E84830"/>
    <w:rsid w:val="00E84B3A"/>
    <w:rsid w:val="00E85788"/>
    <w:rsid w:val="00E85904"/>
    <w:rsid w:val="00E85CD2"/>
    <w:rsid w:val="00E85F49"/>
    <w:rsid w:val="00E86261"/>
    <w:rsid w:val="00E86DD7"/>
    <w:rsid w:val="00E90AF0"/>
    <w:rsid w:val="00E91AFD"/>
    <w:rsid w:val="00E9246D"/>
    <w:rsid w:val="00E92CC1"/>
    <w:rsid w:val="00E94D63"/>
    <w:rsid w:val="00E955A7"/>
    <w:rsid w:val="00E95C69"/>
    <w:rsid w:val="00E96187"/>
    <w:rsid w:val="00E97A13"/>
    <w:rsid w:val="00E97C72"/>
    <w:rsid w:val="00EA017F"/>
    <w:rsid w:val="00EA0252"/>
    <w:rsid w:val="00EA0759"/>
    <w:rsid w:val="00EA2467"/>
    <w:rsid w:val="00EA492F"/>
    <w:rsid w:val="00EA64A2"/>
    <w:rsid w:val="00EA6AD0"/>
    <w:rsid w:val="00EB050A"/>
    <w:rsid w:val="00EB1059"/>
    <w:rsid w:val="00EB1A9E"/>
    <w:rsid w:val="00EB1E2E"/>
    <w:rsid w:val="00EB30A8"/>
    <w:rsid w:val="00EB40AB"/>
    <w:rsid w:val="00EB496C"/>
    <w:rsid w:val="00EB576C"/>
    <w:rsid w:val="00EB58CA"/>
    <w:rsid w:val="00EB7692"/>
    <w:rsid w:val="00EB798E"/>
    <w:rsid w:val="00EC03C9"/>
    <w:rsid w:val="00EC0B7E"/>
    <w:rsid w:val="00EC19CD"/>
    <w:rsid w:val="00EC19F0"/>
    <w:rsid w:val="00EC2209"/>
    <w:rsid w:val="00EC2AB0"/>
    <w:rsid w:val="00EC30B8"/>
    <w:rsid w:val="00EC3314"/>
    <w:rsid w:val="00EC36BF"/>
    <w:rsid w:val="00EC4A44"/>
    <w:rsid w:val="00EC50D6"/>
    <w:rsid w:val="00ED10A0"/>
    <w:rsid w:val="00ED15AA"/>
    <w:rsid w:val="00ED1C6B"/>
    <w:rsid w:val="00ED2965"/>
    <w:rsid w:val="00ED3409"/>
    <w:rsid w:val="00ED3D18"/>
    <w:rsid w:val="00ED4255"/>
    <w:rsid w:val="00ED4A48"/>
    <w:rsid w:val="00ED5AD8"/>
    <w:rsid w:val="00ED75ED"/>
    <w:rsid w:val="00ED778A"/>
    <w:rsid w:val="00ED7A39"/>
    <w:rsid w:val="00EE0548"/>
    <w:rsid w:val="00EE0DBB"/>
    <w:rsid w:val="00EE4F2C"/>
    <w:rsid w:val="00EE5F1B"/>
    <w:rsid w:val="00EE692A"/>
    <w:rsid w:val="00EE72B7"/>
    <w:rsid w:val="00EF022C"/>
    <w:rsid w:val="00EF0C83"/>
    <w:rsid w:val="00EF24AC"/>
    <w:rsid w:val="00EF2D20"/>
    <w:rsid w:val="00EF39CA"/>
    <w:rsid w:val="00EF3B72"/>
    <w:rsid w:val="00EF3E59"/>
    <w:rsid w:val="00EF41D7"/>
    <w:rsid w:val="00EF4510"/>
    <w:rsid w:val="00EF5437"/>
    <w:rsid w:val="00EF59C4"/>
    <w:rsid w:val="00EF684B"/>
    <w:rsid w:val="00EF6D45"/>
    <w:rsid w:val="00EF6D91"/>
    <w:rsid w:val="00F001C9"/>
    <w:rsid w:val="00F00281"/>
    <w:rsid w:val="00F003B9"/>
    <w:rsid w:val="00F018EA"/>
    <w:rsid w:val="00F01973"/>
    <w:rsid w:val="00F01FCC"/>
    <w:rsid w:val="00F02277"/>
    <w:rsid w:val="00F02A00"/>
    <w:rsid w:val="00F045E1"/>
    <w:rsid w:val="00F062F0"/>
    <w:rsid w:val="00F06997"/>
    <w:rsid w:val="00F07E39"/>
    <w:rsid w:val="00F12EA5"/>
    <w:rsid w:val="00F130C0"/>
    <w:rsid w:val="00F13171"/>
    <w:rsid w:val="00F1378F"/>
    <w:rsid w:val="00F13AE3"/>
    <w:rsid w:val="00F13B4A"/>
    <w:rsid w:val="00F14539"/>
    <w:rsid w:val="00F16BFB"/>
    <w:rsid w:val="00F17601"/>
    <w:rsid w:val="00F20C35"/>
    <w:rsid w:val="00F217A4"/>
    <w:rsid w:val="00F21BD5"/>
    <w:rsid w:val="00F220A2"/>
    <w:rsid w:val="00F22208"/>
    <w:rsid w:val="00F224B1"/>
    <w:rsid w:val="00F2267B"/>
    <w:rsid w:val="00F27103"/>
    <w:rsid w:val="00F2712C"/>
    <w:rsid w:val="00F278D8"/>
    <w:rsid w:val="00F303A3"/>
    <w:rsid w:val="00F31105"/>
    <w:rsid w:val="00F31B6A"/>
    <w:rsid w:val="00F32BB1"/>
    <w:rsid w:val="00F33363"/>
    <w:rsid w:val="00F34755"/>
    <w:rsid w:val="00F347BC"/>
    <w:rsid w:val="00F34CC2"/>
    <w:rsid w:val="00F35365"/>
    <w:rsid w:val="00F36C97"/>
    <w:rsid w:val="00F413D6"/>
    <w:rsid w:val="00F425DE"/>
    <w:rsid w:val="00F42C40"/>
    <w:rsid w:val="00F43787"/>
    <w:rsid w:val="00F43D48"/>
    <w:rsid w:val="00F4441A"/>
    <w:rsid w:val="00F459EB"/>
    <w:rsid w:val="00F45E46"/>
    <w:rsid w:val="00F46068"/>
    <w:rsid w:val="00F461A3"/>
    <w:rsid w:val="00F464BF"/>
    <w:rsid w:val="00F46FA4"/>
    <w:rsid w:val="00F473E0"/>
    <w:rsid w:val="00F47F87"/>
    <w:rsid w:val="00F5034F"/>
    <w:rsid w:val="00F518FF"/>
    <w:rsid w:val="00F52021"/>
    <w:rsid w:val="00F520D6"/>
    <w:rsid w:val="00F53543"/>
    <w:rsid w:val="00F53582"/>
    <w:rsid w:val="00F53828"/>
    <w:rsid w:val="00F54126"/>
    <w:rsid w:val="00F54C01"/>
    <w:rsid w:val="00F55B1E"/>
    <w:rsid w:val="00F55BB4"/>
    <w:rsid w:val="00F56E57"/>
    <w:rsid w:val="00F577C7"/>
    <w:rsid w:val="00F57A86"/>
    <w:rsid w:val="00F60836"/>
    <w:rsid w:val="00F60A34"/>
    <w:rsid w:val="00F6105F"/>
    <w:rsid w:val="00F64530"/>
    <w:rsid w:val="00F64D05"/>
    <w:rsid w:val="00F6502A"/>
    <w:rsid w:val="00F6796A"/>
    <w:rsid w:val="00F70102"/>
    <w:rsid w:val="00F72625"/>
    <w:rsid w:val="00F72834"/>
    <w:rsid w:val="00F72A67"/>
    <w:rsid w:val="00F72AA5"/>
    <w:rsid w:val="00F72BF2"/>
    <w:rsid w:val="00F734C0"/>
    <w:rsid w:val="00F76B36"/>
    <w:rsid w:val="00F76BEC"/>
    <w:rsid w:val="00F76DBC"/>
    <w:rsid w:val="00F76DE4"/>
    <w:rsid w:val="00F76F1C"/>
    <w:rsid w:val="00F77291"/>
    <w:rsid w:val="00F804C4"/>
    <w:rsid w:val="00F80948"/>
    <w:rsid w:val="00F80CFC"/>
    <w:rsid w:val="00F81511"/>
    <w:rsid w:val="00F81C54"/>
    <w:rsid w:val="00F81D09"/>
    <w:rsid w:val="00F82E74"/>
    <w:rsid w:val="00F834E3"/>
    <w:rsid w:val="00F83D6C"/>
    <w:rsid w:val="00F85D26"/>
    <w:rsid w:val="00F86463"/>
    <w:rsid w:val="00F90ADB"/>
    <w:rsid w:val="00F91A3F"/>
    <w:rsid w:val="00F91CB8"/>
    <w:rsid w:val="00F91D47"/>
    <w:rsid w:val="00F92185"/>
    <w:rsid w:val="00F946CC"/>
    <w:rsid w:val="00F9481F"/>
    <w:rsid w:val="00F94CE1"/>
    <w:rsid w:val="00F953CE"/>
    <w:rsid w:val="00F95564"/>
    <w:rsid w:val="00F9558C"/>
    <w:rsid w:val="00F966CA"/>
    <w:rsid w:val="00F968D6"/>
    <w:rsid w:val="00F972A7"/>
    <w:rsid w:val="00F97928"/>
    <w:rsid w:val="00FA143F"/>
    <w:rsid w:val="00FA21A1"/>
    <w:rsid w:val="00FA2706"/>
    <w:rsid w:val="00FA2F98"/>
    <w:rsid w:val="00FA712E"/>
    <w:rsid w:val="00FB07A8"/>
    <w:rsid w:val="00FB0899"/>
    <w:rsid w:val="00FB1CDE"/>
    <w:rsid w:val="00FB34D4"/>
    <w:rsid w:val="00FB34F0"/>
    <w:rsid w:val="00FB4178"/>
    <w:rsid w:val="00FB57AA"/>
    <w:rsid w:val="00FB742D"/>
    <w:rsid w:val="00FB7A92"/>
    <w:rsid w:val="00FB7FB9"/>
    <w:rsid w:val="00FC02D6"/>
    <w:rsid w:val="00FC0800"/>
    <w:rsid w:val="00FC0C77"/>
    <w:rsid w:val="00FC1230"/>
    <w:rsid w:val="00FC18B1"/>
    <w:rsid w:val="00FC24BF"/>
    <w:rsid w:val="00FC2A1F"/>
    <w:rsid w:val="00FC33F0"/>
    <w:rsid w:val="00FC342C"/>
    <w:rsid w:val="00FC3CED"/>
    <w:rsid w:val="00FC4671"/>
    <w:rsid w:val="00FC5A0F"/>
    <w:rsid w:val="00FD0A3F"/>
    <w:rsid w:val="00FD0C71"/>
    <w:rsid w:val="00FD2363"/>
    <w:rsid w:val="00FD2B63"/>
    <w:rsid w:val="00FD4503"/>
    <w:rsid w:val="00FD70FA"/>
    <w:rsid w:val="00FD73C8"/>
    <w:rsid w:val="00FD7739"/>
    <w:rsid w:val="00FE05C9"/>
    <w:rsid w:val="00FE0D70"/>
    <w:rsid w:val="00FE0FF9"/>
    <w:rsid w:val="00FE160F"/>
    <w:rsid w:val="00FE32F7"/>
    <w:rsid w:val="00FF0E24"/>
    <w:rsid w:val="00FF1767"/>
    <w:rsid w:val="00FF2516"/>
    <w:rsid w:val="00FF3148"/>
    <w:rsid w:val="00FF5571"/>
    <w:rsid w:val="00FF56C2"/>
    <w:rsid w:val="00FF5D81"/>
    <w:rsid w:val="00FF6003"/>
    <w:rsid w:val="00FF64F5"/>
    <w:rsid w:val="00FF6C50"/>
    <w:rsid w:val="00FF701A"/>
    <w:rsid w:val="00FF7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CBCC9"/>
  <w15:docId w15:val="{BD90EB8D-6824-45CB-A25F-6434A5BF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qFormat/>
    <w:pPr>
      <w:keepNext/>
      <w:keepLines/>
      <w:spacing w:before="360" w:after="80"/>
      <w:outlineLvl w:val="1"/>
    </w:pPr>
    <w:rPr>
      <w:b/>
      <w:sz w:val="36"/>
      <w:szCs w:val="36"/>
    </w:rPr>
  </w:style>
  <w:style w:type="paragraph" w:styleId="Ttulo3">
    <w:name w:val="heading 3"/>
    <w:basedOn w:val="Normal"/>
    <w:next w:val="Normal"/>
    <w:link w:val="Ttulo3Char"/>
    <w:qFormat/>
    <w:pPr>
      <w:keepNext/>
      <w:keepLines/>
      <w:spacing w:before="280" w:after="80"/>
      <w:outlineLvl w:val="2"/>
    </w:pPr>
    <w:rPr>
      <w:b/>
      <w:sz w:val="28"/>
      <w:szCs w:val="28"/>
    </w:rPr>
  </w:style>
  <w:style w:type="paragraph" w:styleId="Ttulo4">
    <w:name w:val="heading 4"/>
    <w:basedOn w:val="Normal"/>
    <w:next w:val="Normal"/>
    <w:link w:val="Ttulo4Char"/>
    <w:qFormat/>
    <w:pPr>
      <w:keepNext/>
      <w:keepLines/>
      <w:spacing w:before="240" w:after="40"/>
      <w:outlineLvl w:val="3"/>
    </w:pPr>
    <w:rPr>
      <w:b/>
    </w:rPr>
  </w:style>
  <w:style w:type="paragraph" w:styleId="Ttulo5">
    <w:name w:val="heading 5"/>
    <w:basedOn w:val="Normal"/>
    <w:next w:val="Normal"/>
    <w:link w:val="Ttulo5Char"/>
    <w:qFormat/>
    <w:pPr>
      <w:keepNext/>
      <w:keepLines/>
      <w:spacing w:before="220" w:after="40"/>
      <w:outlineLvl w:val="4"/>
    </w:pPr>
    <w:rPr>
      <w:b/>
      <w:sz w:val="22"/>
      <w:szCs w:val="22"/>
    </w:rPr>
  </w:style>
  <w:style w:type="paragraph" w:styleId="Ttulo6">
    <w:name w:val="heading 6"/>
    <w:basedOn w:val="Normal"/>
    <w:next w:val="Normal"/>
    <w:link w:val="Ttulo6Char"/>
    <w:qFormat/>
    <w:pPr>
      <w:keepNext/>
      <w:keepLines/>
      <w:spacing w:before="200" w:after="40"/>
      <w:outlineLvl w:val="5"/>
    </w:pPr>
    <w:rPr>
      <w:b/>
      <w:sz w:val="20"/>
      <w:szCs w:val="20"/>
    </w:rPr>
  </w:style>
  <w:style w:type="paragraph" w:styleId="Ttulo7">
    <w:name w:val="heading 7"/>
    <w:basedOn w:val="Normal"/>
    <w:next w:val="Normal"/>
    <w:link w:val="Ttulo7Char"/>
    <w:qFormat/>
    <w:rsid w:val="003A062F"/>
    <w:pPr>
      <w:keepNext/>
      <w:widowControl w:val="0"/>
      <w:suppressAutoHyphens/>
      <w:ind w:left="360"/>
      <w:jc w:val="both"/>
      <w:outlineLvl w:val="6"/>
    </w:pPr>
    <w:rPr>
      <w:rFonts w:ascii="Arial" w:eastAsia="Times New Roman" w:hAnsi="Arial" w:cs="Times New Roman"/>
      <w:b/>
      <w:sz w:val="22"/>
      <w:szCs w:val="20"/>
    </w:rPr>
  </w:style>
  <w:style w:type="paragraph" w:styleId="Ttulo8">
    <w:name w:val="heading 8"/>
    <w:basedOn w:val="Normal"/>
    <w:next w:val="Normal"/>
    <w:link w:val="Ttulo8Char"/>
    <w:qFormat/>
    <w:rsid w:val="003A062F"/>
    <w:pPr>
      <w:keepNext/>
      <w:widowControl w:val="0"/>
      <w:suppressAutoHyphens/>
      <w:ind w:left="1276"/>
      <w:jc w:val="both"/>
      <w:outlineLvl w:val="7"/>
    </w:pPr>
    <w:rPr>
      <w:rFonts w:ascii="Arial" w:eastAsia="Times New Roman" w:hAnsi="Arial" w:cs="Arial"/>
      <w:b/>
      <w:sz w:val="22"/>
      <w:szCs w:val="20"/>
    </w:rPr>
  </w:style>
  <w:style w:type="paragraph" w:styleId="Ttulo9">
    <w:name w:val="heading 9"/>
    <w:basedOn w:val="Normal"/>
    <w:next w:val="Normal"/>
    <w:link w:val="Ttulo9Char"/>
    <w:qFormat/>
    <w:rsid w:val="003A062F"/>
    <w:pPr>
      <w:keepNext/>
      <w:numPr>
        <w:numId w:val="1"/>
      </w:numPr>
      <w:shd w:val="pct20" w:color="000000" w:fill="FFFFFF"/>
      <w:suppressAutoHyphens/>
      <w:jc w:val="both"/>
      <w:outlineLvl w:val="8"/>
    </w:pPr>
    <w:rPr>
      <w:rFonts w:ascii="Ottawa" w:eastAsia="Times New Roman" w:hAnsi="Ottawa"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qFormat/>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paragraph" w:styleId="Textodebalo">
    <w:name w:val="Balloon Text"/>
    <w:basedOn w:val="Normal"/>
    <w:link w:val="TextodebaloChar"/>
    <w:uiPriority w:val="99"/>
    <w:unhideWhenUsed/>
    <w:rsid w:val="00D46E83"/>
    <w:rPr>
      <w:rFonts w:ascii="Tahoma" w:hAnsi="Tahoma" w:cs="Tahoma"/>
      <w:sz w:val="16"/>
      <w:szCs w:val="16"/>
    </w:rPr>
  </w:style>
  <w:style w:type="character" w:customStyle="1" w:styleId="TextodebaloChar">
    <w:name w:val="Texto de balão Char"/>
    <w:basedOn w:val="Fontepargpadro"/>
    <w:link w:val="Textodebalo"/>
    <w:uiPriority w:val="99"/>
    <w:rsid w:val="00D46E83"/>
    <w:rPr>
      <w:rFonts w:ascii="Tahoma" w:hAnsi="Tahoma" w:cs="Tahoma"/>
      <w:sz w:val="16"/>
      <w:szCs w:val="16"/>
    </w:rPr>
  </w:style>
  <w:style w:type="paragraph" w:styleId="Recuodecorpodetexto">
    <w:name w:val="Body Text Indent"/>
    <w:basedOn w:val="Normal"/>
    <w:link w:val="RecuodecorpodetextoChar"/>
    <w:unhideWhenUsed/>
    <w:rsid w:val="002A3EA8"/>
    <w:pPr>
      <w:spacing w:after="120"/>
      <w:ind w:left="283"/>
    </w:pPr>
    <w:rPr>
      <w:rFonts w:eastAsia="MS Mincho" w:cs="Times New Roman"/>
      <w:lang w:eastAsia="en-US"/>
    </w:rPr>
  </w:style>
  <w:style w:type="character" w:customStyle="1" w:styleId="RecuodecorpodetextoChar">
    <w:name w:val="Recuo de corpo de texto Char"/>
    <w:basedOn w:val="Fontepargpadro"/>
    <w:link w:val="Recuodecorpodetexto"/>
    <w:rsid w:val="002A3EA8"/>
    <w:rPr>
      <w:rFonts w:eastAsia="MS Mincho" w:cs="Times New Roman"/>
      <w:lang w:eastAsia="en-US"/>
    </w:rPr>
  </w:style>
  <w:style w:type="paragraph" w:styleId="Cabealho">
    <w:name w:val="header"/>
    <w:aliases w:val="Cabeçalho superior,Heading 1a,h,he,HeaderNN,hd"/>
    <w:basedOn w:val="Normal"/>
    <w:link w:val="CabealhoChar"/>
    <w:uiPriority w:val="99"/>
    <w:unhideWhenUsed/>
    <w:rsid w:val="005F0A5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5F0A58"/>
  </w:style>
  <w:style w:type="paragraph" w:styleId="Rodap">
    <w:name w:val="footer"/>
    <w:basedOn w:val="Normal"/>
    <w:link w:val="RodapChar"/>
    <w:uiPriority w:val="99"/>
    <w:unhideWhenUsed/>
    <w:rsid w:val="005F0A58"/>
    <w:pPr>
      <w:tabs>
        <w:tab w:val="center" w:pos="4252"/>
        <w:tab w:val="right" w:pos="8504"/>
      </w:tabs>
    </w:pPr>
  </w:style>
  <w:style w:type="character" w:customStyle="1" w:styleId="RodapChar">
    <w:name w:val="Rodapé Char"/>
    <w:basedOn w:val="Fontepargpadro"/>
    <w:link w:val="Rodap"/>
    <w:uiPriority w:val="99"/>
    <w:rsid w:val="005F0A58"/>
  </w:style>
  <w:style w:type="paragraph" w:styleId="NormalWeb">
    <w:name w:val="Normal (Web)"/>
    <w:basedOn w:val="Normal"/>
    <w:uiPriority w:val="99"/>
    <w:unhideWhenUsed/>
    <w:rsid w:val="00F6796A"/>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F6796A"/>
    <w:rPr>
      <w:b/>
      <w:bCs/>
    </w:rPr>
  </w:style>
  <w:style w:type="paragraph" w:styleId="PargrafodaLista">
    <w:name w:val="List Paragraph"/>
    <w:aliases w:val="Segundo,DOCs_Paragrafo-1,List I Paragraph,Texto"/>
    <w:basedOn w:val="Normal"/>
    <w:link w:val="PargrafodaListaChar"/>
    <w:uiPriority w:val="34"/>
    <w:qFormat/>
    <w:rsid w:val="00F4441A"/>
    <w:pPr>
      <w:ind w:left="720"/>
      <w:contextualSpacing/>
    </w:pPr>
  </w:style>
  <w:style w:type="paragraph" w:customStyle="1" w:styleId="PADRO">
    <w:name w:val="PADRÃO"/>
    <w:rsid w:val="00ED425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lang w:eastAsia="zh-CN" w:bidi="hi-IN"/>
    </w:rPr>
  </w:style>
  <w:style w:type="character" w:styleId="Hyperlink">
    <w:name w:val="Hyperlink"/>
    <w:basedOn w:val="Fontepargpadro"/>
    <w:uiPriority w:val="99"/>
    <w:unhideWhenUsed/>
    <w:rsid w:val="00C8045D"/>
    <w:rPr>
      <w:color w:val="0000FF" w:themeColor="hyperlink"/>
      <w:u w:val="single"/>
    </w:rPr>
  </w:style>
  <w:style w:type="table" w:styleId="Tabelacomgrade">
    <w:name w:val="Table Grid"/>
    <w:basedOn w:val="Tabelanormal"/>
    <w:uiPriority w:val="59"/>
    <w:rsid w:val="0087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C76B75"/>
    <w:rPr>
      <w:color w:val="800080" w:themeColor="followedHyperlink"/>
      <w:u w:val="single"/>
    </w:rPr>
  </w:style>
  <w:style w:type="character" w:styleId="nfaseSutil">
    <w:name w:val="Subtle Emphasis"/>
    <w:basedOn w:val="Fontepargpadro"/>
    <w:uiPriority w:val="19"/>
    <w:qFormat/>
    <w:rsid w:val="00B93134"/>
    <w:rPr>
      <w:i/>
      <w:iCs/>
      <w:color w:val="404040" w:themeColor="text1" w:themeTint="BF"/>
    </w:rPr>
  </w:style>
  <w:style w:type="paragraph" w:customStyle="1" w:styleId="Default">
    <w:name w:val="Default"/>
    <w:rsid w:val="003E0458"/>
    <w:pPr>
      <w:widowControl w:val="0"/>
      <w:autoSpaceDE w:val="0"/>
      <w:autoSpaceDN w:val="0"/>
      <w:adjustRightInd w:val="0"/>
    </w:pPr>
    <w:rPr>
      <w:rFonts w:ascii="Times New Roman" w:eastAsia="Times New Roman" w:hAnsi="Times New Roman" w:cs="Times New Roman"/>
      <w:color w:val="000000"/>
      <w:lang w:val="en-US"/>
    </w:rPr>
  </w:style>
  <w:style w:type="paragraph" w:styleId="SemEspaamento">
    <w:name w:val="No Spacing"/>
    <w:uiPriority w:val="1"/>
    <w:qFormat/>
    <w:rsid w:val="00867D2A"/>
  </w:style>
  <w:style w:type="character" w:customStyle="1" w:styleId="Ttulo7Char">
    <w:name w:val="Título 7 Char"/>
    <w:basedOn w:val="Fontepargpadro"/>
    <w:link w:val="Ttulo7"/>
    <w:rsid w:val="003A062F"/>
    <w:rPr>
      <w:rFonts w:ascii="Arial" w:eastAsia="Times New Roman" w:hAnsi="Arial" w:cs="Times New Roman"/>
      <w:b/>
      <w:sz w:val="22"/>
      <w:szCs w:val="20"/>
    </w:rPr>
  </w:style>
  <w:style w:type="character" w:customStyle="1" w:styleId="Ttulo8Char">
    <w:name w:val="Título 8 Char"/>
    <w:basedOn w:val="Fontepargpadro"/>
    <w:link w:val="Ttulo8"/>
    <w:rsid w:val="003A062F"/>
    <w:rPr>
      <w:rFonts w:ascii="Arial" w:eastAsia="Times New Roman" w:hAnsi="Arial" w:cs="Arial"/>
      <w:b/>
      <w:sz w:val="22"/>
      <w:szCs w:val="20"/>
    </w:rPr>
  </w:style>
  <w:style w:type="character" w:customStyle="1" w:styleId="Ttulo9Char">
    <w:name w:val="Título 9 Char"/>
    <w:basedOn w:val="Fontepargpadro"/>
    <w:link w:val="Ttulo9"/>
    <w:rsid w:val="003A062F"/>
    <w:rPr>
      <w:rFonts w:ascii="Ottawa" w:eastAsia="Times New Roman" w:hAnsi="Ottawa" w:cs="Times New Roman"/>
      <w:b/>
      <w:sz w:val="22"/>
      <w:szCs w:val="20"/>
      <w:shd w:val="pct20" w:color="000000" w:fill="FFFFFF"/>
    </w:rPr>
  </w:style>
  <w:style w:type="character" w:customStyle="1" w:styleId="WW-Absatz-Standardschriftart">
    <w:name w:val="WW-Absatz-Standardschriftart"/>
    <w:rsid w:val="003A062F"/>
  </w:style>
  <w:style w:type="character" w:customStyle="1" w:styleId="WW-Absatz-Standardschriftart1">
    <w:name w:val="WW-Absatz-Standardschriftart1"/>
    <w:rsid w:val="003A062F"/>
  </w:style>
  <w:style w:type="character" w:customStyle="1" w:styleId="WW-Absatz-Standardschriftart11">
    <w:name w:val="WW-Absatz-Standardschriftart11"/>
    <w:rsid w:val="003A062F"/>
  </w:style>
  <w:style w:type="character" w:customStyle="1" w:styleId="WW-Absatz-Standardschriftart111">
    <w:name w:val="WW-Absatz-Standardschriftart111"/>
    <w:rsid w:val="003A062F"/>
  </w:style>
  <w:style w:type="character" w:customStyle="1" w:styleId="WW-Absatz-Standardschriftart1111">
    <w:name w:val="WW-Absatz-Standardschriftart1111"/>
    <w:rsid w:val="003A062F"/>
  </w:style>
  <w:style w:type="character" w:customStyle="1" w:styleId="WW-Absatz-Standardschriftart11111">
    <w:name w:val="WW-Absatz-Standardschriftart11111"/>
    <w:rsid w:val="003A062F"/>
  </w:style>
  <w:style w:type="character" w:customStyle="1" w:styleId="WW-Absatz-Standardschriftart111111">
    <w:name w:val="WW-Absatz-Standardschriftart111111"/>
    <w:rsid w:val="003A062F"/>
  </w:style>
  <w:style w:type="character" w:customStyle="1" w:styleId="WW-DefaultParagraphFont">
    <w:name w:val="WW-Default Paragraph Font"/>
    <w:rsid w:val="003A062F"/>
  </w:style>
  <w:style w:type="character" w:customStyle="1" w:styleId="WW8Num1z0">
    <w:name w:val="WW8Num1z0"/>
    <w:rsid w:val="003A062F"/>
    <w:rPr>
      <w:rFonts w:ascii="StarSymbol" w:hAnsi="StarSymbol"/>
      <w:sz w:val="18"/>
    </w:rPr>
  </w:style>
  <w:style w:type="character" w:customStyle="1" w:styleId="WW8Num2z0">
    <w:name w:val="WW8Num2z0"/>
    <w:rsid w:val="003A062F"/>
    <w:rPr>
      <w:rFonts w:ascii="StarSymbol" w:hAnsi="StarSymbol"/>
      <w:sz w:val="18"/>
    </w:rPr>
  </w:style>
  <w:style w:type="character" w:customStyle="1" w:styleId="WW8Num3z0">
    <w:name w:val="WW8Num3z0"/>
    <w:rsid w:val="003A062F"/>
    <w:rPr>
      <w:rFonts w:ascii="StarSymbol" w:hAnsi="StarSymbol"/>
      <w:sz w:val="18"/>
    </w:rPr>
  </w:style>
  <w:style w:type="character" w:customStyle="1" w:styleId="WW8Num4z0">
    <w:name w:val="WW8Num4z0"/>
    <w:rsid w:val="003A062F"/>
    <w:rPr>
      <w:rFonts w:ascii="StarSymbol" w:hAnsi="StarSymbol"/>
      <w:sz w:val="18"/>
    </w:rPr>
  </w:style>
  <w:style w:type="character" w:customStyle="1" w:styleId="WW8Num5z0">
    <w:name w:val="WW8Num5z0"/>
    <w:rsid w:val="003A062F"/>
    <w:rPr>
      <w:rFonts w:ascii="StarSymbol" w:hAnsi="StarSymbol"/>
      <w:sz w:val="18"/>
    </w:rPr>
  </w:style>
  <w:style w:type="character" w:customStyle="1" w:styleId="WW8Num6z0">
    <w:name w:val="WW8Num6z0"/>
    <w:rsid w:val="003A062F"/>
    <w:rPr>
      <w:rFonts w:ascii="StarSymbol" w:hAnsi="StarSymbol"/>
      <w:sz w:val="18"/>
    </w:rPr>
  </w:style>
  <w:style w:type="character" w:customStyle="1" w:styleId="WW8Num7z0">
    <w:name w:val="WW8Num7z0"/>
    <w:rsid w:val="003A062F"/>
    <w:rPr>
      <w:rFonts w:ascii="StarSymbol" w:hAnsi="StarSymbol"/>
      <w:sz w:val="18"/>
    </w:rPr>
  </w:style>
  <w:style w:type="character" w:customStyle="1" w:styleId="WW8Num8z0">
    <w:name w:val="WW8Num8z0"/>
    <w:rsid w:val="003A062F"/>
    <w:rPr>
      <w:rFonts w:ascii="StarSymbol" w:hAnsi="StarSymbol"/>
      <w:sz w:val="18"/>
    </w:rPr>
  </w:style>
  <w:style w:type="character" w:customStyle="1" w:styleId="WW8Num9z0">
    <w:name w:val="WW8Num9z0"/>
    <w:rsid w:val="003A062F"/>
    <w:rPr>
      <w:rFonts w:ascii="StarSymbol" w:hAnsi="StarSymbol"/>
      <w:sz w:val="18"/>
    </w:rPr>
  </w:style>
  <w:style w:type="character" w:customStyle="1" w:styleId="WW8Num10z0">
    <w:name w:val="WW8Num10z0"/>
    <w:rsid w:val="003A062F"/>
    <w:rPr>
      <w:rFonts w:ascii="StarSymbol" w:hAnsi="StarSymbol"/>
      <w:sz w:val="18"/>
    </w:rPr>
  </w:style>
  <w:style w:type="character" w:customStyle="1" w:styleId="WW8Num11z0">
    <w:name w:val="WW8Num11z0"/>
    <w:rsid w:val="003A062F"/>
    <w:rPr>
      <w:rFonts w:ascii="StarSymbol" w:hAnsi="StarSymbol"/>
      <w:sz w:val="18"/>
    </w:rPr>
  </w:style>
  <w:style w:type="character" w:customStyle="1" w:styleId="WW8Num12z0">
    <w:name w:val="WW8Num12z0"/>
    <w:rsid w:val="003A062F"/>
    <w:rPr>
      <w:rFonts w:ascii="StarSymbol" w:hAnsi="StarSymbol"/>
      <w:sz w:val="18"/>
    </w:rPr>
  </w:style>
  <w:style w:type="character" w:customStyle="1" w:styleId="WW8Num13z0">
    <w:name w:val="WW8Num13z0"/>
    <w:rsid w:val="003A062F"/>
    <w:rPr>
      <w:rFonts w:ascii="StarSymbol" w:hAnsi="StarSymbol"/>
      <w:sz w:val="18"/>
    </w:rPr>
  </w:style>
  <w:style w:type="character" w:customStyle="1" w:styleId="WW8Num14z0">
    <w:name w:val="WW8Num14z0"/>
    <w:rsid w:val="003A062F"/>
    <w:rPr>
      <w:rFonts w:ascii="StarSymbol" w:hAnsi="StarSymbol"/>
      <w:sz w:val="18"/>
    </w:rPr>
  </w:style>
  <w:style w:type="character" w:customStyle="1" w:styleId="WW8Num15z0">
    <w:name w:val="WW8Num15z0"/>
    <w:rsid w:val="003A062F"/>
    <w:rPr>
      <w:rFonts w:ascii="StarSymbol" w:hAnsi="StarSymbol"/>
      <w:sz w:val="18"/>
    </w:rPr>
  </w:style>
  <w:style w:type="character" w:customStyle="1" w:styleId="WW8Num16z0">
    <w:name w:val="WW8Num16z0"/>
    <w:rsid w:val="003A062F"/>
    <w:rPr>
      <w:rFonts w:ascii="StarSymbol" w:hAnsi="StarSymbol"/>
      <w:sz w:val="18"/>
    </w:rPr>
  </w:style>
  <w:style w:type="character" w:customStyle="1" w:styleId="WW8Num17z0">
    <w:name w:val="WW8Num17z0"/>
    <w:rsid w:val="003A062F"/>
    <w:rPr>
      <w:rFonts w:ascii="StarSymbol" w:hAnsi="StarSymbol"/>
      <w:sz w:val="18"/>
    </w:rPr>
  </w:style>
  <w:style w:type="character" w:customStyle="1" w:styleId="Caracteresdenumerao">
    <w:name w:val="Caracteres de numeração"/>
    <w:rsid w:val="003A062F"/>
  </w:style>
  <w:style w:type="character" w:customStyle="1" w:styleId="WW-Caracteresdenumerao">
    <w:name w:val="WW-Caracteres de numeração"/>
    <w:rsid w:val="003A062F"/>
  </w:style>
  <w:style w:type="character" w:customStyle="1" w:styleId="WW-Caracteresdenumerao1">
    <w:name w:val="WW-Caracteres de numeração1"/>
    <w:rsid w:val="003A062F"/>
  </w:style>
  <w:style w:type="character" w:customStyle="1" w:styleId="WW-Caracteresdenumerao11">
    <w:name w:val="WW-Caracteres de numeração11"/>
    <w:rsid w:val="003A062F"/>
  </w:style>
  <w:style w:type="character" w:customStyle="1" w:styleId="WW-Caracteresdenumerao111">
    <w:name w:val="WW-Caracteres de numeração111"/>
    <w:rsid w:val="003A062F"/>
  </w:style>
  <w:style w:type="character" w:customStyle="1" w:styleId="WW-Caracteresdenumerao1111">
    <w:name w:val="WW-Caracteres de numeração1111"/>
    <w:rsid w:val="003A062F"/>
  </w:style>
  <w:style w:type="character" w:customStyle="1" w:styleId="WW-Caracteresdenumerao11111">
    <w:name w:val="WW-Caracteres de numeração11111"/>
    <w:rsid w:val="003A062F"/>
  </w:style>
  <w:style w:type="character" w:customStyle="1" w:styleId="WW-Caracteresdenumerao111111">
    <w:name w:val="WW-Caracteres de numeração111111"/>
    <w:rsid w:val="003A062F"/>
  </w:style>
  <w:style w:type="character" w:customStyle="1" w:styleId="WW-WW8Num1z0">
    <w:name w:val="WW-WW8Num1z0"/>
    <w:rsid w:val="003A062F"/>
    <w:rPr>
      <w:rFonts w:ascii="StarSymbol" w:hAnsi="StarSymbol"/>
      <w:sz w:val="18"/>
    </w:rPr>
  </w:style>
  <w:style w:type="character" w:customStyle="1" w:styleId="WW-WW8Num2z0">
    <w:name w:val="WW-WW8Num2z0"/>
    <w:rsid w:val="003A062F"/>
    <w:rPr>
      <w:rFonts w:ascii="StarSymbol" w:hAnsi="StarSymbol"/>
      <w:sz w:val="18"/>
    </w:rPr>
  </w:style>
  <w:style w:type="character" w:customStyle="1" w:styleId="WW-WW8Num3z0">
    <w:name w:val="WW-WW8Num3z0"/>
    <w:rsid w:val="003A062F"/>
    <w:rPr>
      <w:rFonts w:ascii="StarSymbol" w:hAnsi="StarSymbol"/>
      <w:sz w:val="18"/>
    </w:rPr>
  </w:style>
  <w:style w:type="character" w:customStyle="1" w:styleId="WW-WW8Num1z01">
    <w:name w:val="WW-WW8Num1z01"/>
    <w:rsid w:val="003A062F"/>
    <w:rPr>
      <w:rFonts w:ascii="StarSymbol" w:hAnsi="StarSymbol"/>
      <w:sz w:val="18"/>
    </w:rPr>
  </w:style>
  <w:style w:type="character" w:customStyle="1" w:styleId="WW-WW8Num2z01">
    <w:name w:val="WW-WW8Num2z01"/>
    <w:rsid w:val="003A062F"/>
    <w:rPr>
      <w:rFonts w:ascii="StarSymbol" w:hAnsi="StarSymbol"/>
      <w:sz w:val="18"/>
    </w:rPr>
  </w:style>
  <w:style w:type="character" w:customStyle="1" w:styleId="WW-WW8Num3z01">
    <w:name w:val="WW-WW8Num3z01"/>
    <w:rsid w:val="003A062F"/>
    <w:rPr>
      <w:rFonts w:ascii="StarSymbol" w:hAnsi="StarSymbol"/>
      <w:sz w:val="18"/>
    </w:rPr>
  </w:style>
  <w:style w:type="character" w:customStyle="1" w:styleId="WW-WW8Num1z02">
    <w:name w:val="WW-WW8Num1z02"/>
    <w:rsid w:val="003A062F"/>
    <w:rPr>
      <w:rFonts w:ascii="StarSymbol" w:hAnsi="StarSymbol"/>
      <w:sz w:val="18"/>
    </w:rPr>
  </w:style>
  <w:style w:type="character" w:customStyle="1" w:styleId="WW-WW8Num2z02">
    <w:name w:val="WW-WW8Num2z02"/>
    <w:rsid w:val="003A062F"/>
    <w:rPr>
      <w:rFonts w:ascii="StarSymbol" w:hAnsi="StarSymbol"/>
      <w:sz w:val="18"/>
    </w:rPr>
  </w:style>
  <w:style w:type="character" w:customStyle="1" w:styleId="WW-WW8Num3z02">
    <w:name w:val="WW-WW8Num3z02"/>
    <w:rsid w:val="003A062F"/>
    <w:rPr>
      <w:rFonts w:ascii="StarSymbol" w:hAnsi="StarSymbol"/>
      <w:sz w:val="18"/>
    </w:rPr>
  </w:style>
  <w:style w:type="character" w:customStyle="1" w:styleId="WW-WW8Num1z03">
    <w:name w:val="WW-WW8Num1z03"/>
    <w:rsid w:val="003A062F"/>
    <w:rPr>
      <w:rFonts w:ascii="StarSymbol" w:hAnsi="StarSymbol"/>
      <w:sz w:val="18"/>
    </w:rPr>
  </w:style>
  <w:style w:type="character" w:customStyle="1" w:styleId="WW-WW8Num2z03">
    <w:name w:val="WW-WW8Num2z03"/>
    <w:rsid w:val="003A062F"/>
    <w:rPr>
      <w:rFonts w:ascii="StarSymbol" w:hAnsi="StarSymbol"/>
      <w:sz w:val="18"/>
    </w:rPr>
  </w:style>
  <w:style w:type="character" w:customStyle="1" w:styleId="WW-WW8Num3z03">
    <w:name w:val="WW-WW8Num3z03"/>
    <w:rsid w:val="003A062F"/>
    <w:rPr>
      <w:rFonts w:ascii="StarSymbol" w:hAnsi="StarSymbol"/>
      <w:sz w:val="18"/>
    </w:rPr>
  </w:style>
  <w:style w:type="paragraph" w:styleId="Corpodetexto">
    <w:name w:val="Body Text"/>
    <w:basedOn w:val="Normal"/>
    <w:link w:val="CorpodetextoChar"/>
    <w:uiPriority w:val="99"/>
    <w:qFormat/>
    <w:rsid w:val="003A062F"/>
    <w:pPr>
      <w:widowControl w:val="0"/>
      <w:suppressAutoHyphens/>
      <w:spacing w:after="120"/>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uiPriority w:val="99"/>
    <w:rsid w:val="003A062F"/>
    <w:rPr>
      <w:rFonts w:ascii="Times New Roman" w:eastAsia="Times New Roman" w:hAnsi="Times New Roman" w:cs="Times New Roman"/>
      <w:sz w:val="20"/>
      <w:szCs w:val="20"/>
    </w:rPr>
  </w:style>
  <w:style w:type="paragraph" w:customStyle="1" w:styleId="Contedodetabela">
    <w:name w:val="Conteúdo de tabela"/>
    <w:basedOn w:val="Corpodetexto"/>
    <w:rsid w:val="003A062F"/>
  </w:style>
  <w:style w:type="paragraph" w:customStyle="1" w:styleId="Ttulodetabela">
    <w:name w:val="Título de tabela"/>
    <w:basedOn w:val="Contedodetabela"/>
    <w:rsid w:val="003A062F"/>
    <w:pPr>
      <w:jc w:val="center"/>
    </w:pPr>
    <w:rPr>
      <w:b/>
      <w:i/>
    </w:rPr>
  </w:style>
  <w:style w:type="paragraph" w:customStyle="1" w:styleId="Contedodatabela">
    <w:name w:val="Conteúdo da tabela"/>
    <w:basedOn w:val="Corpodetexto"/>
    <w:rsid w:val="003A062F"/>
  </w:style>
  <w:style w:type="paragraph" w:customStyle="1" w:styleId="Ttulodatabela">
    <w:name w:val="Título da tabela"/>
    <w:basedOn w:val="Contedodatabela"/>
    <w:rsid w:val="003A062F"/>
    <w:pPr>
      <w:jc w:val="center"/>
    </w:pPr>
    <w:rPr>
      <w:b/>
      <w:i/>
    </w:rPr>
  </w:style>
  <w:style w:type="paragraph" w:styleId="Corpodetexto2">
    <w:name w:val="Body Text 2"/>
    <w:basedOn w:val="Normal"/>
    <w:link w:val="Corpodetexto2Char"/>
    <w:uiPriority w:val="99"/>
    <w:rsid w:val="003A062F"/>
    <w:pPr>
      <w:jc w:val="both"/>
    </w:pPr>
    <w:rPr>
      <w:rFonts w:ascii="Arial" w:eastAsia="Times New Roman" w:hAnsi="Arial" w:cs="Times New Roman"/>
      <w:color w:val="000000"/>
      <w:szCs w:val="20"/>
    </w:rPr>
  </w:style>
  <w:style w:type="character" w:customStyle="1" w:styleId="Corpodetexto2Char">
    <w:name w:val="Corpo de texto 2 Char"/>
    <w:basedOn w:val="Fontepargpadro"/>
    <w:link w:val="Corpodetexto2"/>
    <w:uiPriority w:val="99"/>
    <w:rsid w:val="003A062F"/>
    <w:rPr>
      <w:rFonts w:ascii="Arial" w:eastAsia="Times New Roman" w:hAnsi="Arial" w:cs="Times New Roman"/>
      <w:color w:val="000000"/>
      <w:szCs w:val="20"/>
    </w:rPr>
  </w:style>
  <w:style w:type="paragraph" w:customStyle="1" w:styleId="BodyText21">
    <w:name w:val="Body Text 21"/>
    <w:basedOn w:val="Normal"/>
    <w:rsid w:val="003A062F"/>
    <w:pPr>
      <w:tabs>
        <w:tab w:val="left" w:pos="426"/>
        <w:tab w:val="left" w:pos="1134"/>
      </w:tabs>
      <w:spacing w:before="120"/>
      <w:jc w:val="both"/>
    </w:pPr>
    <w:rPr>
      <w:rFonts w:ascii="Arial" w:eastAsia="Times New Roman" w:hAnsi="Arial" w:cs="Times New Roman"/>
      <w:szCs w:val="20"/>
    </w:rPr>
  </w:style>
  <w:style w:type="paragraph" w:customStyle="1" w:styleId="P30">
    <w:name w:val="P30"/>
    <w:basedOn w:val="Normal"/>
    <w:rsid w:val="003A062F"/>
    <w:pPr>
      <w:snapToGrid w:val="0"/>
      <w:jc w:val="both"/>
    </w:pPr>
    <w:rPr>
      <w:rFonts w:ascii="Times New Roman" w:eastAsia="Times New Roman" w:hAnsi="Times New Roman" w:cs="Times New Roman"/>
      <w:b/>
      <w:szCs w:val="20"/>
    </w:rPr>
  </w:style>
  <w:style w:type="paragraph" w:styleId="Corpodetexto3">
    <w:name w:val="Body Text 3"/>
    <w:basedOn w:val="Normal"/>
    <w:link w:val="Corpodetexto3Char"/>
    <w:rsid w:val="003A062F"/>
    <w:pPr>
      <w:widowControl w:val="0"/>
      <w:suppressAutoHyphens/>
      <w:jc w:val="both"/>
    </w:pPr>
    <w:rPr>
      <w:rFonts w:ascii="Arial" w:eastAsia="Times New Roman" w:hAnsi="Arial" w:cs="Times New Roman"/>
      <w:bCs/>
      <w:sz w:val="22"/>
      <w:szCs w:val="20"/>
    </w:rPr>
  </w:style>
  <w:style w:type="character" w:customStyle="1" w:styleId="Corpodetexto3Char">
    <w:name w:val="Corpo de texto 3 Char"/>
    <w:basedOn w:val="Fontepargpadro"/>
    <w:link w:val="Corpodetexto3"/>
    <w:rsid w:val="003A062F"/>
    <w:rPr>
      <w:rFonts w:ascii="Arial" w:eastAsia="Times New Roman" w:hAnsi="Arial" w:cs="Times New Roman"/>
      <w:bCs/>
      <w:sz w:val="22"/>
      <w:szCs w:val="20"/>
    </w:rPr>
  </w:style>
  <w:style w:type="paragraph" w:customStyle="1" w:styleId="reservado3">
    <w:name w:val="reservado3"/>
    <w:basedOn w:val="Normal"/>
    <w:rsid w:val="003A062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rPr>
  </w:style>
  <w:style w:type="paragraph" w:styleId="Recuodecorpodetexto2">
    <w:name w:val="Body Text Indent 2"/>
    <w:basedOn w:val="Normal"/>
    <w:link w:val="Recuodecorpodetexto2Char"/>
    <w:rsid w:val="003A062F"/>
    <w:pPr>
      <w:suppressAutoHyphens/>
      <w:overflowPunct w:val="0"/>
      <w:autoSpaceDE w:val="0"/>
      <w:autoSpaceDN w:val="0"/>
      <w:adjustRightInd w:val="0"/>
      <w:ind w:left="254"/>
      <w:jc w:val="both"/>
    </w:pPr>
    <w:rPr>
      <w:rFonts w:ascii="Arial" w:eastAsia="Times New Roman" w:hAnsi="Arial" w:cs="Times New Roman"/>
      <w:color w:val="000000"/>
      <w:szCs w:val="20"/>
    </w:rPr>
  </w:style>
  <w:style w:type="character" w:customStyle="1" w:styleId="Recuodecorpodetexto2Char">
    <w:name w:val="Recuo de corpo de texto 2 Char"/>
    <w:basedOn w:val="Fontepargpadro"/>
    <w:link w:val="Recuodecorpodetexto2"/>
    <w:rsid w:val="003A062F"/>
    <w:rPr>
      <w:rFonts w:ascii="Arial" w:eastAsia="Times New Roman" w:hAnsi="Arial" w:cs="Times New Roman"/>
      <w:color w:val="000000"/>
      <w:szCs w:val="20"/>
    </w:rPr>
  </w:style>
  <w:style w:type="paragraph" w:styleId="TextosemFormatao">
    <w:name w:val="Plain Text"/>
    <w:basedOn w:val="Normal"/>
    <w:link w:val="TextosemFormataoChar"/>
    <w:rsid w:val="003A062F"/>
    <w:pPr>
      <w:snapToGrid w:val="0"/>
    </w:pPr>
    <w:rPr>
      <w:rFonts w:ascii="Courier New" w:eastAsia="Times New Roman" w:hAnsi="Courier New" w:cs="Times New Roman"/>
      <w:sz w:val="20"/>
    </w:rPr>
  </w:style>
  <w:style w:type="character" w:customStyle="1" w:styleId="TextosemFormataoChar">
    <w:name w:val="Texto sem Formatação Char"/>
    <w:basedOn w:val="Fontepargpadro"/>
    <w:link w:val="TextosemFormatao"/>
    <w:rsid w:val="003A062F"/>
    <w:rPr>
      <w:rFonts w:ascii="Courier New" w:eastAsia="Times New Roman" w:hAnsi="Courier New" w:cs="Times New Roman"/>
      <w:sz w:val="20"/>
    </w:rPr>
  </w:style>
  <w:style w:type="paragraph" w:customStyle="1" w:styleId="Estilo1">
    <w:name w:val="Estilo1"/>
    <w:basedOn w:val="Normal"/>
    <w:rsid w:val="003A062F"/>
    <w:pPr>
      <w:tabs>
        <w:tab w:val="left" w:pos="2268"/>
      </w:tabs>
      <w:ind w:left="2410" w:hanging="992"/>
      <w:jc w:val="both"/>
    </w:pPr>
    <w:rPr>
      <w:rFonts w:ascii="Times New Roman" w:eastAsia="Times New Roman" w:hAnsi="Times New Roman" w:cs="Times New Roman"/>
      <w:szCs w:val="20"/>
    </w:rPr>
  </w:style>
  <w:style w:type="paragraph" w:customStyle="1" w:styleId="Estilo2">
    <w:name w:val="Estilo2"/>
    <w:basedOn w:val="Normal"/>
    <w:rsid w:val="003A062F"/>
    <w:pPr>
      <w:ind w:left="2694" w:hanging="284"/>
      <w:jc w:val="both"/>
    </w:pPr>
    <w:rPr>
      <w:rFonts w:ascii="Times New Roman" w:eastAsia="Times New Roman" w:hAnsi="Times New Roman" w:cs="Times New Roman"/>
      <w:snapToGrid w:val="0"/>
      <w:szCs w:val="20"/>
    </w:rPr>
  </w:style>
  <w:style w:type="paragraph" w:customStyle="1" w:styleId="N21">
    <w:name w:val="N21"/>
    <w:basedOn w:val="Normal"/>
    <w:rsid w:val="003A062F"/>
    <w:pPr>
      <w:spacing w:before="60"/>
      <w:ind w:left="2268" w:hanging="425"/>
      <w:jc w:val="both"/>
    </w:pPr>
    <w:rPr>
      <w:rFonts w:ascii="Arial" w:eastAsia="Times New Roman" w:hAnsi="Arial" w:cs="Times New Roman"/>
      <w:snapToGrid w:val="0"/>
      <w:sz w:val="20"/>
      <w:szCs w:val="20"/>
    </w:rPr>
  </w:style>
  <w:style w:type="paragraph" w:styleId="Lista">
    <w:name w:val="List"/>
    <w:basedOn w:val="Normal"/>
    <w:rsid w:val="003A062F"/>
    <w:pPr>
      <w:ind w:left="283" w:hanging="283"/>
    </w:pPr>
    <w:rPr>
      <w:rFonts w:ascii="Times New Roman" w:eastAsia="Times New Roman" w:hAnsi="Times New Roman" w:cs="Times New Roman"/>
      <w:sz w:val="20"/>
      <w:szCs w:val="20"/>
    </w:rPr>
  </w:style>
  <w:style w:type="paragraph" w:styleId="Lista2">
    <w:name w:val="List 2"/>
    <w:basedOn w:val="Normal"/>
    <w:rsid w:val="003A062F"/>
    <w:rPr>
      <w:rFonts w:ascii="Times New Roman" w:eastAsia="Times New Roman" w:hAnsi="Times New Roman" w:cs="Times New Roman"/>
      <w:szCs w:val="20"/>
    </w:rPr>
  </w:style>
  <w:style w:type="paragraph" w:styleId="Lista3">
    <w:name w:val="List 3"/>
    <w:basedOn w:val="Normal"/>
    <w:rsid w:val="003A062F"/>
    <w:pPr>
      <w:ind w:left="849" w:hanging="283"/>
    </w:pPr>
    <w:rPr>
      <w:rFonts w:ascii="Times New Roman" w:eastAsia="Times New Roman" w:hAnsi="Times New Roman" w:cs="Times New Roman"/>
      <w:sz w:val="20"/>
      <w:szCs w:val="20"/>
    </w:rPr>
  </w:style>
  <w:style w:type="paragraph" w:styleId="Lista4">
    <w:name w:val="List 4"/>
    <w:basedOn w:val="Normal"/>
    <w:rsid w:val="003A062F"/>
    <w:pPr>
      <w:ind w:left="1132" w:hanging="283"/>
    </w:pPr>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3A062F"/>
    <w:pPr>
      <w:widowControl w:val="0"/>
      <w:tabs>
        <w:tab w:val="num" w:pos="2552"/>
      </w:tabs>
      <w:suppressAutoHyphens/>
      <w:ind w:left="2552"/>
      <w:jc w:val="both"/>
    </w:pPr>
    <w:rPr>
      <w:rFonts w:ascii="Arial" w:eastAsia="Times New Roman" w:hAnsi="Arial" w:cs="Arial"/>
      <w:sz w:val="22"/>
      <w:szCs w:val="20"/>
    </w:rPr>
  </w:style>
  <w:style w:type="character" w:customStyle="1" w:styleId="Recuodecorpodetexto3Char">
    <w:name w:val="Recuo de corpo de texto 3 Char"/>
    <w:basedOn w:val="Fontepargpadro"/>
    <w:link w:val="Recuodecorpodetexto3"/>
    <w:rsid w:val="003A062F"/>
    <w:rPr>
      <w:rFonts w:ascii="Arial" w:eastAsia="Times New Roman" w:hAnsi="Arial" w:cs="Arial"/>
      <w:sz w:val="22"/>
      <w:szCs w:val="20"/>
    </w:rPr>
  </w:style>
  <w:style w:type="paragraph" w:styleId="Textoembloco">
    <w:name w:val="Block Text"/>
    <w:basedOn w:val="Normal"/>
    <w:rsid w:val="003A062F"/>
    <w:pPr>
      <w:widowControl w:val="0"/>
      <w:suppressAutoHyphens/>
      <w:spacing w:line="360" w:lineRule="auto"/>
      <w:ind w:left="2835" w:right="-1" w:hanging="284"/>
    </w:pPr>
    <w:rPr>
      <w:rFonts w:ascii="Arial" w:eastAsia="Times New Roman" w:hAnsi="Arial" w:cs="Arial"/>
      <w:sz w:val="22"/>
      <w:szCs w:val="20"/>
    </w:rPr>
  </w:style>
  <w:style w:type="paragraph" w:customStyle="1" w:styleId="Blockquote">
    <w:name w:val="Blockquote"/>
    <w:basedOn w:val="Normal"/>
    <w:rsid w:val="003A062F"/>
    <w:pPr>
      <w:spacing w:before="100" w:after="100"/>
      <w:ind w:left="360" w:right="360"/>
    </w:pPr>
    <w:rPr>
      <w:rFonts w:ascii="Times New Roman" w:eastAsia="Times New Roman" w:hAnsi="Times New Roman" w:cs="Times New Roman"/>
      <w:snapToGrid w:val="0"/>
      <w:szCs w:val="20"/>
    </w:rPr>
  </w:style>
  <w:style w:type="character" w:styleId="Nmerodepgina">
    <w:name w:val="page number"/>
    <w:basedOn w:val="Fontepargpadro"/>
    <w:rsid w:val="003A062F"/>
  </w:style>
  <w:style w:type="paragraph" w:customStyle="1" w:styleId="Textopadro">
    <w:name w:val="Texto padrão"/>
    <w:basedOn w:val="Normal"/>
    <w:rsid w:val="003A062F"/>
    <w:pPr>
      <w:overflowPunct w:val="0"/>
      <w:autoSpaceDE w:val="0"/>
      <w:autoSpaceDN w:val="0"/>
      <w:adjustRightInd w:val="0"/>
      <w:textAlignment w:val="baseline"/>
    </w:pPr>
    <w:rPr>
      <w:rFonts w:ascii="Times New Roman" w:eastAsia="Times New Roman" w:hAnsi="Times New Roman" w:cs="Times New Roman"/>
      <w:color w:val="000000"/>
      <w:szCs w:val="20"/>
    </w:rPr>
  </w:style>
  <w:style w:type="paragraph" w:customStyle="1" w:styleId="xl22">
    <w:name w:val="xl22"/>
    <w:basedOn w:val="Normal"/>
    <w:rsid w:val="003A062F"/>
    <w:pPr>
      <w:spacing w:before="100" w:beforeAutospacing="1" w:after="100" w:afterAutospacing="1"/>
    </w:pPr>
    <w:rPr>
      <w:rFonts w:ascii="Arial" w:eastAsia="Arial Unicode MS" w:hAnsi="Arial" w:cs="Arial"/>
    </w:rPr>
  </w:style>
  <w:style w:type="paragraph" w:customStyle="1" w:styleId="P">
    <w:name w:val="P"/>
    <w:basedOn w:val="Normal"/>
    <w:rsid w:val="003A062F"/>
    <w:pPr>
      <w:jc w:val="both"/>
    </w:pPr>
    <w:rPr>
      <w:rFonts w:ascii="Times New Roman" w:eastAsia="Times New Roman" w:hAnsi="Times New Roman" w:cs="Times New Roman"/>
      <w:b/>
      <w:szCs w:val="20"/>
    </w:rPr>
  </w:style>
  <w:style w:type="paragraph" w:customStyle="1" w:styleId="contrato">
    <w:name w:val="contrato"/>
    <w:basedOn w:val="Normal"/>
    <w:rsid w:val="003A062F"/>
    <w:pPr>
      <w:jc w:val="both"/>
    </w:pPr>
    <w:rPr>
      <w:rFonts w:ascii="Arial" w:eastAsia="Times New Roman" w:hAnsi="Arial" w:cs="Times New Roman"/>
      <w:sz w:val="22"/>
      <w:szCs w:val="20"/>
      <w:lang w:val="pt-PT"/>
    </w:rPr>
  </w:style>
  <w:style w:type="paragraph" w:customStyle="1" w:styleId="Corpodetexto21">
    <w:name w:val="Corpo de texto 21"/>
    <w:basedOn w:val="Normal"/>
    <w:rsid w:val="003A062F"/>
    <w:pPr>
      <w:ind w:hanging="1134"/>
      <w:jc w:val="both"/>
    </w:pPr>
    <w:rPr>
      <w:rFonts w:ascii="Arial" w:eastAsia="Times New Roman" w:hAnsi="Arial" w:cs="Times New Roman"/>
      <w:sz w:val="20"/>
      <w:szCs w:val="20"/>
    </w:rPr>
  </w:style>
  <w:style w:type="paragraph" w:customStyle="1" w:styleId="Recuodecorpodetexto31">
    <w:name w:val="Recuo de corpo de texto 31"/>
    <w:basedOn w:val="Normal"/>
    <w:rsid w:val="003A062F"/>
    <w:pPr>
      <w:ind w:left="1134" w:hanging="1134"/>
      <w:jc w:val="both"/>
    </w:pPr>
    <w:rPr>
      <w:rFonts w:ascii="Arial" w:eastAsia="Times New Roman" w:hAnsi="Arial" w:cs="Times New Roman"/>
      <w:sz w:val="22"/>
      <w:szCs w:val="20"/>
    </w:rPr>
  </w:style>
  <w:style w:type="character" w:customStyle="1" w:styleId="paginarotulo1">
    <w:name w:val="paginarotulo1"/>
    <w:rsid w:val="003A062F"/>
    <w:rPr>
      <w:rFonts w:ascii="Verdana" w:hAnsi="Verdana" w:hint="default"/>
      <w:b w:val="0"/>
      <w:bCs w:val="0"/>
      <w:color w:val="666666"/>
      <w:sz w:val="15"/>
      <w:szCs w:val="15"/>
    </w:rPr>
  </w:style>
  <w:style w:type="character" w:customStyle="1" w:styleId="Ttulo3Char">
    <w:name w:val="Título 3 Char"/>
    <w:link w:val="Ttulo3"/>
    <w:rsid w:val="003A062F"/>
    <w:rPr>
      <w:b/>
      <w:sz w:val="28"/>
      <w:szCs w:val="28"/>
    </w:rPr>
  </w:style>
  <w:style w:type="character" w:customStyle="1" w:styleId="Ttulo5Char">
    <w:name w:val="Título 5 Char"/>
    <w:link w:val="Ttulo5"/>
    <w:rsid w:val="003A062F"/>
    <w:rPr>
      <w:b/>
      <w:sz w:val="22"/>
      <w:szCs w:val="22"/>
    </w:rPr>
  </w:style>
  <w:style w:type="paragraph" w:customStyle="1" w:styleId="Nornal">
    <w:name w:val="Nornal"/>
    <w:rsid w:val="003A062F"/>
    <w:pPr>
      <w:widowControl w:val="0"/>
    </w:pPr>
    <w:rPr>
      <w:rFonts w:ascii="Times New Roman" w:eastAsia="Times New Roman" w:hAnsi="Times New Roman" w:cs="Times New Roman"/>
      <w:sz w:val="20"/>
      <w:szCs w:val="20"/>
      <w:lang w:val="en-US"/>
    </w:rPr>
  </w:style>
  <w:style w:type="paragraph" w:customStyle="1" w:styleId="estilo20">
    <w:name w:val="estilo2"/>
    <w:basedOn w:val="Normal"/>
    <w:rsid w:val="003A062F"/>
    <w:pPr>
      <w:spacing w:before="100" w:beforeAutospacing="1" w:after="100" w:afterAutospacing="1"/>
    </w:pPr>
    <w:rPr>
      <w:rFonts w:ascii="Times New Roman" w:eastAsia="Times New Roman" w:hAnsi="Times New Roman" w:cs="Times New Roman"/>
    </w:rPr>
  </w:style>
  <w:style w:type="paragraph" w:customStyle="1" w:styleId="Corpodetexto211">
    <w:name w:val="Corpo de texto 211"/>
    <w:basedOn w:val="Normal"/>
    <w:rsid w:val="003A062F"/>
    <w:pPr>
      <w:ind w:hanging="1134"/>
      <w:jc w:val="both"/>
    </w:pPr>
    <w:rPr>
      <w:rFonts w:ascii="Arial" w:eastAsia="Times New Roman" w:hAnsi="Arial" w:cs="Times New Roman"/>
      <w:sz w:val="20"/>
      <w:szCs w:val="20"/>
    </w:rPr>
  </w:style>
  <w:style w:type="character" w:customStyle="1" w:styleId="Ttulo1Char">
    <w:name w:val="Título 1 Char"/>
    <w:link w:val="Ttulo1"/>
    <w:locked/>
    <w:rsid w:val="003A062F"/>
    <w:rPr>
      <w:b/>
      <w:sz w:val="48"/>
      <w:szCs w:val="48"/>
    </w:rPr>
  </w:style>
  <w:style w:type="paragraph" w:customStyle="1" w:styleId="Corpodetexto31">
    <w:name w:val="Corpo de texto 31"/>
    <w:basedOn w:val="Normal"/>
    <w:rsid w:val="003A062F"/>
    <w:pPr>
      <w:suppressAutoHyphens/>
      <w:jc w:val="both"/>
    </w:pPr>
    <w:rPr>
      <w:rFonts w:ascii="Times New Roman" w:eastAsia="Times New Roman" w:hAnsi="Times New Roman" w:cs="Times New Roman"/>
      <w:sz w:val="25"/>
      <w:szCs w:val="20"/>
      <w:lang w:eastAsia="ar-SA"/>
    </w:rPr>
  </w:style>
  <w:style w:type="character" w:styleId="Refdecomentrio">
    <w:name w:val="annotation reference"/>
    <w:rsid w:val="003A062F"/>
    <w:rPr>
      <w:sz w:val="16"/>
      <w:szCs w:val="16"/>
    </w:rPr>
  </w:style>
  <w:style w:type="paragraph" w:styleId="Textodecomentrio">
    <w:name w:val="annotation text"/>
    <w:basedOn w:val="Normal"/>
    <w:link w:val="TextodecomentrioChar"/>
    <w:rsid w:val="003A062F"/>
    <w:pPr>
      <w:widowControl w:val="0"/>
      <w:suppressAutoHyphens/>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3A062F"/>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3A062F"/>
    <w:rPr>
      <w:b/>
      <w:bCs/>
    </w:rPr>
  </w:style>
  <w:style w:type="character" w:customStyle="1" w:styleId="AssuntodocomentrioChar">
    <w:name w:val="Assunto do comentário Char"/>
    <w:basedOn w:val="TextodecomentrioChar"/>
    <w:link w:val="Assuntodocomentrio"/>
    <w:uiPriority w:val="99"/>
    <w:rsid w:val="003A062F"/>
    <w:rPr>
      <w:rFonts w:ascii="Times New Roman" w:eastAsia="Times New Roman" w:hAnsi="Times New Roman" w:cs="Times New Roman"/>
      <w:b/>
      <w:bCs/>
      <w:sz w:val="20"/>
      <w:szCs w:val="20"/>
    </w:rPr>
  </w:style>
  <w:style w:type="character" w:customStyle="1" w:styleId="TtuloChar">
    <w:name w:val="Título Char"/>
    <w:link w:val="Ttulo"/>
    <w:rsid w:val="003A062F"/>
    <w:rPr>
      <w:b/>
      <w:sz w:val="72"/>
      <w:szCs w:val="72"/>
    </w:rPr>
  </w:style>
  <w:style w:type="character" w:customStyle="1" w:styleId="PargrafodaListaChar">
    <w:name w:val="Parágrafo da Lista Char"/>
    <w:aliases w:val="Segundo Char,DOCs_Paragrafo-1 Char,List I Paragraph Char,Texto Char"/>
    <w:link w:val="PargrafodaLista"/>
    <w:uiPriority w:val="34"/>
    <w:qFormat/>
    <w:locked/>
    <w:rsid w:val="003A062F"/>
  </w:style>
  <w:style w:type="character" w:styleId="nfase">
    <w:name w:val="Emphasis"/>
    <w:qFormat/>
    <w:rsid w:val="003A062F"/>
    <w:rPr>
      <w:i/>
      <w:iCs/>
    </w:rPr>
  </w:style>
  <w:style w:type="paragraph" w:customStyle="1" w:styleId="TextoPargrafo">
    <w:name w:val="Texto Parágrafo"/>
    <w:basedOn w:val="Normal"/>
    <w:rsid w:val="003A062F"/>
    <w:pPr>
      <w:keepLines/>
      <w:suppressAutoHyphens/>
      <w:spacing w:before="120" w:after="120" w:line="260" w:lineRule="exact"/>
      <w:ind w:firstLine="284"/>
      <w:jc w:val="both"/>
      <w:outlineLvl w:val="0"/>
    </w:pPr>
    <w:rPr>
      <w:rFonts w:ascii="Book Antiqua" w:eastAsia="Times New Roman" w:hAnsi="Book Antiqua" w:cs="Times New Roman"/>
      <w:snapToGrid w:val="0"/>
      <w:kern w:val="20"/>
      <w:sz w:val="22"/>
      <w:szCs w:val="20"/>
    </w:rPr>
  </w:style>
  <w:style w:type="character" w:customStyle="1" w:styleId="paginarotulo">
    <w:name w:val="paginarotulo"/>
    <w:basedOn w:val="Fontepargpadro"/>
    <w:rsid w:val="003A062F"/>
  </w:style>
  <w:style w:type="paragraph" w:customStyle="1" w:styleId="m394357461800129029gmail-msolistparagraph">
    <w:name w:val="m_394357461800129029gmail-msolistparagraph"/>
    <w:basedOn w:val="Normal"/>
    <w:rsid w:val="003A062F"/>
    <w:pPr>
      <w:spacing w:before="100" w:beforeAutospacing="1" w:after="100" w:afterAutospacing="1"/>
    </w:pPr>
    <w:rPr>
      <w:rFonts w:ascii="Times New Roman" w:eastAsia="Times New Roman" w:hAnsi="Times New Roman" w:cs="Times New Roman"/>
    </w:rPr>
  </w:style>
  <w:style w:type="paragraph" w:styleId="CabealhodoSumrio">
    <w:name w:val="TOC Heading"/>
    <w:basedOn w:val="Ttulo1"/>
    <w:next w:val="Normal"/>
    <w:uiPriority w:val="39"/>
    <w:unhideWhenUsed/>
    <w:qFormat/>
    <w:rsid w:val="003A062F"/>
    <w:pPr>
      <w:spacing w:before="240" w:after="0" w:line="259" w:lineRule="auto"/>
      <w:outlineLvl w:val="9"/>
    </w:pPr>
    <w:rPr>
      <w:rFonts w:ascii="Calibri Light" w:eastAsia="Times New Roman" w:hAnsi="Calibri Light" w:cs="Times New Roman"/>
      <w:b w:val="0"/>
      <w:color w:val="2E74B5"/>
      <w:sz w:val="32"/>
      <w:szCs w:val="32"/>
    </w:rPr>
  </w:style>
  <w:style w:type="paragraph" w:styleId="Sumrio3">
    <w:name w:val="toc 3"/>
    <w:basedOn w:val="Normal"/>
    <w:next w:val="Normal"/>
    <w:autoRedefine/>
    <w:uiPriority w:val="39"/>
    <w:rsid w:val="003A062F"/>
    <w:pPr>
      <w:widowControl w:val="0"/>
      <w:suppressAutoHyphens/>
      <w:ind w:left="400"/>
    </w:pPr>
    <w:rPr>
      <w:rFonts w:ascii="Times New Roman" w:eastAsia="Times New Roman" w:hAnsi="Times New Roman" w:cs="Times New Roman"/>
      <w:sz w:val="20"/>
      <w:szCs w:val="20"/>
    </w:rPr>
  </w:style>
  <w:style w:type="paragraph" w:styleId="Sumrio1">
    <w:name w:val="toc 1"/>
    <w:basedOn w:val="Normal"/>
    <w:next w:val="Normal"/>
    <w:autoRedefine/>
    <w:uiPriority w:val="39"/>
    <w:rsid w:val="003A062F"/>
    <w:pPr>
      <w:widowControl w:val="0"/>
      <w:tabs>
        <w:tab w:val="right" w:leader="dot" w:pos="9627"/>
      </w:tabs>
      <w:suppressAutoHyphens/>
    </w:pPr>
    <w:rPr>
      <w:rFonts w:ascii="Arial" w:eastAsia="Times New Roman" w:hAnsi="Arial" w:cs="Times New Roman"/>
      <w:sz w:val="18"/>
      <w:szCs w:val="20"/>
    </w:rPr>
  </w:style>
  <w:style w:type="paragraph" w:styleId="Sumrio2">
    <w:name w:val="toc 2"/>
    <w:basedOn w:val="Normal"/>
    <w:next w:val="Normal"/>
    <w:autoRedefine/>
    <w:uiPriority w:val="39"/>
    <w:rsid w:val="003A062F"/>
    <w:pPr>
      <w:widowControl w:val="0"/>
      <w:suppressAutoHyphens/>
      <w:ind w:left="200"/>
    </w:pPr>
    <w:rPr>
      <w:rFonts w:ascii="Times New Roman" w:eastAsia="Times New Roman" w:hAnsi="Times New Roman" w:cs="Times New Roman"/>
      <w:sz w:val="20"/>
      <w:szCs w:val="20"/>
    </w:rPr>
  </w:style>
  <w:style w:type="paragraph" w:customStyle="1" w:styleId="western">
    <w:name w:val="western"/>
    <w:basedOn w:val="Normal"/>
    <w:rsid w:val="003A062F"/>
    <w:pPr>
      <w:spacing w:before="280" w:after="119"/>
    </w:pPr>
    <w:rPr>
      <w:rFonts w:ascii="Times New Roman" w:eastAsia="Times New Roman" w:hAnsi="Times New Roman" w:cs="Times New Roman"/>
      <w:lang w:eastAsia="ar-SA"/>
    </w:rPr>
  </w:style>
  <w:style w:type="character" w:customStyle="1" w:styleId="MenoPendente1">
    <w:name w:val="Menção Pendente1"/>
    <w:uiPriority w:val="99"/>
    <w:semiHidden/>
    <w:unhideWhenUsed/>
    <w:rsid w:val="003A062F"/>
    <w:rPr>
      <w:color w:val="605E5C"/>
      <w:shd w:val="clear" w:color="auto" w:fill="E1DFDD"/>
    </w:rPr>
  </w:style>
  <w:style w:type="character" w:customStyle="1" w:styleId="SubttuloChar">
    <w:name w:val="Subtítulo Char"/>
    <w:basedOn w:val="Fontepargpadro"/>
    <w:link w:val="Subttulo"/>
    <w:rsid w:val="003A062F"/>
    <w:rPr>
      <w:rFonts w:ascii="Georgia" w:eastAsia="Georgia" w:hAnsi="Georgia" w:cs="Georgia"/>
      <w:i/>
      <w:color w:val="666666"/>
      <w:sz w:val="48"/>
      <w:szCs w:val="48"/>
    </w:rPr>
  </w:style>
  <w:style w:type="numbering" w:customStyle="1" w:styleId="Listaatual1">
    <w:name w:val="Lista atual1"/>
    <w:uiPriority w:val="99"/>
    <w:rsid w:val="003A062F"/>
  </w:style>
  <w:style w:type="character" w:customStyle="1" w:styleId="MenoPendente2">
    <w:name w:val="Menção Pendente2"/>
    <w:basedOn w:val="Fontepargpadro"/>
    <w:uiPriority w:val="99"/>
    <w:semiHidden/>
    <w:unhideWhenUsed/>
    <w:rsid w:val="003A062F"/>
    <w:rPr>
      <w:color w:val="605E5C"/>
      <w:shd w:val="clear" w:color="auto" w:fill="E1DFDD"/>
    </w:rPr>
  </w:style>
  <w:style w:type="paragraph" w:customStyle="1" w:styleId="textbody">
    <w:name w:val="textbody"/>
    <w:basedOn w:val="Normal"/>
    <w:rsid w:val="003A062F"/>
    <w:pPr>
      <w:spacing w:before="100" w:beforeAutospacing="1" w:after="100" w:afterAutospacing="1"/>
    </w:pPr>
    <w:rPr>
      <w:rFonts w:ascii="Times New Roman" w:eastAsia="Times New Roman" w:hAnsi="Times New Roman" w:cs="Times New Roman"/>
    </w:rPr>
  </w:style>
  <w:style w:type="character" w:customStyle="1" w:styleId="MenoPendente3">
    <w:name w:val="Menção Pendente3"/>
    <w:basedOn w:val="Fontepargpadro"/>
    <w:uiPriority w:val="99"/>
    <w:semiHidden/>
    <w:unhideWhenUsed/>
    <w:rsid w:val="003A062F"/>
    <w:rPr>
      <w:color w:val="605E5C"/>
      <w:shd w:val="clear" w:color="auto" w:fill="E1DFDD"/>
    </w:rPr>
  </w:style>
  <w:style w:type="character" w:customStyle="1" w:styleId="MenoPendente4">
    <w:name w:val="Menção Pendente4"/>
    <w:basedOn w:val="Fontepargpadro"/>
    <w:uiPriority w:val="99"/>
    <w:semiHidden/>
    <w:unhideWhenUsed/>
    <w:rsid w:val="003A062F"/>
    <w:rPr>
      <w:color w:val="605E5C"/>
      <w:shd w:val="clear" w:color="auto" w:fill="E1DFDD"/>
    </w:rPr>
  </w:style>
  <w:style w:type="character" w:customStyle="1" w:styleId="MenoPendente5">
    <w:name w:val="Menção Pendente5"/>
    <w:basedOn w:val="Fontepargpadro"/>
    <w:uiPriority w:val="99"/>
    <w:semiHidden/>
    <w:unhideWhenUsed/>
    <w:rsid w:val="003A062F"/>
    <w:rPr>
      <w:color w:val="605E5C"/>
      <w:shd w:val="clear" w:color="auto" w:fill="E1DFDD"/>
    </w:rPr>
  </w:style>
  <w:style w:type="character" w:customStyle="1" w:styleId="UnresolvedMention">
    <w:name w:val="Unresolved Mention"/>
    <w:basedOn w:val="Fontepargpadro"/>
    <w:uiPriority w:val="99"/>
    <w:semiHidden/>
    <w:unhideWhenUsed/>
    <w:rsid w:val="003A062F"/>
    <w:rPr>
      <w:color w:val="605E5C"/>
      <w:shd w:val="clear" w:color="auto" w:fill="E1DFDD"/>
    </w:rPr>
  </w:style>
  <w:style w:type="character" w:customStyle="1" w:styleId="Ttulo2Char">
    <w:name w:val="Título 2 Char"/>
    <w:basedOn w:val="Fontepargpadro"/>
    <w:link w:val="Ttulo2"/>
    <w:rsid w:val="003A062F"/>
    <w:rPr>
      <w:b/>
      <w:sz w:val="36"/>
      <w:szCs w:val="36"/>
    </w:rPr>
  </w:style>
  <w:style w:type="character" w:customStyle="1" w:styleId="Ttulo4Char">
    <w:name w:val="Título 4 Char"/>
    <w:basedOn w:val="Fontepargpadro"/>
    <w:link w:val="Ttulo4"/>
    <w:rsid w:val="003A062F"/>
    <w:rPr>
      <w:b/>
    </w:rPr>
  </w:style>
  <w:style w:type="character" w:customStyle="1" w:styleId="Ttulo6Char">
    <w:name w:val="Título 6 Char"/>
    <w:basedOn w:val="Fontepargpadro"/>
    <w:link w:val="Ttulo6"/>
    <w:rsid w:val="003A062F"/>
    <w:rPr>
      <w:b/>
      <w:sz w:val="20"/>
      <w:szCs w:val="20"/>
    </w:rPr>
  </w:style>
  <w:style w:type="table" w:customStyle="1" w:styleId="TableNormal10">
    <w:name w:val="Table Normal1"/>
    <w:uiPriority w:val="2"/>
    <w:semiHidden/>
    <w:unhideWhenUsed/>
    <w:qFormat/>
    <w:rsid w:val="003A062F"/>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206ECB"/>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206ECB"/>
    <w:pPr>
      <w:widowControl w:val="0"/>
      <w:autoSpaceDE w:val="0"/>
      <w:autoSpaceDN w:val="0"/>
    </w:pPr>
    <w:rPr>
      <w:rFonts w:ascii="Times New Roman" w:eastAsia="Times New Roman" w:hAnsi="Times New Roman" w:cs="Times New Roman"/>
      <w:sz w:val="22"/>
      <w:szCs w:val="22"/>
      <w:lang w:val="pt-PT" w:eastAsia="en-US"/>
    </w:rPr>
  </w:style>
  <w:style w:type="paragraph" w:styleId="Sumrio4">
    <w:name w:val="toc 4"/>
    <w:basedOn w:val="Normal"/>
    <w:next w:val="Normal"/>
    <w:autoRedefine/>
    <w:uiPriority w:val="39"/>
    <w:unhideWhenUsed/>
    <w:rsid w:val="00206ECB"/>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06ECB"/>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06ECB"/>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06ECB"/>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06ECB"/>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06ECB"/>
    <w:pPr>
      <w:spacing w:after="100" w:line="259" w:lineRule="auto"/>
      <w:ind w:left="1760"/>
    </w:pPr>
    <w:rPr>
      <w:rFonts w:asciiTheme="minorHAnsi" w:eastAsiaTheme="minorEastAsia" w:hAnsiTheme="minorHAnsi" w:cstheme="minorBidi"/>
      <w:sz w:val="22"/>
      <w:szCs w:val="22"/>
    </w:rPr>
  </w:style>
  <w:style w:type="paragraph" w:styleId="Reviso">
    <w:name w:val="Revision"/>
    <w:hidden/>
    <w:uiPriority w:val="99"/>
    <w:semiHidden/>
    <w:rsid w:val="00206ECB"/>
    <w:rPr>
      <w:rFonts w:ascii="Times New Roman" w:eastAsia="Times New Roman" w:hAnsi="Times New Roman" w:cs="Times New Roman"/>
      <w:sz w:val="20"/>
      <w:szCs w:val="20"/>
    </w:rPr>
  </w:style>
  <w:style w:type="paragraph" w:customStyle="1" w:styleId="tableparagraph0">
    <w:name w:val="tableparagraph"/>
    <w:basedOn w:val="Normal"/>
    <w:rsid w:val="009605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888">
      <w:bodyDiv w:val="1"/>
      <w:marLeft w:val="0"/>
      <w:marRight w:val="0"/>
      <w:marTop w:val="0"/>
      <w:marBottom w:val="0"/>
      <w:divBdr>
        <w:top w:val="none" w:sz="0" w:space="0" w:color="auto"/>
        <w:left w:val="none" w:sz="0" w:space="0" w:color="auto"/>
        <w:bottom w:val="none" w:sz="0" w:space="0" w:color="auto"/>
        <w:right w:val="none" w:sz="0" w:space="0" w:color="auto"/>
      </w:divBdr>
    </w:div>
    <w:div w:id="225772747">
      <w:bodyDiv w:val="1"/>
      <w:marLeft w:val="0"/>
      <w:marRight w:val="0"/>
      <w:marTop w:val="0"/>
      <w:marBottom w:val="0"/>
      <w:divBdr>
        <w:top w:val="none" w:sz="0" w:space="0" w:color="auto"/>
        <w:left w:val="none" w:sz="0" w:space="0" w:color="auto"/>
        <w:bottom w:val="none" w:sz="0" w:space="0" w:color="auto"/>
        <w:right w:val="none" w:sz="0" w:space="0" w:color="auto"/>
      </w:divBdr>
    </w:div>
    <w:div w:id="316543265">
      <w:bodyDiv w:val="1"/>
      <w:marLeft w:val="0"/>
      <w:marRight w:val="0"/>
      <w:marTop w:val="0"/>
      <w:marBottom w:val="0"/>
      <w:divBdr>
        <w:top w:val="none" w:sz="0" w:space="0" w:color="auto"/>
        <w:left w:val="none" w:sz="0" w:space="0" w:color="auto"/>
        <w:bottom w:val="none" w:sz="0" w:space="0" w:color="auto"/>
        <w:right w:val="none" w:sz="0" w:space="0" w:color="auto"/>
      </w:divBdr>
    </w:div>
    <w:div w:id="489636751">
      <w:bodyDiv w:val="1"/>
      <w:marLeft w:val="0"/>
      <w:marRight w:val="0"/>
      <w:marTop w:val="0"/>
      <w:marBottom w:val="0"/>
      <w:divBdr>
        <w:top w:val="none" w:sz="0" w:space="0" w:color="auto"/>
        <w:left w:val="none" w:sz="0" w:space="0" w:color="auto"/>
        <w:bottom w:val="none" w:sz="0" w:space="0" w:color="auto"/>
        <w:right w:val="none" w:sz="0" w:space="0" w:color="auto"/>
      </w:divBdr>
    </w:div>
    <w:div w:id="576786803">
      <w:bodyDiv w:val="1"/>
      <w:marLeft w:val="0"/>
      <w:marRight w:val="0"/>
      <w:marTop w:val="0"/>
      <w:marBottom w:val="0"/>
      <w:divBdr>
        <w:top w:val="none" w:sz="0" w:space="0" w:color="auto"/>
        <w:left w:val="none" w:sz="0" w:space="0" w:color="auto"/>
        <w:bottom w:val="none" w:sz="0" w:space="0" w:color="auto"/>
        <w:right w:val="none" w:sz="0" w:space="0" w:color="auto"/>
      </w:divBdr>
    </w:div>
    <w:div w:id="611979805">
      <w:bodyDiv w:val="1"/>
      <w:marLeft w:val="0"/>
      <w:marRight w:val="0"/>
      <w:marTop w:val="0"/>
      <w:marBottom w:val="0"/>
      <w:divBdr>
        <w:top w:val="none" w:sz="0" w:space="0" w:color="auto"/>
        <w:left w:val="none" w:sz="0" w:space="0" w:color="auto"/>
        <w:bottom w:val="none" w:sz="0" w:space="0" w:color="auto"/>
        <w:right w:val="none" w:sz="0" w:space="0" w:color="auto"/>
      </w:divBdr>
    </w:div>
    <w:div w:id="617638188">
      <w:bodyDiv w:val="1"/>
      <w:marLeft w:val="0"/>
      <w:marRight w:val="0"/>
      <w:marTop w:val="0"/>
      <w:marBottom w:val="0"/>
      <w:divBdr>
        <w:top w:val="none" w:sz="0" w:space="0" w:color="auto"/>
        <w:left w:val="none" w:sz="0" w:space="0" w:color="auto"/>
        <w:bottom w:val="none" w:sz="0" w:space="0" w:color="auto"/>
        <w:right w:val="none" w:sz="0" w:space="0" w:color="auto"/>
      </w:divBdr>
    </w:div>
    <w:div w:id="678235281">
      <w:bodyDiv w:val="1"/>
      <w:marLeft w:val="0"/>
      <w:marRight w:val="0"/>
      <w:marTop w:val="0"/>
      <w:marBottom w:val="0"/>
      <w:divBdr>
        <w:top w:val="none" w:sz="0" w:space="0" w:color="auto"/>
        <w:left w:val="none" w:sz="0" w:space="0" w:color="auto"/>
        <w:bottom w:val="none" w:sz="0" w:space="0" w:color="auto"/>
        <w:right w:val="none" w:sz="0" w:space="0" w:color="auto"/>
      </w:divBdr>
    </w:div>
    <w:div w:id="689335813">
      <w:bodyDiv w:val="1"/>
      <w:marLeft w:val="0"/>
      <w:marRight w:val="0"/>
      <w:marTop w:val="0"/>
      <w:marBottom w:val="0"/>
      <w:divBdr>
        <w:top w:val="none" w:sz="0" w:space="0" w:color="auto"/>
        <w:left w:val="none" w:sz="0" w:space="0" w:color="auto"/>
        <w:bottom w:val="none" w:sz="0" w:space="0" w:color="auto"/>
        <w:right w:val="none" w:sz="0" w:space="0" w:color="auto"/>
      </w:divBdr>
    </w:div>
    <w:div w:id="793794297">
      <w:bodyDiv w:val="1"/>
      <w:marLeft w:val="0"/>
      <w:marRight w:val="0"/>
      <w:marTop w:val="0"/>
      <w:marBottom w:val="0"/>
      <w:divBdr>
        <w:top w:val="none" w:sz="0" w:space="0" w:color="auto"/>
        <w:left w:val="none" w:sz="0" w:space="0" w:color="auto"/>
        <w:bottom w:val="none" w:sz="0" w:space="0" w:color="auto"/>
        <w:right w:val="none" w:sz="0" w:space="0" w:color="auto"/>
      </w:divBdr>
    </w:div>
    <w:div w:id="797725149">
      <w:bodyDiv w:val="1"/>
      <w:marLeft w:val="0"/>
      <w:marRight w:val="0"/>
      <w:marTop w:val="0"/>
      <w:marBottom w:val="0"/>
      <w:divBdr>
        <w:top w:val="none" w:sz="0" w:space="0" w:color="auto"/>
        <w:left w:val="none" w:sz="0" w:space="0" w:color="auto"/>
        <w:bottom w:val="none" w:sz="0" w:space="0" w:color="auto"/>
        <w:right w:val="none" w:sz="0" w:space="0" w:color="auto"/>
      </w:divBdr>
    </w:div>
    <w:div w:id="797992327">
      <w:bodyDiv w:val="1"/>
      <w:marLeft w:val="0"/>
      <w:marRight w:val="0"/>
      <w:marTop w:val="0"/>
      <w:marBottom w:val="0"/>
      <w:divBdr>
        <w:top w:val="none" w:sz="0" w:space="0" w:color="auto"/>
        <w:left w:val="none" w:sz="0" w:space="0" w:color="auto"/>
        <w:bottom w:val="none" w:sz="0" w:space="0" w:color="auto"/>
        <w:right w:val="none" w:sz="0" w:space="0" w:color="auto"/>
      </w:divBdr>
    </w:div>
    <w:div w:id="861480807">
      <w:bodyDiv w:val="1"/>
      <w:marLeft w:val="0"/>
      <w:marRight w:val="0"/>
      <w:marTop w:val="0"/>
      <w:marBottom w:val="0"/>
      <w:divBdr>
        <w:top w:val="none" w:sz="0" w:space="0" w:color="auto"/>
        <w:left w:val="none" w:sz="0" w:space="0" w:color="auto"/>
        <w:bottom w:val="none" w:sz="0" w:space="0" w:color="auto"/>
        <w:right w:val="none" w:sz="0" w:space="0" w:color="auto"/>
      </w:divBdr>
      <w:divsChild>
        <w:div w:id="2117553903">
          <w:marLeft w:val="0"/>
          <w:marRight w:val="0"/>
          <w:marTop w:val="0"/>
          <w:marBottom w:val="0"/>
          <w:divBdr>
            <w:top w:val="none" w:sz="0" w:space="0" w:color="auto"/>
            <w:left w:val="none" w:sz="0" w:space="0" w:color="auto"/>
            <w:bottom w:val="none" w:sz="0" w:space="0" w:color="auto"/>
            <w:right w:val="none" w:sz="0" w:space="0" w:color="auto"/>
          </w:divBdr>
        </w:div>
      </w:divsChild>
    </w:div>
    <w:div w:id="864975187">
      <w:bodyDiv w:val="1"/>
      <w:marLeft w:val="0"/>
      <w:marRight w:val="0"/>
      <w:marTop w:val="0"/>
      <w:marBottom w:val="0"/>
      <w:divBdr>
        <w:top w:val="none" w:sz="0" w:space="0" w:color="auto"/>
        <w:left w:val="none" w:sz="0" w:space="0" w:color="auto"/>
        <w:bottom w:val="none" w:sz="0" w:space="0" w:color="auto"/>
        <w:right w:val="none" w:sz="0" w:space="0" w:color="auto"/>
      </w:divBdr>
    </w:div>
    <w:div w:id="955988683">
      <w:bodyDiv w:val="1"/>
      <w:marLeft w:val="0"/>
      <w:marRight w:val="0"/>
      <w:marTop w:val="0"/>
      <w:marBottom w:val="0"/>
      <w:divBdr>
        <w:top w:val="none" w:sz="0" w:space="0" w:color="auto"/>
        <w:left w:val="none" w:sz="0" w:space="0" w:color="auto"/>
        <w:bottom w:val="none" w:sz="0" w:space="0" w:color="auto"/>
        <w:right w:val="none" w:sz="0" w:space="0" w:color="auto"/>
      </w:divBdr>
    </w:div>
    <w:div w:id="991132554">
      <w:bodyDiv w:val="1"/>
      <w:marLeft w:val="0"/>
      <w:marRight w:val="0"/>
      <w:marTop w:val="0"/>
      <w:marBottom w:val="0"/>
      <w:divBdr>
        <w:top w:val="none" w:sz="0" w:space="0" w:color="auto"/>
        <w:left w:val="none" w:sz="0" w:space="0" w:color="auto"/>
        <w:bottom w:val="none" w:sz="0" w:space="0" w:color="auto"/>
        <w:right w:val="none" w:sz="0" w:space="0" w:color="auto"/>
      </w:divBdr>
    </w:div>
    <w:div w:id="997802289">
      <w:bodyDiv w:val="1"/>
      <w:marLeft w:val="0"/>
      <w:marRight w:val="0"/>
      <w:marTop w:val="0"/>
      <w:marBottom w:val="0"/>
      <w:divBdr>
        <w:top w:val="none" w:sz="0" w:space="0" w:color="auto"/>
        <w:left w:val="none" w:sz="0" w:space="0" w:color="auto"/>
        <w:bottom w:val="none" w:sz="0" w:space="0" w:color="auto"/>
        <w:right w:val="none" w:sz="0" w:space="0" w:color="auto"/>
      </w:divBdr>
    </w:div>
    <w:div w:id="1018239264">
      <w:bodyDiv w:val="1"/>
      <w:marLeft w:val="0"/>
      <w:marRight w:val="0"/>
      <w:marTop w:val="0"/>
      <w:marBottom w:val="0"/>
      <w:divBdr>
        <w:top w:val="none" w:sz="0" w:space="0" w:color="auto"/>
        <w:left w:val="none" w:sz="0" w:space="0" w:color="auto"/>
        <w:bottom w:val="none" w:sz="0" w:space="0" w:color="auto"/>
        <w:right w:val="none" w:sz="0" w:space="0" w:color="auto"/>
      </w:divBdr>
    </w:div>
    <w:div w:id="1027683879">
      <w:bodyDiv w:val="1"/>
      <w:marLeft w:val="0"/>
      <w:marRight w:val="0"/>
      <w:marTop w:val="0"/>
      <w:marBottom w:val="0"/>
      <w:divBdr>
        <w:top w:val="none" w:sz="0" w:space="0" w:color="auto"/>
        <w:left w:val="none" w:sz="0" w:space="0" w:color="auto"/>
        <w:bottom w:val="none" w:sz="0" w:space="0" w:color="auto"/>
        <w:right w:val="none" w:sz="0" w:space="0" w:color="auto"/>
      </w:divBdr>
    </w:div>
    <w:div w:id="1069233691">
      <w:bodyDiv w:val="1"/>
      <w:marLeft w:val="0"/>
      <w:marRight w:val="0"/>
      <w:marTop w:val="0"/>
      <w:marBottom w:val="0"/>
      <w:divBdr>
        <w:top w:val="none" w:sz="0" w:space="0" w:color="auto"/>
        <w:left w:val="none" w:sz="0" w:space="0" w:color="auto"/>
        <w:bottom w:val="none" w:sz="0" w:space="0" w:color="auto"/>
        <w:right w:val="none" w:sz="0" w:space="0" w:color="auto"/>
      </w:divBdr>
    </w:div>
    <w:div w:id="1141537125">
      <w:bodyDiv w:val="1"/>
      <w:marLeft w:val="0"/>
      <w:marRight w:val="0"/>
      <w:marTop w:val="0"/>
      <w:marBottom w:val="0"/>
      <w:divBdr>
        <w:top w:val="none" w:sz="0" w:space="0" w:color="auto"/>
        <w:left w:val="none" w:sz="0" w:space="0" w:color="auto"/>
        <w:bottom w:val="none" w:sz="0" w:space="0" w:color="auto"/>
        <w:right w:val="none" w:sz="0" w:space="0" w:color="auto"/>
      </w:divBdr>
    </w:div>
    <w:div w:id="1174684228">
      <w:bodyDiv w:val="1"/>
      <w:marLeft w:val="0"/>
      <w:marRight w:val="0"/>
      <w:marTop w:val="0"/>
      <w:marBottom w:val="0"/>
      <w:divBdr>
        <w:top w:val="none" w:sz="0" w:space="0" w:color="auto"/>
        <w:left w:val="none" w:sz="0" w:space="0" w:color="auto"/>
        <w:bottom w:val="none" w:sz="0" w:space="0" w:color="auto"/>
        <w:right w:val="none" w:sz="0" w:space="0" w:color="auto"/>
      </w:divBdr>
    </w:div>
    <w:div w:id="1217157534">
      <w:bodyDiv w:val="1"/>
      <w:marLeft w:val="0"/>
      <w:marRight w:val="0"/>
      <w:marTop w:val="0"/>
      <w:marBottom w:val="0"/>
      <w:divBdr>
        <w:top w:val="none" w:sz="0" w:space="0" w:color="auto"/>
        <w:left w:val="none" w:sz="0" w:space="0" w:color="auto"/>
        <w:bottom w:val="none" w:sz="0" w:space="0" w:color="auto"/>
        <w:right w:val="none" w:sz="0" w:space="0" w:color="auto"/>
      </w:divBdr>
      <w:divsChild>
        <w:div w:id="632564319">
          <w:marLeft w:val="240"/>
          <w:marRight w:val="0"/>
          <w:marTop w:val="120"/>
          <w:marBottom w:val="0"/>
          <w:divBdr>
            <w:top w:val="none" w:sz="0" w:space="0" w:color="auto"/>
            <w:left w:val="none" w:sz="0" w:space="0" w:color="auto"/>
            <w:bottom w:val="none" w:sz="0" w:space="0" w:color="auto"/>
            <w:right w:val="none" w:sz="0" w:space="0" w:color="auto"/>
          </w:divBdr>
        </w:div>
        <w:div w:id="611714736">
          <w:marLeft w:val="720"/>
          <w:marRight w:val="0"/>
          <w:marTop w:val="120"/>
          <w:marBottom w:val="0"/>
          <w:divBdr>
            <w:top w:val="none" w:sz="0" w:space="0" w:color="auto"/>
            <w:left w:val="none" w:sz="0" w:space="0" w:color="auto"/>
            <w:bottom w:val="none" w:sz="0" w:space="0" w:color="auto"/>
            <w:right w:val="none" w:sz="0" w:space="0" w:color="auto"/>
          </w:divBdr>
        </w:div>
        <w:div w:id="286548773">
          <w:marLeft w:val="720"/>
          <w:marRight w:val="0"/>
          <w:marTop w:val="120"/>
          <w:marBottom w:val="0"/>
          <w:divBdr>
            <w:top w:val="none" w:sz="0" w:space="0" w:color="auto"/>
            <w:left w:val="none" w:sz="0" w:space="0" w:color="auto"/>
            <w:bottom w:val="none" w:sz="0" w:space="0" w:color="auto"/>
            <w:right w:val="none" w:sz="0" w:space="0" w:color="auto"/>
          </w:divBdr>
        </w:div>
        <w:div w:id="529028046">
          <w:marLeft w:val="720"/>
          <w:marRight w:val="0"/>
          <w:marTop w:val="120"/>
          <w:marBottom w:val="0"/>
          <w:divBdr>
            <w:top w:val="none" w:sz="0" w:space="0" w:color="auto"/>
            <w:left w:val="none" w:sz="0" w:space="0" w:color="auto"/>
            <w:bottom w:val="none" w:sz="0" w:space="0" w:color="auto"/>
            <w:right w:val="none" w:sz="0" w:space="0" w:color="auto"/>
          </w:divBdr>
        </w:div>
        <w:div w:id="778764797">
          <w:marLeft w:val="720"/>
          <w:marRight w:val="0"/>
          <w:marTop w:val="120"/>
          <w:marBottom w:val="0"/>
          <w:divBdr>
            <w:top w:val="none" w:sz="0" w:space="0" w:color="auto"/>
            <w:left w:val="none" w:sz="0" w:space="0" w:color="auto"/>
            <w:bottom w:val="none" w:sz="0" w:space="0" w:color="auto"/>
            <w:right w:val="none" w:sz="0" w:space="0" w:color="auto"/>
          </w:divBdr>
        </w:div>
      </w:divsChild>
    </w:div>
    <w:div w:id="1231843778">
      <w:bodyDiv w:val="1"/>
      <w:marLeft w:val="0"/>
      <w:marRight w:val="0"/>
      <w:marTop w:val="0"/>
      <w:marBottom w:val="0"/>
      <w:divBdr>
        <w:top w:val="none" w:sz="0" w:space="0" w:color="auto"/>
        <w:left w:val="none" w:sz="0" w:space="0" w:color="auto"/>
        <w:bottom w:val="none" w:sz="0" w:space="0" w:color="auto"/>
        <w:right w:val="none" w:sz="0" w:space="0" w:color="auto"/>
      </w:divBdr>
    </w:div>
    <w:div w:id="1237280069">
      <w:bodyDiv w:val="1"/>
      <w:marLeft w:val="0"/>
      <w:marRight w:val="0"/>
      <w:marTop w:val="0"/>
      <w:marBottom w:val="0"/>
      <w:divBdr>
        <w:top w:val="none" w:sz="0" w:space="0" w:color="auto"/>
        <w:left w:val="none" w:sz="0" w:space="0" w:color="auto"/>
        <w:bottom w:val="none" w:sz="0" w:space="0" w:color="auto"/>
        <w:right w:val="none" w:sz="0" w:space="0" w:color="auto"/>
      </w:divBdr>
    </w:div>
    <w:div w:id="1274941735">
      <w:bodyDiv w:val="1"/>
      <w:marLeft w:val="0"/>
      <w:marRight w:val="0"/>
      <w:marTop w:val="0"/>
      <w:marBottom w:val="0"/>
      <w:divBdr>
        <w:top w:val="none" w:sz="0" w:space="0" w:color="auto"/>
        <w:left w:val="none" w:sz="0" w:space="0" w:color="auto"/>
        <w:bottom w:val="none" w:sz="0" w:space="0" w:color="auto"/>
        <w:right w:val="none" w:sz="0" w:space="0" w:color="auto"/>
      </w:divBdr>
      <w:divsChild>
        <w:div w:id="322971966">
          <w:marLeft w:val="600"/>
          <w:marRight w:val="0"/>
          <w:marTop w:val="0"/>
          <w:marBottom w:val="0"/>
          <w:divBdr>
            <w:top w:val="none" w:sz="0" w:space="0" w:color="auto"/>
            <w:left w:val="none" w:sz="0" w:space="0" w:color="auto"/>
            <w:bottom w:val="none" w:sz="0" w:space="0" w:color="auto"/>
            <w:right w:val="none" w:sz="0" w:space="0" w:color="auto"/>
          </w:divBdr>
        </w:div>
      </w:divsChild>
    </w:div>
    <w:div w:id="1325207090">
      <w:bodyDiv w:val="1"/>
      <w:marLeft w:val="0"/>
      <w:marRight w:val="0"/>
      <w:marTop w:val="0"/>
      <w:marBottom w:val="0"/>
      <w:divBdr>
        <w:top w:val="none" w:sz="0" w:space="0" w:color="auto"/>
        <w:left w:val="none" w:sz="0" w:space="0" w:color="auto"/>
        <w:bottom w:val="none" w:sz="0" w:space="0" w:color="auto"/>
        <w:right w:val="none" w:sz="0" w:space="0" w:color="auto"/>
      </w:divBdr>
    </w:div>
    <w:div w:id="1366633383">
      <w:bodyDiv w:val="1"/>
      <w:marLeft w:val="0"/>
      <w:marRight w:val="0"/>
      <w:marTop w:val="0"/>
      <w:marBottom w:val="0"/>
      <w:divBdr>
        <w:top w:val="none" w:sz="0" w:space="0" w:color="auto"/>
        <w:left w:val="none" w:sz="0" w:space="0" w:color="auto"/>
        <w:bottom w:val="none" w:sz="0" w:space="0" w:color="auto"/>
        <w:right w:val="none" w:sz="0" w:space="0" w:color="auto"/>
      </w:divBdr>
    </w:div>
    <w:div w:id="1456294466">
      <w:bodyDiv w:val="1"/>
      <w:marLeft w:val="0"/>
      <w:marRight w:val="0"/>
      <w:marTop w:val="0"/>
      <w:marBottom w:val="0"/>
      <w:divBdr>
        <w:top w:val="none" w:sz="0" w:space="0" w:color="auto"/>
        <w:left w:val="none" w:sz="0" w:space="0" w:color="auto"/>
        <w:bottom w:val="none" w:sz="0" w:space="0" w:color="auto"/>
        <w:right w:val="none" w:sz="0" w:space="0" w:color="auto"/>
      </w:divBdr>
    </w:div>
    <w:div w:id="1461723892">
      <w:bodyDiv w:val="1"/>
      <w:marLeft w:val="0"/>
      <w:marRight w:val="0"/>
      <w:marTop w:val="0"/>
      <w:marBottom w:val="0"/>
      <w:divBdr>
        <w:top w:val="none" w:sz="0" w:space="0" w:color="auto"/>
        <w:left w:val="none" w:sz="0" w:space="0" w:color="auto"/>
        <w:bottom w:val="none" w:sz="0" w:space="0" w:color="auto"/>
        <w:right w:val="none" w:sz="0" w:space="0" w:color="auto"/>
      </w:divBdr>
    </w:div>
    <w:div w:id="1575234409">
      <w:bodyDiv w:val="1"/>
      <w:marLeft w:val="0"/>
      <w:marRight w:val="0"/>
      <w:marTop w:val="0"/>
      <w:marBottom w:val="0"/>
      <w:divBdr>
        <w:top w:val="none" w:sz="0" w:space="0" w:color="auto"/>
        <w:left w:val="none" w:sz="0" w:space="0" w:color="auto"/>
        <w:bottom w:val="none" w:sz="0" w:space="0" w:color="auto"/>
        <w:right w:val="none" w:sz="0" w:space="0" w:color="auto"/>
      </w:divBdr>
    </w:div>
    <w:div w:id="1623460220">
      <w:bodyDiv w:val="1"/>
      <w:marLeft w:val="0"/>
      <w:marRight w:val="0"/>
      <w:marTop w:val="0"/>
      <w:marBottom w:val="0"/>
      <w:divBdr>
        <w:top w:val="none" w:sz="0" w:space="0" w:color="auto"/>
        <w:left w:val="none" w:sz="0" w:space="0" w:color="auto"/>
        <w:bottom w:val="none" w:sz="0" w:space="0" w:color="auto"/>
        <w:right w:val="none" w:sz="0" w:space="0" w:color="auto"/>
      </w:divBdr>
    </w:div>
    <w:div w:id="1641420829">
      <w:bodyDiv w:val="1"/>
      <w:marLeft w:val="0"/>
      <w:marRight w:val="0"/>
      <w:marTop w:val="0"/>
      <w:marBottom w:val="0"/>
      <w:divBdr>
        <w:top w:val="none" w:sz="0" w:space="0" w:color="auto"/>
        <w:left w:val="none" w:sz="0" w:space="0" w:color="auto"/>
        <w:bottom w:val="none" w:sz="0" w:space="0" w:color="auto"/>
        <w:right w:val="none" w:sz="0" w:space="0" w:color="auto"/>
      </w:divBdr>
    </w:div>
    <w:div w:id="1654797737">
      <w:bodyDiv w:val="1"/>
      <w:marLeft w:val="0"/>
      <w:marRight w:val="0"/>
      <w:marTop w:val="0"/>
      <w:marBottom w:val="0"/>
      <w:divBdr>
        <w:top w:val="none" w:sz="0" w:space="0" w:color="auto"/>
        <w:left w:val="none" w:sz="0" w:space="0" w:color="auto"/>
        <w:bottom w:val="none" w:sz="0" w:space="0" w:color="auto"/>
        <w:right w:val="none" w:sz="0" w:space="0" w:color="auto"/>
      </w:divBdr>
    </w:div>
    <w:div w:id="1734085467">
      <w:bodyDiv w:val="1"/>
      <w:marLeft w:val="0"/>
      <w:marRight w:val="0"/>
      <w:marTop w:val="0"/>
      <w:marBottom w:val="0"/>
      <w:divBdr>
        <w:top w:val="none" w:sz="0" w:space="0" w:color="auto"/>
        <w:left w:val="none" w:sz="0" w:space="0" w:color="auto"/>
        <w:bottom w:val="none" w:sz="0" w:space="0" w:color="auto"/>
        <w:right w:val="none" w:sz="0" w:space="0" w:color="auto"/>
      </w:divBdr>
    </w:div>
    <w:div w:id="1755590623">
      <w:bodyDiv w:val="1"/>
      <w:marLeft w:val="0"/>
      <w:marRight w:val="0"/>
      <w:marTop w:val="0"/>
      <w:marBottom w:val="0"/>
      <w:divBdr>
        <w:top w:val="none" w:sz="0" w:space="0" w:color="auto"/>
        <w:left w:val="none" w:sz="0" w:space="0" w:color="auto"/>
        <w:bottom w:val="none" w:sz="0" w:space="0" w:color="auto"/>
        <w:right w:val="none" w:sz="0" w:space="0" w:color="auto"/>
      </w:divBdr>
    </w:div>
    <w:div w:id="1756901679">
      <w:bodyDiv w:val="1"/>
      <w:marLeft w:val="0"/>
      <w:marRight w:val="0"/>
      <w:marTop w:val="0"/>
      <w:marBottom w:val="0"/>
      <w:divBdr>
        <w:top w:val="none" w:sz="0" w:space="0" w:color="auto"/>
        <w:left w:val="none" w:sz="0" w:space="0" w:color="auto"/>
        <w:bottom w:val="none" w:sz="0" w:space="0" w:color="auto"/>
        <w:right w:val="none" w:sz="0" w:space="0" w:color="auto"/>
      </w:divBdr>
    </w:div>
    <w:div w:id="1990287593">
      <w:bodyDiv w:val="1"/>
      <w:marLeft w:val="0"/>
      <w:marRight w:val="0"/>
      <w:marTop w:val="0"/>
      <w:marBottom w:val="0"/>
      <w:divBdr>
        <w:top w:val="none" w:sz="0" w:space="0" w:color="auto"/>
        <w:left w:val="none" w:sz="0" w:space="0" w:color="auto"/>
        <w:bottom w:val="none" w:sz="0" w:space="0" w:color="auto"/>
        <w:right w:val="none" w:sz="0" w:space="0" w:color="auto"/>
      </w:divBdr>
    </w:div>
    <w:div w:id="2055736176">
      <w:bodyDiv w:val="1"/>
      <w:marLeft w:val="0"/>
      <w:marRight w:val="0"/>
      <w:marTop w:val="0"/>
      <w:marBottom w:val="0"/>
      <w:divBdr>
        <w:top w:val="none" w:sz="0" w:space="0" w:color="auto"/>
        <w:left w:val="none" w:sz="0" w:space="0" w:color="auto"/>
        <w:bottom w:val="none" w:sz="0" w:space="0" w:color="auto"/>
        <w:right w:val="none" w:sz="0" w:space="0" w:color="auto"/>
      </w:divBdr>
    </w:div>
    <w:div w:id="2075815651">
      <w:bodyDiv w:val="1"/>
      <w:marLeft w:val="0"/>
      <w:marRight w:val="0"/>
      <w:marTop w:val="0"/>
      <w:marBottom w:val="0"/>
      <w:divBdr>
        <w:top w:val="none" w:sz="0" w:space="0" w:color="auto"/>
        <w:left w:val="none" w:sz="0" w:space="0" w:color="auto"/>
        <w:bottom w:val="none" w:sz="0" w:space="0" w:color="auto"/>
        <w:right w:val="none" w:sz="0" w:space="0" w:color="auto"/>
      </w:divBdr>
    </w:div>
    <w:div w:id="210182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tor@nakayamaminisuper.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lvano@rslicitacoes.com.br" TargetMode="External"/><Relationship Id="rId4" Type="http://schemas.openxmlformats.org/officeDocument/2006/relationships/settings" Target="settings.xml"/><Relationship Id="rId9" Type="http://schemas.openxmlformats.org/officeDocument/2006/relationships/hyperlink" Target="mailto:licitacao@nakayamaminisuper.com.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7EF4D-8D29-4778-B501-DE56D3DD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33</Pages>
  <Words>9688</Words>
  <Characters>52321</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La Serra Dias</dc:creator>
  <cp:lastModifiedBy>Janaina Arantes Mergulhão</cp:lastModifiedBy>
  <cp:revision>199</cp:revision>
  <cp:lastPrinted>2024-03-19T12:58:00Z</cp:lastPrinted>
  <dcterms:created xsi:type="dcterms:W3CDTF">2024-06-06T19:01:00Z</dcterms:created>
  <dcterms:modified xsi:type="dcterms:W3CDTF">2024-06-18T21:53:00Z</dcterms:modified>
</cp:coreProperties>
</file>